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05252785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</w:t>
      </w:r>
      <w:r w:rsidR="0098612A">
        <w:rPr>
          <w:rFonts w:asciiTheme="minorHAnsi" w:eastAsia="Times New Roman" w:hAnsiTheme="minorHAnsi"/>
        </w:rPr>
        <w:t>závěrečná</w:t>
      </w:r>
      <w:proofErr w:type="gramEnd"/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7C314498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31FF3C4B" w14:textId="77777777" w:rsidR="008A23AC" w:rsidRDefault="008A23AC" w:rsidP="008A23AC"/>
        </w:tc>
      </w:tr>
      <w:tr w:rsidR="008A23AC" w14:paraId="0737A746" w14:textId="77777777" w:rsidTr="00097201">
        <w:tc>
          <w:tcPr>
            <w:tcW w:w="3828" w:type="dxa"/>
          </w:tcPr>
          <w:p w14:paraId="7B990CE7" w14:textId="714657B2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3990E896" w14:textId="77777777" w:rsidR="008A23AC" w:rsidRDefault="008A23AC" w:rsidP="008A23AC"/>
        </w:tc>
      </w:tr>
      <w:tr w:rsidR="008A23AC" w14:paraId="23FA6EF1" w14:textId="77777777" w:rsidTr="00097201">
        <w:tc>
          <w:tcPr>
            <w:tcW w:w="3828" w:type="dxa"/>
          </w:tcPr>
          <w:p w14:paraId="7D18E7AA" w14:textId="0B6C9071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3F7C70A6" w14:textId="77777777" w:rsidR="008A23AC" w:rsidRDefault="008A23AC" w:rsidP="008A23AC"/>
        </w:tc>
      </w:tr>
      <w:tr w:rsidR="00097201" w14:paraId="04059B0F" w14:textId="77777777" w:rsidTr="00097201">
        <w:tc>
          <w:tcPr>
            <w:tcW w:w="3828" w:type="dxa"/>
          </w:tcPr>
          <w:p w14:paraId="7FA7960D" w14:textId="3EA1F234" w:rsidR="00097201" w:rsidRPr="00097201" w:rsidRDefault="00097201" w:rsidP="008A23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5B3464A3" w14:textId="77777777" w:rsidR="00097201" w:rsidRDefault="00097201" w:rsidP="008A23AC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shd w:val="clear" w:color="auto" w:fill="auto"/>
            <w:vAlign w:val="center"/>
          </w:tcPr>
          <w:p w14:paraId="5FA2EC9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Název návratového grantu</w:t>
            </w:r>
          </w:p>
          <w:p w14:paraId="061CFCBC" w14:textId="31EC8362" w:rsidR="000A418D" w:rsidRPr="000B563A" w:rsidRDefault="000A418D" w:rsidP="00445247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shd w:val="clear" w:color="auto" w:fill="auto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shd w:val="clear" w:color="auto" w:fill="auto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shd w:val="clear" w:color="auto" w:fill="auto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shd w:val="clear" w:color="auto" w:fill="auto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shd w:val="clear" w:color="auto" w:fill="auto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shd w:val="clear" w:color="auto" w:fill="auto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7FB6D1FF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167E20A3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shd w:val="clear" w:color="auto" w:fill="auto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</w:t>
            </w:r>
            <w:proofErr w:type="gramStart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51635D"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>Změny</w:t>
            </w:r>
            <w:r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 xml:space="preserve">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tr w:rsidR="0098612A" w:rsidRPr="00D07FFB" w14:paraId="33A1CA57" w14:textId="77777777" w:rsidTr="007D5C37">
        <w:trPr>
          <w:trHeight w:val="706"/>
        </w:trPr>
        <w:tc>
          <w:tcPr>
            <w:tcW w:w="9606" w:type="dxa"/>
          </w:tcPr>
          <w:p w14:paraId="6DD230AA" w14:textId="2906F43B" w:rsidR="0098612A" w:rsidRPr="0098612A" w:rsidRDefault="0098612A" w:rsidP="0098612A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3E5200">
              <w:rPr>
                <w:rFonts w:asciiTheme="minorHAnsi" w:eastAsiaTheme="majorEastAsia" w:hAnsiTheme="minorHAnsi" w:cs="Times New Roman"/>
                <w:b/>
                <w:bCs/>
                <w:iCs/>
              </w:rPr>
              <w:t>Závěrečné shrnutí návratového grantu</w:t>
            </w:r>
          </w:p>
        </w:tc>
      </w:tr>
      <w:tr w:rsidR="0098612A" w:rsidRPr="00D07FFB" w14:paraId="5A10F95B" w14:textId="77777777" w:rsidTr="007D5C37">
        <w:trPr>
          <w:trHeight w:val="706"/>
        </w:trPr>
        <w:tc>
          <w:tcPr>
            <w:tcW w:w="9606" w:type="dxa"/>
          </w:tcPr>
          <w:p w14:paraId="46D712E7" w14:textId="06C40EA2" w:rsidR="0098612A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Bylo dosaženo stanoveného cíle</w:t>
            </w:r>
            <w:r>
              <w:rPr>
                <w:rFonts w:asciiTheme="minorHAnsi" w:eastAsiaTheme="majorEastAsia" w:hAnsiTheme="minorHAnsi" w:cs="Times New Roman"/>
                <w:iCs/>
              </w:rPr>
              <w:t xml:space="preserve"> a dílčích cílů projektu</w:t>
            </w:r>
            <w:r w:rsidRPr="003E5200">
              <w:rPr>
                <w:rFonts w:asciiTheme="minorHAnsi" w:eastAsiaTheme="majorEastAsia" w:hAnsiTheme="minorHAnsi" w:cs="Times New Roman"/>
                <w:iCs/>
              </w:rPr>
              <w:t>?</w:t>
            </w:r>
          </w:p>
          <w:p w14:paraId="0A8E1E18" w14:textId="62A4F3D8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NG popíše, zda a bylo dosaženo stanoveného cíle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, případě uvede další relevantní informace, které měly na dosažení cíle</w:t>
            </w:r>
            <w:r w:rsidR="00BC3326">
              <w:rPr>
                <w:rFonts w:asciiTheme="minorHAnsi" w:eastAsiaTheme="majorEastAsia" w:hAnsiTheme="minorHAnsi" w:cs="Times New Roman"/>
                <w:i/>
                <w:highlight w:val="lightGray"/>
              </w:rPr>
              <w:t>/cílů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vliv.</w:t>
            </w: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DD55812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Byly splněny definované výsledky a výstupy NG?</w:t>
            </w:r>
          </w:p>
          <w:p w14:paraId="3181612F" w14:textId="77777777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</w:p>
          <w:p w14:paraId="3C9F7EC1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 xml:space="preserve">Byly v rámci návratového grantu realizovány pouze činnosti </w:t>
            </w:r>
            <w:proofErr w:type="spellStart"/>
            <w:r w:rsidRPr="003E5200">
              <w:rPr>
                <w:rFonts w:asciiTheme="minorHAnsi" w:eastAsiaTheme="majorEastAsia" w:hAnsiTheme="minorHAnsi" w:cs="Times New Roman"/>
                <w:iCs/>
              </w:rPr>
              <w:t>nehospodářského</w:t>
            </w:r>
            <w:proofErr w:type="spellEnd"/>
            <w:r w:rsidRPr="003E5200">
              <w:rPr>
                <w:rFonts w:asciiTheme="minorHAnsi" w:eastAsiaTheme="majorEastAsia" w:hAnsiTheme="minorHAnsi" w:cs="Times New Roman"/>
                <w:iCs/>
              </w:rPr>
              <w:t xml:space="preserve"> charakteru?</w:t>
            </w:r>
            <w:r w:rsidRPr="003E5200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</w:p>
          <w:p w14:paraId="077465F9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BED5012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C880ABF" w14:textId="324587E7" w:rsidR="00BC3326" w:rsidRPr="003E5200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bookmarkEnd w:id="0"/>
    </w:tbl>
    <w:p w14:paraId="34FB7AB1" w14:textId="77777777" w:rsidR="00CC7C06" w:rsidRPr="000076EB" w:rsidRDefault="00CC7C06" w:rsidP="00CC7C06"/>
    <w:p w14:paraId="34B0175C" w14:textId="54684DD3" w:rsidR="00CC7C06" w:rsidRPr="007C7175" w:rsidRDefault="0051635D" w:rsidP="00CC7C06">
      <w:pPr>
        <w:rPr>
          <w:u w:val="single"/>
        </w:rPr>
      </w:pPr>
      <w:r w:rsidRPr="007C7175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78F9E3EE" w:rsidR="0051635D" w:rsidRDefault="0051635D" w:rsidP="00CC7C06">
      <w:r>
        <w:t>Zpráva o průběhu mobility</w:t>
      </w:r>
      <w:r w:rsidR="00BC3326">
        <w:rPr>
          <w:rStyle w:val="Znakapoznpodarou"/>
        </w:rPr>
        <w:footnoteReference w:id="4"/>
      </w:r>
      <w:r>
        <w:t xml:space="preserve"> (bude-li relevantní)</w:t>
      </w:r>
    </w:p>
    <w:p w14:paraId="33A5E560" w14:textId="5A55919C" w:rsidR="0051635D" w:rsidRDefault="0051635D" w:rsidP="00CC7C06">
      <w:r>
        <w:t>Vyúčtování prostřednictvím Kalkulačky</w:t>
      </w:r>
      <w:r w:rsidR="007C7175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lastRenderedPageBreak/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CE52" w14:textId="77777777" w:rsidR="003E233E" w:rsidRDefault="003E233E" w:rsidP="00CE3205">
      <w:r>
        <w:separator/>
      </w:r>
    </w:p>
  </w:endnote>
  <w:endnote w:type="continuationSeparator" w:id="0">
    <w:p w14:paraId="2C2ADD64" w14:textId="77777777" w:rsidR="003E233E" w:rsidRDefault="003E233E" w:rsidP="00CE3205">
      <w:r>
        <w:continuationSeparator/>
      </w:r>
    </w:p>
  </w:endnote>
  <w:endnote w:type="continuationNotice" w:id="1">
    <w:p w14:paraId="7D4F1E0C" w14:textId="77777777" w:rsidR="00735BE5" w:rsidRDefault="00735B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EndPr/>
    <w:sdtContent>
      <w:p w14:paraId="7AE90147" w14:textId="77777777" w:rsidR="005636B4" w:rsidRDefault="005636B4" w:rsidP="005636B4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37B32A87" wp14:editId="6F7344D2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34242CF1" wp14:editId="6ADCEEBE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2C120" w14:textId="77777777" w:rsidR="005636B4" w:rsidRPr="00831EAC" w:rsidRDefault="005636B4" w:rsidP="005636B4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A27A9D0" w14:textId="77777777" w:rsidR="005636B4" w:rsidRPr="006F1B93" w:rsidRDefault="005636B4" w:rsidP="005636B4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242CF1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0432C120" w14:textId="77777777" w:rsidR="005636B4" w:rsidRPr="00831EAC" w:rsidRDefault="005636B4" w:rsidP="005636B4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A27A9D0" w14:textId="77777777" w:rsidR="005636B4" w:rsidRPr="006F1B93" w:rsidRDefault="005636B4" w:rsidP="005636B4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57E2ED37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EndPr/>
    <w:sdtContent>
      <w:p w14:paraId="175855FD" w14:textId="34C318A8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1C7EC" w14:textId="77777777" w:rsidR="005636B4" w:rsidRDefault="005636B4" w:rsidP="005636B4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1FAD36" wp14:editId="7144A97C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46310117" name="Obrázek 46310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7226F514" wp14:editId="5B94FAEC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751971907" name="Textové pole 7519719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A1A1F" w14:textId="77777777" w:rsidR="005636B4" w:rsidRPr="00831EAC" w:rsidRDefault="005636B4" w:rsidP="005636B4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6391405" w14:textId="77777777" w:rsidR="005636B4" w:rsidRPr="006F1B93" w:rsidRDefault="005636B4" w:rsidP="005636B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>
                            <w:t>.gov</w:t>
                          </w:r>
                          <w:r w:rsidRPr="00831EAC"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6F514" id="_x0000_t202" coordsize="21600,21600" o:spt="202" path="m,l,21600r21600,l21600,xe">
              <v:stroke joinstyle="miter"/>
              <v:path gradientshapeok="t" o:connecttype="rect"/>
            </v:shapetype>
            <v:shape id="Textové pole 751971907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<v:textbox>
                <w:txbxContent>
                  <w:p w14:paraId="6C2A1A1F" w14:textId="77777777" w:rsidR="005636B4" w:rsidRPr="00831EAC" w:rsidRDefault="005636B4" w:rsidP="005636B4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6391405" w14:textId="77777777" w:rsidR="005636B4" w:rsidRPr="006F1B93" w:rsidRDefault="005636B4" w:rsidP="005636B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>
                      <w:t>.gov</w:t>
                    </w:r>
                    <w:r w:rsidRPr="00831EAC">
                      <w:t>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E61C" w14:textId="77777777" w:rsidR="003E233E" w:rsidRDefault="003E233E" w:rsidP="00CE3205">
      <w:r>
        <w:separator/>
      </w:r>
    </w:p>
  </w:footnote>
  <w:footnote w:type="continuationSeparator" w:id="0">
    <w:p w14:paraId="6FC638B7" w14:textId="77777777" w:rsidR="003E233E" w:rsidRDefault="003E233E" w:rsidP="00CE3205">
      <w:r>
        <w:continuationSeparator/>
      </w:r>
    </w:p>
  </w:footnote>
  <w:footnote w:type="continuationNotice" w:id="1">
    <w:p w14:paraId="672EB5D5" w14:textId="77777777" w:rsidR="00735BE5" w:rsidRDefault="00735BE5">
      <w:pPr>
        <w:spacing w:before="0" w:after="0"/>
      </w:pPr>
    </w:p>
  </w:footnote>
  <w:footnote w:id="2">
    <w:p w14:paraId="0B4FE4B1" w14:textId="741E57DE" w:rsidR="0051635D" w:rsidRPr="005C2FC2" w:rsidRDefault="0051635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C2FC2">
        <w:rPr>
          <w:sz w:val="16"/>
          <w:szCs w:val="16"/>
        </w:rPr>
        <w:t>Uvedené údaje o rozsahu činnosti musí být v souladu s informacemi uvedenými v</w:t>
      </w:r>
      <w:r w:rsidR="005C2FC2" w:rsidRPr="005C2FC2">
        <w:rPr>
          <w:sz w:val="16"/>
          <w:szCs w:val="16"/>
        </w:rPr>
        <w:t> </w:t>
      </w:r>
      <w:r w:rsidRPr="005C2FC2">
        <w:rPr>
          <w:sz w:val="16"/>
          <w:szCs w:val="16"/>
        </w:rPr>
        <w:t>Kalkulačce</w:t>
      </w:r>
      <w:r w:rsidR="005C2FC2" w:rsidRPr="005C2FC2">
        <w:rPr>
          <w:sz w:val="16"/>
          <w:szCs w:val="16"/>
        </w:rPr>
        <w:t xml:space="preserve"> Aktivita 3</w:t>
      </w:r>
      <w:r w:rsidRPr="005C2FC2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25AA1C32" w14:textId="77777777" w:rsidR="00BC3326" w:rsidRPr="00125D8D" w:rsidRDefault="00BC3326" w:rsidP="00BC33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 xml:space="preserve">Příjemce si dle kap. 5.7.1 </w:t>
      </w:r>
      <w:proofErr w:type="spellStart"/>
      <w:r w:rsidRPr="00125D8D">
        <w:rPr>
          <w:sz w:val="16"/>
          <w:szCs w:val="16"/>
        </w:rPr>
        <w:t>SPpŽP</w:t>
      </w:r>
      <w:proofErr w:type="spellEnd"/>
      <w:r w:rsidRPr="00125D8D">
        <w:rPr>
          <w:sz w:val="16"/>
          <w:szCs w:val="16"/>
        </w:rPr>
        <w:t xml:space="preserve"> může stanovit, zda Zpráva o průběhu mobility bude doložena jako součást Průběžné/závěrečné zprávy o</w:t>
      </w:r>
      <w:r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97201"/>
    <w:rsid w:val="000A418D"/>
    <w:rsid w:val="000E1578"/>
    <w:rsid w:val="000E564B"/>
    <w:rsid w:val="0010035A"/>
    <w:rsid w:val="00124B82"/>
    <w:rsid w:val="00127CF4"/>
    <w:rsid w:val="00130172"/>
    <w:rsid w:val="00142747"/>
    <w:rsid w:val="00146A4E"/>
    <w:rsid w:val="001518E0"/>
    <w:rsid w:val="00167CE4"/>
    <w:rsid w:val="001754D4"/>
    <w:rsid w:val="00183689"/>
    <w:rsid w:val="00185AC4"/>
    <w:rsid w:val="001A4D5F"/>
    <w:rsid w:val="001B6FD5"/>
    <w:rsid w:val="001D50F8"/>
    <w:rsid w:val="00205E8E"/>
    <w:rsid w:val="00205FDF"/>
    <w:rsid w:val="0021227D"/>
    <w:rsid w:val="00216041"/>
    <w:rsid w:val="0024010C"/>
    <w:rsid w:val="002775BA"/>
    <w:rsid w:val="00293A87"/>
    <w:rsid w:val="002B25B3"/>
    <w:rsid w:val="003309FD"/>
    <w:rsid w:val="003359FF"/>
    <w:rsid w:val="0039598C"/>
    <w:rsid w:val="003E233E"/>
    <w:rsid w:val="003E5200"/>
    <w:rsid w:val="004209E1"/>
    <w:rsid w:val="00445247"/>
    <w:rsid w:val="00445D8B"/>
    <w:rsid w:val="004462FE"/>
    <w:rsid w:val="004538FE"/>
    <w:rsid w:val="00477DD2"/>
    <w:rsid w:val="004C4791"/>
    <w:rsid w:val="0051635D"/>
    <w:rsid w:val="00521617"/>
    <w:rsid w:val="00540C22"/>
    <w:rsid w:val="005438E6"/>
    <w:rsid w:val="0055324E"/>
    <w:rsid w:val="005636B4"/>
    <w:rsid w:val="005A012F"/>
    <w:rsid w:val="005A6C42"/>
    <w:rsid w:val="005C2FC2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C7175"/>
    <w:rsid w:val="007D5C37"/>
    <w:rsid w:val="007F10ED"/>
    <w:rsid w:val="007F4F78"/>
    <w:rsid w:val="00831EAC"/>
    <w:rsid w:val="00866748"/>
    <w:rsid w:val="008A23AC"/>
    <w:rsid w:val="008B721A"/>
    <w:rsid w:val="008F5355"/>
    <w:rsid w:val="00911F7E"/>
    <w:rsid w:val="00912332"/>
    <w:rsid w:val="0095073C"/>
    <w:rsid w:val="00951B61"/>
    <w:rsid w:val="009740D5"/>
    <w:rsid w:val="0098612A"/>
    <w:rsid w:val="00A01894"/>
    <w:rsid w:val="00A05CF7"/>
    <w:rsid w:val="00A221B1"/>
    <w:rsid w:val="00A45DA2"/>
    <w:rsid w:val="00AD626A"/>
    <w:rsid w:val="00AE0ADF"/>
    <w:rsid w:val="00AF5891"/>
    <w:rsid w:val="00B12607"/>
    <w:rsid w:val="00B16F6E"/>
    <w:rsid w:val="00B540B2"/>
    <w:rsid w:val="00B90C5A"/>
    <w:rsid w:val="00B965E0"/>
    <w:rsid w:val="00BA4D8E"/>
    <w:rsid w:val="00BC3326"/>
    <w:rsid w:val="00BD607C"/>
    <w:rsid w:val="00BE607E"/>
    <w:rsid w:val="00C04C73"/>
    <w:rsid w:val="00C1430E"/>
    <w:rsid w:val="00C53A87"/>
    <w:rsid w:val="00C60A28"/>
    <w:rsid w:val="00C65D95"/>
    <w:rsid w:val="00C87F0C"/>
    <w:rsid w:val="00C95DC0"/>
    <w:rsid w:val="00CA604D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15OPMSMT0001-78-52642</_dlc_DocId>
    <_dlc_DocIdUrl xmlns="0104a4cd-1400-468e-be1b-c7aad71d7d5a">
      <Url>https://op.msmt.cz/_layouts/15/DocIdRedir.aspx?ID=15OPMSMT0001-78-52642</Url>
      <Description>15OPMSMT0001-78-52642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0104a4cd-1400-468e-be1b-c7aad71d7d5a"/>
    <ds:schemaRef ds:uri="http://schemas.openxmlformats.org/package/2006/metadata/core-properties"/>
    <ds:schemaRef ds:uri="e727d7e0-5f6f-4843-8d26-7fdd0d273a9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Holečková Lucie</cp:lastModifiedBy>
  <cp:revision>8</cp:revision>
  <cp:lastPrinted>2022-03-15T15:20:00Z</cp:lastPrinted>
  <dcterms:created xsi:type="dcterms:W3CDTF">2025-08-07T11:22:00Z</dcterms:created>
  <dcterms:modified xsi:type="dcterms:W3CDTF">2025-09-03T06:44:00Z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051952a1-ed25-4109-a768-d76578b30ff8</vt:lpwstr>
  </property>
</Properties>
</file>