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C0DC" w14:textId="7802376B" w:rsidR="00CC7C06" w:rsidRDefault="000A418D" w:rsidP="00540C22">
      <w:pPr>
        <w:pStyle w:val="Nadpis1"/>
        <w:jc w:val="center"/>
        <w:rPr>
          <w:rFonts w:asciiTheme="minorHAnsi" w:eastAsia="Times New Roman" w:hAnsiTheme="minorHAnsi"/>
        </w:rPr>
      </w:pPr>
      <w:bookmarkStart w:id="0" w:name="_Toc442200546"/>
      <w:r>
        <w:rPr>
          <w:rFonts w:asciiTheme="minorHAnsi" w:eastAsia="Times New Roman" w:hAnsiTheme="minorHAnsi"/>
        </w:rPr>
        <w:t xml:space="preserve">výzva </w:t>
      </w:r>
      <w:r w:rsidRPr="000A418D">
        <w:rPr>
          <w:rFonts w:asciiTheme="minorHAnsi" w:eastAsia="Times New Roman" w:hAnsiTheme="minorHAnsi"/>
        </w:rPr>
        <w:t xml:space="preserve">2_24_037 </w:t>
      </w:r>
      <w:proofErr w:type="gramStart"/>
      <w:r w:rsidRPr="000A418D">
        <w:rPr>
          <w:rFonts w:asciiTheme="minorHAnsi" w:eastAsia="Times New Roman" w:hAnsiTheme="minorHAnsi"/>
        </w:rPr>
        <w:t>Návraty</w:t>
      </w:r>
      <w:r>
        <w:rPr>
          <w:rFonts w:asciiTheme="minorHAnsi" w:eastAsia="Times New Roman" w:hAnsiTheme="minorHAnsi"/>
        </w:rPr>
        <w:t xml:space="preserve"> - Průběžná</w:t>
      </w:r>
      <w:proofErr w:type="gramEnd"/>
      <w:r>
        <w:rPr>
          <w:rFonts w:asciiTheme="minorHAnsi" w:eastAsia="Times New Roman" w:hAnsiTheme="minorHAnsi"/>
        </w:rPr>
        <w:t xml:space="preserve"> zpráva o činnosti</w:t>
      </w:r>
      <w:r w:rsidR="001B6FD5">
        <w:rPr>
          <w:rFonts w:asciiTheme="minorHAnsi" w:eastAsia="Times New Roman" w:hAnsiTheme="minorHAnsi"/>
        </w:rPr>
        <w:t xml:space="preserve"> návratov</w:t>
      </w:r>
      <w:r w:rsidR="003309FD">
        <w:rPr>
          <w:rFonts w:asciiTheme="minorHAnsi" w:eastAsia="Times New Roman" w:hAnsiTheme="minorHAnsi"/>
        </w:rPr>
        <w:t>ého grantu</w:t>
      </w:r>
    </w:p>
    <w:p w14:paraId="58612C95" w14:textId="77777777" w:rsidR="008A23AC" w:rsidRDefault="008A23AC" w:rsidP="008A23AC"/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3828"/>
        <w:gridCol w:w="5811"/>
      </w:tblGrid>
      <w:tr w:rsidR="008A23AC" w14:paraId="27B8E795" w14:textId="77777777" w:rsidTr="00097201">
        <w:tc>
          <w:tcPr>
            <w:tcW w:w="3828" w:type="dxa"/>
          </w:tcPr>
          <w:p w14:paraId="0F9A6AC8" w14:textId="7C314498" w:rsidR="008A23AC" w:rsidRPr="00097201" w:rsidRDefault="008A23AC" w:rsidP="008A23AC">
            <w:pPr>
              <w:rPr>
                <w:b/>
                <w:bCs/>
              </w:rPr>
            </w:pPr>
            <w:r w:rsidRPr="00097201">
              <w:rPr>
                <w:b/>
                <w:bCs/>
              </w:rPr>
              <w:t>Registrační číslo projektu</w:t>
            </w:r>
          </w:p>
        </w:tc>
        <w:tc>
          <w:tcPr>
            <w:tcW w:w="5811" w:type="dxa"/>
          </w:tcPr>
          <w:p w14:paraId="31FF3C4B" w14:textId="77777777" w:rsidR="008A23AC" w:rsidRDefault="008A23AC" w:rsidP="008A23AC"/>
        </w:tc>
      </w:tr>
      <w:tr w:rsidR="008A23AC" w14:paraId="0737A746" w14:textId="77777777" w:rsidTr="00097201">
        <w:tc>
          <w:tcPr>
            <w:tcW w:w="3828" w:type="dxa"/>
          </w:tcPr>
          <w:p w14:paraId="7B990CE7" w14:textId="714657B2" w:rsidR="008A23AC" w:rsidRPr="00097201" w:rsidRDefault="008A23AC" w:rsidP="008A23AC">
            <w:pPr>
              <w:rPr>
                <w:b/>
                <w:bCs/>
              </w:rPr>
            </w:pPr>
            <w:r w:rsidRPr="00097201">
              <w:rPr>
                <w:b/>
                <w:bCs/>
              </w:rPr>
              <w:t>Název projektu</w:t>
            </w:r>
          </w:p>
        </w:tc>
        <w:tc>
          <w:tcPr>
            <w:tcW w:w="5811" w:type="dxa"/>
          </w:tcPr>
          <w:p w14:paraId="3990E896" w14:textId="77777777" w:rsidR="008A23AC" w:rsidRDefault="008A23AC" w:rsidP="008A23AC"/>
        </w:tc>
      </w:tr>
      <w:tr w:rsidR="008A23AC" w14:paraId="23FA6EF1" w14:textId="77777777" w:rsidTr="00097201">
        <w:tc>
          <w:tcPr>
            <w:tcW w:w="3828" w:type="dxa"/>
          </w:tcPr>
          <w:p w14:paraId="7D18E7AA" w14:textId="0B6C9071" w:rsidR="008A23AC" w:rsidRPr="00097201" w:rsidRDefault="008A23AC" w:rsidP="008A23AC">
            <w:pPr>
              <w:rPr>
                <w:b/>
                <w:bCs/>
              </w:rPr>
            </w:pPr>
            <w:r w:rsidRPr="00097201">
              <w:rPr>
                <w:b/>
                <w:bCs/>
              </w:rPr>
              <w:t>Název příjemce</w:t>
            </w:r>
          </w:p>
        </w:tc>
        <w:tc>
          <w:tcPr>
            <w:tcW w:w="5811" w:type="dxa"/>
          </w:tcPr>
          <w:p w14:paraId="3F7C70A6" w14:textId="77777777" w:rsidR="008A23AC" w:rsidRDefault="008A23AC" w:rsidP="008A23AC"/>
        </w:tc>
      </w:tr>
      <w:tr w:rsidR="00097201" w14:paraId="04059B0F" w14:textId="77777777" w:rsidTr="00097201">
        <w:tc>
          <w:tcPr>
            <w:tcW w:w="3828" w:type="dxa"/>
          </w:tcPr>
          <w:p w14:paraId="7FA7960D" w14:textId="3EA1F234" w:rsidR="00097201" w:rsidRPr="00097201" w:rsidRDefault="00097201" w:rsidP="008A23A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Pořadové číslo </w:t>
            </w:r>
            <w:proofErr w:type="spellStart"/>
            <w:r>
              <w:rPr>
                <w:b/>
                <w:bCs/>
              </w:rPr>
              <w:t>ZoR</w:t>
            </w:r>
            <w:proofErr w:type="spellEnd"/>
          </w:p>
        </w:tc>
        <w:tc>
          <w:tcPr>
            <w:tcW w:w="5811" w:type="dxa"/>
          </w:tcPr>
          <w:p w14:paraId="5B3464A3" w14:textId="77777777" w:rsidR="00097201" w:rsidRDefault="00097201" w:rsidP="008A23AC"/>
        </w:tc>
      </w:tr>
    </w:tbl>
    <w:p w14:paraId="27C1E5FF" w14:textId="77777777" w:rsidR="008A23AC" w:rsidRPr="008A23AC" w:rsidRDefault="008A23AC" w:rsidP="008A23AC"/>
    <w:p w14:paraId="2E5F2B83" w14:textId="77777777" w:rsidR="00CC7C06" w:rsidRPr="000B563A" w:rsidRDefault="00CC7C06" w:rsidP="00CC7C06">
      <w:pPr>
        <w:spacing w:before="60" w:after="0"/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1"/>
        <w:gridCol w:w="5699"/>
      </w:tblGrid>
      <w:tr w:rsidR="00CC7C06" w:rsidRPr="00DC5F6B" w14:paraId="41D43220" w14:textId="77777777" w:rsidTr="00205FDF">
        <w:tc>
          <w:tcPr>
            <w:tcW w:w="3941" w:type="dxa"/>
            <w:shd w:val="clear" w:color="auto" w:fill="auto"/>
            <w:vAlign w:val="center"/>
          </w:tcPr>
          <w:p w14:paraId="5FA2EC9F" w14:textId="77777777" w:rsidR="00CC7C06" w:rsidRDefault="000A418D" w:rsidP="0044524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Název návratového grantu</w:t>
            </w:r>
          </w:p>
          <w:p w14:paraId="061CFCBC" w14:textId="31EC8362" w:rsidR="000A418D" w:rsidRPr="000B563A" w:rsidRDefault="000A418D" w:rsidP="00445247">
            <w:pPr>
              <w:spacing w:before="60" w:after="60"/>
              <w:jc w:val="left"/>
              <w:rPr>
                <w:i/>
              </w:rPr>
            </w:pPr>
          </w:p>
        </w:tc>
        <w:tc>
          <w:tcPr>
            <w:tcW w:w="5699" w:type="dxa"/>
            <w:vAlign w:val="center"/>
          </w:tcPr>
          <w:p w14:paraId="211871D8" w14:textId="77777777" w:rsidR="00CC7C06" w:rsidRPr="00DC5F6B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CC7C06" w:rsidRPr="00DC5F6B" w14:paraId="5F0C4EBB" w14:textId="77777777" w:rsidTr="00205FDF">
        <w:tc>
          <w:tcPr>
            <w:tcW w:w="3941" w:type="dxa"/>
            <w:shd w:val="clear" w:color="auto" w:fill="auto"/>
            <w:vAlign w:val="center"/>
          </w:tcPr>
          <w:p w14:paraId="373166E4" w14:textId="56681C82" w:rsidR="00CC7C06" w:rsidRPr="00DC5F6B" w:rsidRDefault="000A418D" w:rsidP="0044524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Jméno hlavního řešitele návratového grantu</w:t>
            </w:r>
          </w:p>
        </w:tc>
        <w:tc>
          <w:tcPr>
            <w:tcW w:w="5699" w:type="dxa"/>
            <w:vAlign w:val="center"/>
          </w:tcPr>
          <w:p w14:paraId="7D451A3B" w14:textId="77777777" w:rsidR="00CC7C06" w:rsidRPr="00DC5F6B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CC7C06" w:rsidRPr="00DC5F6B" w14:paraId="3EE846E2" w14:textId="77777777" w:rsidTr="00205FDF">
        <w:trPr>
          <w:trHeight w:val="445"/>
        </w:trPr>
        <w:tc>
          <w:tcPr>
            <w:tcW w:w="3941" w:type="dxa"/>
            <w:shd w:val="clear" w:color="auto" w:fill="auto"/>
            <w:vAlign w:val="center"/>
          </w:tcPr>
          <w:p w14:paraId="4746EB8F" w14:textId="77777777" w:rsidR="00CC7C06" w:rsidRDefault="000A418D" w:rsidP="0044524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Úvazek hlavního řešitele návratového grantu v návratovém grantu</w:t>
            </w:r>
          </w:p>
          <w:p w14:paraId="732BB54A" w14:textId="74B50F86" w:rsidR="000A418D" w:rsidRPr="000A418D" w:rsidRDefault="000A418D" w:rsidP="00445247">
            <w:pPr>
              <w:spacing w:before="60" w:after="60"/>
              <w:jc w:val="left"/>
              <w:rPr>
                <w:bCs/>
                <w:i/>
                <w:iCs/>
              </w:rPr>
            </w:pPr>
            <w:r w:rsidRPr="000A418D">
              <w:rPr>
                <w:bCs/>
                <w:i/>
                <w:iCs/>
              </w:rPr>
              <w:t>(FTE)</w:t>
            </w:r>
          </w:p>
        </w:tc>
        <w:tc>
          <w:tcPr>
            <w:tcW w:w="5699" w:type="dxa"/>
            <w:vAlign w:val="center"/>
          </w:tcPr>
          <w:p w14:paraId="6ED6BB9C" w14:textId="77777777" w:rsidR="00CC7C06" w:rsidRPr="00DC5F6B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CC7C06" w:rsidRPr="00DC5F6B" w14:paraId="480DC03D" w14:textId="77777777" w:rsidTr="00205FDF">
        <w:trPr>
          <w:trHeight w:val="495"/>
        </w:trPr>
        <w:tc>
          <w:tcPr>
            <w:tcW w:w="3941" w:type="dxa"/>
            <w:shd w:val="clear" w:color="auto" w:fill="auto"/>
            <w:vAlign w:val="center"/>
          </w:tcPr>
          <w:p w14:paraId="4D689CFE" w14:textId="77777777" w:rsidR="00CC7C06" w:rsidRDefault="000A418D" w:rsidP="0044524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Doba trvání návratového grantu </w:t>
            </w:r>
          </w:p>
          <w:p w14:paraId="0454E0BE" w14:textId="3AAC814F" w:rsidR="000A418D" w:rsidRPr="000A418D" w:rsidRDefault="000A418D" w:rsidP="00445247">
            <w:pPr>
              <w:spacing w:before="60" w:after="60"/>
              <w:jc w:val="left"/>
              <w:rPr>
                <w:bCs/>
                <w:i/>
                <w:iCs/>
              </w:rPr>
            </w:pPr>
            <w:r w:rsidRPr="000A418D">
              <w:rPr>
                <w:bCs/>
                <w:i/>
                <w:iCs/>
              </w:rPr>
              <w:t>(uveďte datum od – do)</w:t>
            </w:r>
          </w:p>
        </w:tc>
        <w:tc>
          <w:tcPr>
            <w:tcW w:w="5699" w:type="dxa"/>
            <w:vAlign w:val="center"/>
          </w:tcPr>
          <w:p w14:paraId="473E9CAF" w14:textId="77777777" w:rsidR="00CC7C06" w:rsidRDefault="00CC7C06" w:rsidP="003E66BE">
            <w:pPr>
              <w:jc w:val="center"/>
              <w:rPr>
                <w:rFonts w:eastAsia="Times New Roman" w:cstheme="majorBidi"/>
                <w:color w:val="2F5496" w:themeColor="accent1" w:themeShade="BF"/>
                <w:u w:val="single"/>
              </w:rPr>
            </w:pPr>
          </w:p>
        </w:tc>
      </w:tr>
      <w:tr w:rsidR="00CC7C06" w:rsidRPr="00DC5F6B" w14:paraId="460975DD" w14:textId="77777777" w:rsidTr="00205FDF">
        <w:tc>
          <w:tcPr>
            <w:tcW w:w="3941" w:type="dxa"/>
            <w:shd w:val="clear" w:color="auto" w:fill="auto"/>
            <w:vAlign w:val="center"/>
          </w:tcPr>
          <w:p w14:paraId="4B18E21C" w14:textId="43BAAC05" w:rsidR="00CC7C06" w:rsidRDefault="00A221B1" w:rsidP="0044524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Sledované období</w:t>
            </w:r>
            <w:r w:rsidR="00CC7C06">
              <w:rPr>
                <w:b/>
              </w:rPr>
              <w:t xml:space="preserve"> činnosti</w:t>
            </w:r>
          </w:p>
          <w:p w14:paraId="14A71B4D" w14:textId="085C772B" w:rsidR="00CC7C06" w:rsidRPr="00DC5F6B" w:rsidRDefault="00CC7C06" w:rsidP="00445247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699" w:type="dxa"/>
            <w:vAlign w:val="center"/>
          </w:tcPr>
          <w:p w14:paraId="69CF0541" w14:textId="77777777" w:rsidR="00CC7C06" w:rsidRPr="00DC5F6B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CC7C06" w:rsidRPr="00DC5F6B" w14:paraId="2F1FA0A6" w14:textId="77777777" w:rsidTr="00205FDF">
        <w:tc>
          <w:tcPr>
            <w:tcW w:w="3941" w:type="dxa"/>
            <w:shd w:val="clear" w:color="auto" w:fill="auto"/>
            <w:vAlign w:val="center"/>
          </w:tcPr>
          <w:p w14:paraId="73FB84A9" w14:textId="77777777" w:rsidR="00CC7C06" w:rsidRDefault="00CC7C06" w:rsidP="0044524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Pořadové číslo zprávy</w:t>
            </w:r>
          </w:p>
          <w:p w14:paraId="131D3E62" w14:textId="09701EA5" w:rsidR="00CC7C06" w:rsidRDefault="00CC7C06" w:rsidP="00445247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699" w:type="dxa"/>
            <w:vAlign w:val="center"/>
          </w:tcPr>
          <w:p w14:paraId="63EEFA29" w14:textId="77777777" w:rsidR="00CC7C06" w:rsidRPr="005A6C42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i/>
              </w:rPr>
            </w:pPr>
            <w:r w:rsidRPr="005A6C42">
              <w:rPr>
                <w:rFonts w:asciiTheme="minorHAnsi" w:eastAsiaTheme="majorEastAsia" w:hAnsiTheme="minorHAnsi" w:cs="Times New Roman"/>
                <w:i/>
                <w:highlight w:val="lightGray"/>
              </w:rPr>
              <w:t>pořadové číslo zprávy/celkový počet zpráv</w:t>
            </w:r>
          </w:p>
          <w:p w14:paraId="61FFD873" w14:textId="2D54543E" w:rsidR="00CC7C06" w:rsidRPr="00DC5F6B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</w:tbl>
    <w:p w14:paraId="6B62D738" w14:textId="77777777" w:rsidR="00CC7C06" w:rsidRPr="00D4464F" w:rsidRDefault="00CC7C06" w:rsidP="00CC7C06">
      <w:pPr>
        <w:jc w:val="center"/>
        <w:rPr>
          <w:rFonts w:eastAsia="Times New Roman" w:cstheme="majorBidi"/>
          <w:b/>
          <w:bCs/>
          <w:color w:val="003399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CC7C06" w:rsidRPr="00D07FFB" w14:paraId="316A0E49" w14:textId="77777777" w:rsidTr="00205FDF">
        <w:trPr>
          <w:trHeight w:val="302"/>
        </w:trPr>
        <w:tc>
          <w:tcPr>
            <w:tcW w:w="9606" w:type="dxa"/>
            <w:shd w:val="clear" w:color="auto" w:fill="auto"/>
            <w:vAlign w:val="center"/>
          </w:tcPr>
          <w:p w14:paraId="49E77428" w14:textId="28851F1C" w:rsidR="00CC7C06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Popis pracovní činnosti v</w:t>
            </w:r>
            <w:r w:rsidR="000A418D">
              <w:rPr>
                <w:rFonts w:cs="Arial"/>
                <w:b/>
                <w:bCs/>
                <w:szCs w:val="16"/>
              </w:rPr>
              <w:t>e sledovaném</w:t>
            </w:r>
            <w:r>
              <w:rPr>
                <w:rFonts w:cs="Arial"/>
                <w:b/>
                <w:bCs/>
                <w:szCs w:val="16"/>
              </w:rPr>
              <w:t xml:space="preserve"> </w:t>
            </w:r>
            <w:r w:rsidR="00A221B1">
              <w:rPr>
                <w:rFonts w:cs="Arial"/>
                <w:b/>
                <w:bCs/>
                <w:szCs w:val="16"/>
              </w:rPr>
              <w:t>období</w:t>
            </w:r>
          </w:p>
          <w:p w14:paraId="4F600343" w14:textId="67671F01" w:rsidR="00CC7C06" w:rsidRPr="000B563A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i/>
                <w:szCs w:val="16"/>
              </w:rPr>
            </w:pPr>
          </w:p>
        </w:tc>
      </w:tr>
      <w:tr w:rsidR="00CC7C06" w:rsidRPr="00D07FFB" w14:paraId="07B37AF8" w14:textId="77777777" w:rsidTr="003E66BE">
        <w:trPr>
          <w:trHeight w:val="3224"/>
        </w:trPr>
        <w:tc>
          <w:tcPr>
            <w:tcW w:w="9606" w:type="dxa"/>
          </w:tcPr>
          <w:p w14:paraId="555896D6" w14:textId="3F5DC4B3" w:rsidR="0021227D" w:rsidRDefault="000A418D" w:rsidP="003E66BE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lastRenderedPageBreak/>
              <w:t>Hlavní řešitel návratového grantu</w:t>
            </w:r>
            <w:r w:rsidR="00CC7C06" w:rsidRPr="006818A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uvede, </w:t>
            </w:r>
            <w:r w:rsidR="0051635D">
              <w:rPr>
                <w:rFonts w:asciiTheme="minorHAnsi" w:eastAsiaTheme="majorEastAsia" w:hAnsiTheme="minorHAnsi" w:cs="Times New Roman"/>
                <w:i/>
                <w:highlight w:val="lightGray"/>
              </w:rPr>
              <w:t>v jakém rozsahu</w:t>
            </w:r>
            <w:r w:rsidR="0051635D">
              <w:rPr>
                <w:rStyle w:val="Znakapoznpodarou"/>
                <w:rFonts w:asciiTheme="minorHAnsi" w:eastAsiaTheme="majorEastAsia" w:hAnsiTheme="minorHAnsi" w:cs="Times New Roman"/>
                <w:i/>
                <w:highlight w:val="lightGray"/>
              </w:rPr>
              <w:footnoteReference w:id="2"/>
            </w:r>
            <w:r w:rsidR="0051635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 na </w:t>
            </w:r>
            <w:proofErr w:type="spellStart"/>
            <w:r w:rsidR="00CC7C06" w:rsidRPr="006818AA">
              <w:rPr>
                <w:rFonts w:asciiTheme="minorHAnsi" w:eastAsiaTheme="majorEastAsia" w:hAnsiTheme="minorHAnsi" w:cs="Times New Roman"/>
                <w:i/>
                <w:highlight w:val="lightGray"/>
              </w:rPr>
              <w:t>na</w:t>
            </w:r>
            <w:proofErr w:type="spellEnd"/>
            <w:r w:rsidR="00CC7C06" w:rsidRPr="006818A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čem 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>ve</w:t>
            </w:r>
            <w:r w:rsidR="00CC7C06" w:rsidRPr="006818A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sledované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>m</w:t>
            </w:r>
            <w:r w:rsidR="00CC7C06" w:rsidRPr="006818A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období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pracova</w:t>
            </w:r>
            <w:r w:rsidR="00CC7C06"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>l, zda byly naplněny</w:t>
            </w:r>
            <w:r w:rsidR="0021227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 dosaženy</w:t>
            </w:r>
            <w:r w:rsidR="00CC7C06"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jím </w:t>
            </w:r>
            <w:r w:rsidR="00CC7C06"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stanovené 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dílčí </w:t>
            </w:r>
            <w:r w:rsidR="00CC7C06"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>cíle</w:t>
            </w:r>
            <w:r w:rsidR="0021227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či výsledky výzkumu. Zároveň vyhodnotí dosažený pokrok</w:t>
            </w:r>
            <w:r w:rsidR="00CC7C06"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 specifikuje </w:t>
            </w:r>
            <w:r w:rsidR="0021227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plán a 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dílčí </w:t>
            </w:r>
            <w:r w:rsidR="00CC7C06"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>cíle na další sledované období.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</w:p>
          <w:p w14:paraId="44A60386" w14:textId="79B419FD" w:rsidR="0095073C" w:rsidRDefault="0095073C" w:rsidP="003E66BE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Zároveň zde hlavní řešitel návratového grantu uvede i případné další aktivity, které byly ve sledovaném realizovány (např. diseminace výsledků výzkumu, příspěvky na odborných akcích apod.). </w:t>
            </w:r>
          </w:p>
          <w:p w14:paraId="1168F735" w14:textId="77777777" w:rsidR="00CC7C06" w:rsidRDefault="00CC7C06" w:rsidP="003E66BE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</w:rPr>
            </w:pPr>
          </w:p>
          <w:p w14:paraId="02E0685A" w14:textId="77777777" w:rsidR="00CC7C06" w:rsidRDefault="00CC7C06" w:rsidP="003E66BE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i/>
                <w:szCs w:val="28"/>
              </w:rPr>
            </w:pPr>
          </w:p>
          <w:p w14:paraId="760FEBBB" w14:textId="77777777" w:rsidR="00CC7C06" w:rsidRDefault="00CC7C06" w:rsidP="003E66BE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i/>
                <w:szCs w:val="28"/>
              </w:rPr>
            </w:pPr>
          </w:p>
          <w:p w14:paraId="5BD35720" w14:textId="77777777" w:rsidR="00CC7C06" w:rsidRDefault="00CC7C06" w:rsidP="003E66BE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i/>
                <w:szCs w:val="28"/>
              </w:rPr>
            </w:pPr>
          </w:p>
          <w:p w14:paraId="55F0888D" w14:textId="77777777" w:rsidR="00CC7C06" w:rsidRPr="003827D1" w:rsidRDefault="00CC7C06" w:rsidP="003E66BE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i/>
                <w:szCs w:val="28"/>
              </w:rPr>
            </w:pPr>
          </w:p>
        </w:tc>
      </w:tr>
      <w:tr w:rsidR="00CC7C06" w:rsidRPr="00D07FFB" w14:paraId="787249AB" w14:textId="77777777" w:rsidTr="00205FDF">
        <w:trPr>
          <w:trHeight w:val="302"/>
        </w:trPr>
        <w:tc>
          <w:tcPr>
            <w:tcW w:w="9606" w:type="dxa"/>
            <w:shd w:val="clear" w:color="auto" w:fill="auto"/>
            <w:vAlign w:val="center"/>
          </w:tcPr>
          <w:p w14:paraId="61D2A562" w14:textId="337E7DA6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lastRenderedPageBreak/>
              <w:t xml:space="preserve"> Přerušení pracovní činnosti v</w:t>
            </w:r>
            <w:r w:rsidR="000A418D">
              <w:rPr>
                <w:rFonts w:cs="Arial"/>
                <w:b/>
                <w:bCs/>
                <w:szCs w:val="16"/>
              </w:rPr>
              <w:t>e</w:t>
            </w:r>
            <w:r>
              <w:rPr>
                <w:rFonts w:cs="Arial"/>
                <w:b/>
                <w:bCs/>
                <w:szCs w:val="16"/>
              </w:rPr>
              <w:t> </w:t>
            </w:r>
            <w:r w:rsidR="000A418D">
              <w:rPr>
                <w:rFonts w:cs="Arial"/>
                <w:b/>
                <w:bCs/>
                <w:szCs w:val="16"/>
              </w:rPr>
              <w:t>sledovaném</w:t>
            </w:r>
            <w:r>
              <w:rPr>
                <w:rFonts w:cs="Arial"/>
                <w:b/>
                <w:bCs/>
                <w:szCs w:val="16"/>
              </w:rPr>
              <w:t xml:space="preserve"> </w:t>
            </w:r>
            <w:r w:rsidR="00D4746D">
              <w:rPr>
                <w:rFonts w:cs="Arial"/>
                <w:b/>
                <w:bCs/>
                <w:szCs w:val="16"/>
              </w:rPr>
              <w:t>období</w:t>
            </w:r>
          </w:p>
          <w:p w14:paraId="691F7FAF" w14:textId="4159D93E" w:rsidR="00CC7C06" w:rsidRPr="000B563A" w:rsidRDefault="005A6C42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szCs w:val="16"/>
                <w:lang w:val="en-GB"/>
              </w:rPr>
            </w:pPr>
            <w:r w:rsidRPr="0021227D">
              <w:rPr>
                <w:rFonts w:asciiTheme="minorHAnsi" w:eastAsiaTheme="majorEastAsia" w:hAnsiTheme="minorHAnsi" w:cs="Times New Roman"/>
                <w:i/>
              </w:rPr>
              <w:t>(pouze je-li relevantní)</w:t>
            </w:r>
          </w:p>
        </w:tc>
      </w:tr>
      <w:tr w:rsidR="00CC7C06" w:rsidRPr="00D07FFB" w14:paraId="58F7C989" w14:textId="77777777" w:rsidTr="0021227D">
        <w:trPr>
          <w:trHeight w:val="2691"/>
        </w:trPr>
        <w:tc>
          <w:tcPr>
            <w:tcW w:w="9606" w:type="dxa"/>
          </w:tcPr>
          <w:p w14:paraId="538110F1" w14:textId="09C6EA08" w:rsidR="00CC7C06" w:rsidRDefault="000A418D" w:rsidP="003E66BE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Hlavní řešitel návratového grantu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uvede jakékoliv přerušení pracovní činnosti s jasně specifikovaným zdůvodněním (nemoc, </w:t>
            </w:r>
            <w:proofErr w:type="gramStart"/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>dovolená,</w:t>
            </w:r>
            <w:proofErr w:type="gramEnd"/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apod.) včetně dat a počtu neodpracovaných hodin.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r w:rsidR="003309FD">
              <w:rPr>
                <w:rFonts w:asciiTheme="minorHAnsi" w:eastAsiaTheme="majorEastAsia" w:hAnsiTheme="minorHAnsi" w:cs="Times New Roman"/>
                <w:i/>
                <w:highlight w:val="lightGray"/>
              </w:rPr>
              <w:t>I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nformace musí být v souladu s údaji uvedenými v souboru Kalkulačka Aktivita 3_realizace návratového grantu.</w:t>
            </w:r>
          </w:p>
          <w:p w14:paraId="0BE87FA8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717600F5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570FA84B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0EB837AA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4C3C363F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3CF9DF49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</w:tc>
      </w:tr>
      <w:tr w:rsidR="0051635D" w:rsidRPr="00D07FFB" w14:paraId="7B3F2495" w14:textId="77777777" w:rsidTr="0051635D">
        <w:trPr>
          <w:trHeight w:val="1047"/>
        </w:trPr>
        <w:tc>
          <w:tcPr>
            <w:tcW w:w="9606" w:type="dxa"/>
          </w:tcPr>
          <w:p w14:paraId="60768BCF" w14:textId="77777777" w:rsidR="0051635D" w:rsidRDefault="0051635D" w:rsidP="0051635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</w:pPr>
            <w:r w:rsidRPr="00125D8D">
              <w:rPr>
                <w:rFonts w:asciiTheme="minorHAnsi" w:eastAsiaTheme="majorEastAsia" w:hAnsiTheme="minorHAnsi" w:cs="Times New Roman"/>
                <w:b/>
                <w:bCs/>
                <w:iCs/>
              </w:rPr>
              <w:t>Změny v rámci návratového grantu ve sledovaném období</w:t>
            </w:r>
          </w:p>
          <w:p w14:paraId="66E85CDB" w14:textId="4508ECAF" w:rsidR="0051635D" w:rsidRPr="0051635D" w:rsidRDefault="0051635D" w:rsidP="0051635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</w:pPr>
            <w:r w:rsidRPr="0021227D">
              <w:rPr>
                <w:rFonts w:asciiTheme="minorHAnsi" w:eastAsiaTheme="majorEastAsia" w:hAnsiTheme="minorHAnsi" w:cs="Times New Roman"/>
                <w:i/>
              </w:rPr>
              <w:t>(pouze je-li relevantní)</w:t>
            </w:r>
          </w:p>
        </w:tc>
      </w:tr>
      <w:tr w:rsidR="0051635D" w:rsidRPr="00D07FFB" w14:paraId="4DB9381D" w14:textId="77777777" w:rsidTr="0021227D">
        <w:trPr>
          <w:trHeight w:val="2691"/>
        </w:trPr>
        <w:tc>
          <w:tcPr>
            <w:tcW w:w="9606" w:type="dxa"/>
          </w:tcPr>
          <w:p w14:paraId="14B70EA3" w14:textId="2D7594D1" w:rsidR="0051635D" w:rsidRPr="0051635D" w:rsidRDefault="0051635D" w:rsidP="0051635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Hlavní řešitel návratového grantu </w:t>
            </w:r>
            <w:proofErr w:type="gramStart"/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popíše</w:t>
            </w:r>
            <w:proofErr w:type="gramEnd"/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k jakým změnám v rámci jeho návratového grantu došlo. Uvede základní zdůvodnění změn/y a dopad těchto změn do návratového grantu.</w:t>
            </w:r>
          </w:p>
        </w:tc>
      </w:tr>
      <w:tr w:rsidR="0021227D" w:rsidRPr="00D07FFB" w14:paraId="4A1C8068" w14:textId="77777777" w:rsidTr="0021227D">
        <w:trPr>
          <w:trHeight w:val="697"/>
        </w:trPr>
        <w:tc>
          <w:tcPr>
            <w:tcW w:w="9606" w:type="dxa"/>
          </w:tcPr>
          <w:p w14:paraId="610FB508" w14:textId="19DBD75A" w:rsidR="0021227D" w:rsidRDefault="007D5C37" w:rsidP="0021227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</w:rPr>
            </w:pPr>
            <w:r>
              <w:rPr>
                <w:rFonts w:asciiTheme="minorHAnsi" w:eastAsiaTheme="majorEastAsia" w:hAnsiTheme="minorHAnsi" w:cs="Times New Roman"/>
                <w:b/>
                <w:bCs/>
                <w:iCs/>
              </w:rPr>
              <w:t>Popis z</w:t>
            </w:r>
            <w:r w:rsidR="0021227D" w:rsidRPr="0021227D">
              <w:rPr>
                <w:rFonts w:asciiTheme="minorHAnsi" w:eastAsiaTheme="majorEastAsia" w:hAnsiTheme="minorHAnsi" w:cs="Times New Roman"/>
                <w:b/>
                <w:bCs/>
                <w:iCs/>
              </w:rPr>
              <w:t>apojení mentora</w:t>
            </w:r>
            <w:r w:rsidR="0021227D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  </w:t>
            </w:r>
          </w:p>
          <w:p w14:paraId="5223FFE3" w14:textId="23FDAA14" w:rsidR="0021227D" w:rsidRPr="0021227D" w:rsidRDefault="0021227D" w:rsidP="0021227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 w:rsidRPr="0021227D">
              <w:rPr>
                <w:rFonts w:asciiTheme="minorHAnsi" w:eastAsiaTheme="majorEastAsia" w:hAnsiTheme="minorHAnsi" w:cs="Times New Roman"/>
                <w:i/>
              </w:rPr>
              <w:t>(pouze je-li relevantní)</w:t>
            </w:r>
          </w:p>
        </w:tc>
      </w:tr>
      <w:tr w:rsidR="0021227D" w:rsidRPr="00D07FFB" w14:paraId="4280591F" w14:textId="77777777" w:rsidTr="003E66BE">
        <w:trPr>
          <w:trHeight w:val="2410"/>
        </w:trPr>
        <w:tc>
          <w:tcPr>
            <w:tcW w:w="9606" w:type="dxa"/>
          </w:tcPr>
          <w:p w14:paraId="15CC1F6D" w14:textId="542F363F" w:rsidR="0021227D" w:rsidRDefault="007D5C37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Hlavní 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řešitel návratového grantu popíše, jakým způsobem a v jakém rozsahu probíhala spolupráce s mentorem (např. proběhlé konzultace apod.)</w:t>
            </w:r>
            <w:r w:rsidR="003309FD">
              <w:rPr>
                <w:rFonts w:asciiTheme="minorHAnsi" w:eastAsiaTheme="majorEastAsia" w:hAnsiTheme="minorHAnsi" w:cs="Times New Roman"/>
                <w:i/>
                <w:highlight w:val="lightGray"/>
              </w:rPr>
              <w:t>.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r w:rsidR="003309FD">
              <w:rPr>
                <w:rFonts w:asciiTheme="minorHAnsi" w:eastAsiaTheme="majorEastAsia" w:hAnsiTheme="minorHAnsi" w:cs="Times New Roman"/>
                <w:i/>
                <w:highlight w:val="lightGray"/>
              </w:rPr>
              <w:t>I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nformace musí být v souladu s údaji uvedenými v souboru Kalkulačka Aktivita 3_realizace návratového grantu.</w:t>
            </w:r>
          </w:p>
          <w:p w14:paraId="5DF6073B" w14:textId="5D9D1D28" w:rsidR="007D5C37" w:rsidRPr="007D5C37" w:rsidRDefault="007D5C37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V případě, že zapojení mentora v daném sledovaném období neprobíhalo, uveďte „ve sledovaném období neprobíhalo“.</w:t>
            </w:r>
          </w:p>
        </w:tc>
      </w:tr>
      <w:tr w:rsidR="007D5C37" w:rsidRPr="00D07FFB" w14:paraId="58EE3659" w14:textId="77777777" w:rsidTr="007D5C37">
        <w:trPr>
          <w:trHeight w:val="742"/>
        </w:trPr>
        <w:tc>
          <w:tcPr>
            <w:tcW w:w="9606" w:type="dxa"/>
          </w:tcPr>
          <w:p w14:paraId="522A3B51" w14:textId="352A0C5A" w:rsidR="007D5C37" w:rsidRDefault="007D5C37" w:rsidP="0021227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</w:rPr>
            </w:pPr>
            <w:r>
              <w:rPr>
                <w:rFonts w:asciiTheme="minorHAnsi" w:eastAsiaTheme="majorEastAsia" w:hAnsiTheme="minorHAnsi" w:cs="Times New Roman"/>
                <w:b/>
                <w:bCs/>
                <w:iCs/>
              </w:rPr>
              <w:t>Popis z</w:t>
            </w:r>
            <w:r w:rsidRPr="007D5C37">
              <w:rPr>
                <w:rFonts w:asciiTheme="minorHAnsi" w:eastAsiaTheme="majorEastAsia" w:hAnsiTheme="minorHAnsi" w:cs="Times New Roman"/>
                <w:b/>
                <w:bCs/>
                <w:iCs/>
              </w:rPr>
              <w:t>apojení pomocného odborného týmu</w:t>
            </w:r>
          </w:p>
          <w:p w14:paraId="513427F8" w14:textId="393282AB" w:rsidR="007D5C37" w:rsidRPr="007D5C37" w:rsidRDefault="007D5C37" w:rsidP="0021227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</w:pPr>
            <w:r w:rsidRPr="0021227D">
              <w:rPr>
                <w:rFonts w:asciiTheme="minorHAnsi" w:eastAsiaTheme="majorEastAsia" w:hAnsiTheme="minorHAnsi" w:cs="Times New Roman"/>
                <w:i/>
              </w:rPr>
              <w:t>(pouze je-li relevantní)</w:t>
            </w:r>
            <w:r w:rsidRPr="007D5C37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</w:t>
            </w:r>
          </w:p>
        </w:tc>
      </w:tr>
      <w:tr w:rsidR="007D5C37" w:rsidRPr="00D07FFB" w14:paraId="2628E7D4" w14:textId="77777777" w:rsidTr="007D5C37">
        <w:trPr>
          <w:trHeight w:val="2848"/>
        </w:trPr>
        <w:tc>
          <w:tcPr>
            <w:tcW w:w="9606" w:type="dxa"/>
          </w:tcPr>
          <w:p w14:paraId="5FD98CC7" w14:textId="46CA6BF8" w:rsidR="007D5C37" w:rsidRDefault="007D5C37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</w:rPr>
            </w:pPr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lastRenderedPageBreak/>
              <w:t xml:space="preserve">Hlavní </w:t>
            </w:r>
            <w:proofErr w:type="spellStart"/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>řesitel</w:t>
            </w:r>
            <w:proofErr w:type="spellEnd"/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návratového grantu popíše způsob a rozsah zapojení členů pomocného odborného týmu (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pro každého zapojeného pracovníka zvlášť</w:t>
            </w:r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). </w:t>
            </w:r>
            <w:r w:rsidR="003309FD">
              <w:rPr>
                <w:rFonts w:asciiTheme="minorHAnsi" w:eastAsiaTheme="majorEastAsia" w:hAnsiTheme="minorHAnsi" w:cs="Times New Roman"/>
                <w:i/>
                <w:highlight w:val="lightGray"/>
              </w:rPr>
              <w:t>I</w:t>
            </w:r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>nformace musí být v souladu s údaji uvedenými v souboru Kalkulačka Aktivita 3_realizace návratového grantu.</w:t>
            </w:r>
          </w:p>
          <w:p w14:paraId="7DD31711" w14:textId="6F868B27" w:rsidR="007D5C37" w:rsidRPr="007D5C37" w:rsidRDefault="007D5C37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V případě, že zapojení </w:t>
            </w:r>
            <w:r w:rsidR="00521617">
              <w:rPr>
                <w:rFonts w:asciiTheme="minorHAnsi" w:eastAsiaTheme="majorEastAsia" w:hAnsiTheme="minorHAnsi" w:cs="Times New Roman"/>
                <w:i/>
                <w:highlight w:val="lightGray"/>
              </w:rPr>
              <w:t>pomocného odborného týmu nebo některé z pozic v týmu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v daném sledovaném období neprobíhalo, uveďte „ve sledovaném období neprobíhalo“.</w:t>
            </w:r>
          </w:p>
        </w:tc>
      </w:tr>
      <w:tr w:rsidR="007D5C37" w:rsidRPr="00D07FFB" w14:paraId="5AF37217" w14:textId="77777777" w:rsidTr="007D5C37">
        <w:trPr>
          <w:trHeight w:val="706"/>
        </w:trPr>
        <w:tc>
          <w:tcPr>
            <w:tcW w:w="9606" w:type="dxa"/>
          </w:tcPr>
          <w:p w14:paraId="3E45A42D" w14:textId="77777777" w:rsidR="007D5C37" w:rsidRDefault="007D5C37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</w:rPr>
            </w:pPr>
            <w:r w:rsidRPr="007D5C37">
              <w:rPr>
                <w:rFonts w:asciiTheme="minorHAnsi" w:eastAsiaTheme="majorEastAsia" w:hAnsiTheme="minorHAnsi" w:cs="Times New Roman"/>
                <w:b/>
                <w:bCs/>
                <w:iCs/>
              </w:rPr>
              <w:t>Popis vzdělávání hlavního řešitele návratového grantu</w:t>
            </w:r>
          </w:p>
          <w:p w14:paraId="17D4D4C6" w14:textId="10B82FB6" w:rsidR="007D5C37" w:rsidRPr="007D5C37" w:rsidRDefault="007D5C37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</w:pPr>
            <w:r w:rsidRPr="0021227D">
              <w:rPr>
                <w:rFonts w:asciiTheme="minorHAnsi" w:eastAsiaTheme="majorEastAsia" w:hAnsiTheme="minorHAnsi" w:cs="Times New Roman"/>
                <w:i/>
              </w:rPr>
              <w:t>(pouze je-li relevantní)</w:t>
            </w:r>
          </w:p>
        </w:tc>
      </w:tr>
      <w:tr w:rsidR="0095073C" w:rsidRPr="00D07FFB" w14:paraId="66056E21" w14:textId="77777777" w:rsidTr="007D5C37">
        <w:trPr>
          <w:trHeight w:val="706"/>
        </w:trPr>
        <w:tc>
          <w:tcPr>
            <w:tcW w:w="9606" w:type="dxa"/>
          </w:tcPr>
          <w:p w14:paraId="61153550" w14:textId="4F94C596" w:rsidR="0095073C" w:rsidRDefault="0095073C" w:rsidP="0095073C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</w:rPr>
            </w:pPr>
            <w:r w:rsidRPr="0095073C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Hlavní řešitel návratového grantu popíše způsob a rozsah </w:t>
            </w:r>
            <w:proofErr w:type="spellStart"/>
            <w:r w:rsidRPr="0095073C">
              <w:rPr>
                <w:rFonts w:asciiTheme="minorHAnsi" w:eastAsiaTheme="majorEastAsia" w:hAnsiTheme="minorHAnsi" w:cs="Times New Roman"/>
                <w:i/>
                <w:highlight w:val="lightGray"/>
              </w:rPr>
              <w:t>vzdlělávacíc</w:t>
            </w:r>
            <w:proofErr w:type="spellEnd"/>
            <w:r w:rsidRPr="0095073C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aktivit, které ve sledovaném období absolvoval</w:t>
            </w:r>
            <w:r>
              <w:rPr>
                <w:rStyle w:val="Znakapoznpodarou"/>
                <w:rFonts w:asciiTheme="minorHAnsi" w:eastAsiaTheme="majorEastAsia" w:hAnsiTheme="minorHAnsi" w:cs="Times New Roman"/>
                <w:i/>
                <w:highlight w:val="lightGray"/>
              </w:rPr>
              <w:footnoteReference w:id="3"/>
            </w:r>
            <w:r w:rsidRPr="0095073C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. </w:t>
            </w:r>
            <w:r w:rsidR="003309FD">
              <w:rPr>
                <w:rFonts w:asciiTheme="minorHAnsi" w:eastAsiaTheme="majorEastAsia" w:hAnsiTheme="minorHAnsi" w:cs="Times New Roman"/>
                <w:i/>
                <w:highlight w:val="lightGray"/>
              </w:rPr>
              <w:t>I</w:t>
            </w:r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>nformace musí být v souladu s údaji uvedenými v souboru Kalkulačka Aktivita 3_realizace návratového grantu.</w:t>
            </w:r>
          </w:p>
          <w:p w14:paraId="4F4A0743" w14:textId="563782C9" w:rsidR="0095073C" w:rsidRPr="0095073C" w:rsidRDefault="0095073C" w:rsidP="0095073C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V případě, že vzdělávání v daném sledovaném období neprobíhalo, uveďte „ve sledovaném období neprobíhalo“.</w:t>
            </w:r>
          </w:p>
        </w:tc>
      </w:tr>
      <w:bookmarkEnd w:id="0"/>
    </w:tbl>
    <w:p w14:paraId="34FB7AB1" w14:textId="77777777" w:rsidR="00CC7C06" w:rsidRPr="000076EB" w:rsidRDefault="00CC7C06" w:rsidP="00CC7C06"/>
    <w:p w14:paraId="34B0175C" w14:textId="54684DD3" w:rsidR="00CC7C06" w:rsidRPr="00B27877" w:rsidRDefault="0051635D" w:rsidP="00CC7C06">
      <w:pPr>
        <w:rPr>
          <w:u w:val="single"/>
        </w:rPr>
      </w:pPr>
      <w:r w:rsidRPr="00B27877">
        <w:rPr>
          <w:u w:val="single"/>
        </w:rPr>
        <w:t>Přílohy:</w:t>
      </w:r>
    </w:p>
    <w:p w14:paraId="597A030D" w14:textId="6B9085BE" w:rsidR="0051635D" w:rsidRDefault="0051635D" w:rsidP="00CC7C06">
      <w:r>
        <w:t>Plán správy dat (bude-li relevantní)</w:t>
      </w:r>
    </w:p>
    <w:p w14:paraId="7F5D03D9" w14:textId="54775253" w:rsidR="0051635D" w:rsidRDefault="0051635D" w:rsidP="00CC7C06">
      <w:r>
        <w:t>Zpráva o průběhu mobility</w:t>
      </w:r>
      <w:r w:rsidR="00B63778">
        <w:rPr>
          <w:rStyle w:val="Znakapoznpodarou"/>
        </w:rPr>
        <w:footnoteReference w:id="4"/>
      </w:r>
      <w:r>
        <w:t xml:space="preserve"> (bude-li relevantní)</w:t>
      </w:r>
    </w:p>
    <w:p w14:paraId="33A5E560" w14:textId="3F266931" w:rsidR="0051635D" w:rsidRDefault="0051635D" w:rsidP="00CC7C06">
      <w:r>
        <w:t>Vyúčtování prostřednictvím Kalkulačky</w:t>
      </w:r>
      <w:r w:rsidR="008A56D8">
        <w:t xml:space="preserve"> Aktivita 3</w:t>
      </w:r>
      <w:r>
        <w:t>_realizace návratového grantu</w:t>
      </w:r>
    </w:p>
    <w:p w14:paraId="74BCDDB5" w14:textId="77777777" w:rsidR="000A418D" w:rsidRDefault="000A418D" w:rsidP="00CC7C06"/>
    <w:p w14:paraId="67C2F178" w14:textId="16E8E165" w:rsidR="000A418D" w:rsidRPr="00FB14FD" w:rsidRDefault="00FB14FD" w:rsidP="00CC7C06">
      <w:pPr>
        <w:rPr>
          <w:b/>
          <w:bCs/>
        </w:rPr>
      </w:pPr>
      <w:r w:rsidRPr="00FB14FD">
        <w:rPr>
          <w:b/>
          <w:bCs/>
        </w:rPr>
        <w:t>Datum</w:t>
      </w:r>
      <w:r w:rsidR="00FB78FF">
        <w:rPr>
          <w:b/>
          <w:bCs/>
        </w:rPr>
        <w:t>:</w:t>
      </w:r>
      <w:r w:rsidRPr="00FB14FD">
        <w:rPr>
          <w:b/>
          <w:bCs/>
        </w:rPr>
        <w:t xml:space="preserve"> </w:t>
      </w:r>
    </w:p>
    <w:p w14:paraId="0B68F5A7" w14:textId="77777777" w:rsidR="00FB14FD" w:rsidRPr="00FB14FD" w:rsidRDefault="00FB14FD" w:rsidP="00CC7C06">
      <w:pPr>
        <w:rPr>
          <w:b/>
          <w:bCs/>
        </w:rPr>
      </w:pPr>
    </w:p>
    <w:p w14:paraId="4ED1AA6E" w14:textId="4D66E4C6" w:rsidR="00FB14FD" w:rsidRPr="00FB14FD" w:rsidRDefault="00FB14FD" w:rsidP="00CC7C06">
      <w:pPr>
        <w:rPr>
          <w:b/>
          <w:bCs/>
        </w:rPr>
      </w:pPr>
      <w:r w:rsidRPr="00FB14FD">
        <w:rPr>
          <w:b/>
          <w:bCs/>
        </w:rPr>
        <w:t>Podpis hlavního řešitele návratového grantu:</w:t>
      </w:r>
    </w:p>
    <w:p w14:paraId="447D7AD1" w14:textId="1CDD8004" w:rsidR="00127CF4" w:rsidRDefault="00127CF4" w:rsidP="00CE3205"/>
    <w:sectPr w:rsidR="00127CF4" w:rsidSect="00167CE4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ACE52" w14:textId="77777777" w:rsidR="003E233E" w:rsidRDefault="003E233E" w:rsidP="00CE3205">
      <w:r>
        <w:separator/>
      </w:r>
    </w:p>
  </w:endnote>
  <w:endnote w:type="continuationSeparator" w:id="0">
    <w:p w14:paraId="2C2ADD64" w14:textId="77777777" w:rsidR="003E233E" w:rsidRDefault="003E233E" w:rsidP="00CE3205">
      <w:r>
        <w:continuationSeparator/>
      </w:r>
    </w:p>
  </w:endnote>
  <w:endnote w:type="continuationNotice" w:id="1">
    <w:p w14:paraId="7D4F1E0C" w14:textId="77777777" w:rsidR="00735BE5" w:rsidRDefault="00735BE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540102"/>
      <w:docPartObj>
        <w:docPartGallery w:val="Page Numbers (Bottom of Page)"/>
        <w:docPartUnique/>
      </w:docPartObj>
    </w:sdtPr>
    <w:sdtEndPr/>
    <w:sdtContent>
      <w:p w14:paraId="16CD8378" w14:textId="77777777" w:rsidR="00B148C6" w:rsidRDefault="00B148C6" w:rsidP="00B148C6">
        <w:pPr>
          <w:pStyle w:val="Zpat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61A3ADD0" wp14:editId="5F4FEB4A">
              <wp:simplePos x="0" y="0"/>
              <wp:positionH relativeFrom="margin">
                <wp:posOffset>-23495</wp:posOffset>
              </wp:positionH>
              <wp:positionV relativeFrom="margin">
                <wp:posOffset>9040969</wp:posOffset>
              </wp:positionV>
              <wp:extent cx="2524125" cy="364490"/>
              <wp:effectExtent l="0" t="0" r="9525" b="0"/>
              <wp:wrapNone/>
              <wp:docPr id="2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EU+MŠMT Barevné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24125" cy="3644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45720" distB="45720" distL="114300" distR="0" simplePos="0" relativeHeight="251661312" behindDoc="0" locked="1" layoutInCell="1" allowOverlap="0" wp14:anchorId="180250D9" wp14:editId="2BE45BF1">
                  <wp:simplePos x="0" y="0"/>
                  <wp:positionH relativeFrom="margin">
                    <wp:posOffset>4624070</wp:posOffset>
                  </wp:positionH>
                  <wp:positionV relativeFrom="page">
                    <wp:posOffset>9848850</wp:posOffset>
                  </wp:positionV>
                  <wp:extent cx="1229995" cy="575945"/>
                  <wp:effectExtent l="0" t="0" r="0" b="0"/>
                  <wp:wrapSquare wrapText="bothSides"/>
                  <wp:docPr id="5" name="Textové po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29995" cy="575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FC444D" w14:textId="77777777" w:rsidR="00B148C6" w:rsidRPr="00831EAC" w:rsidRDefault="00B148C6" w:rsidP="00B148C6">
                              <w:pPr>
                                <w:pStyle w:val="Webovstrnkyvzpat"/>
                              </w:pPr>
                              <w:bookmarkStart w:id="1" w:name="_Hlk98419294"/>
                              <w:r w:rsidRPr="00D65C9F">
                                <w:t>OPJAK</w:t>
                              </w:r>
                              <w:r w:rsidRPr="00831EAC">
                                <w:t>.cz</w:t>
                              </w:r>
                            </w:p>
                            <w:p w14:paraId="26D531AA" w14:textId="77777777" w:rsidR="00B148C6" w:rsidRPr="006F1B93" w:rsidRDefault="00B148C6" w:rsidP="00B148C6">
                              <w:pPr>
                                <w:pStyle w:val="Webovstrnkyvzpat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831EAC">
                                <w:t>MSMT</w:t>
                              </w:r>
                              <w:r>
                                <w:t>.gov</w:t>
                              </w:r>
                              <w:r w:rsidRPr="00831EAC">
                                <w:t>.cz</w:t>
                              </w:r>
                              <w:bookmarkEnd w:id="1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80250D9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5" o:spid="_x0000_s1026" type="#_x0000_t202" style="position:absolute;left:0;text-align:left;margin-left:364.1pt;margin-top:775.5pt;width:96.85pt;height:45.35pt;z-index:25166131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" o:allowoverlap="f" filled="f" stroked="f">
                  <v:textbox>
                    <w:txbxContent>
                      <w:p w14:paraId="56FC444D" w14:textId="77777777" w:rsidR="00B148C6" w:rsidRPr="00831EAC" w:rsidRDefault="00B148C6" w:rsidP="00B148C6">
                        <w:pPr>
                          <w:pStyle w:val="Webovstrnkyvzpat"/>
                        </w:pPr>
                        <w:bookmarkStart w:id="2" w:name="_Hlk98419294"/>
                        <w:r w:rsidRPr="00D65C9F">
                          <w:t>OPJAK</w:t>
                        </w:r>
                        <w:r w:rsidRPr="00831EAC">
                          <w:t>.cz</w:t>
                        </w:r>
                      </w:p>
                      <w:p w14:paraId="26D531AA" w14:textId="77777777" w:rsidR="00B148C6" w:rsidRPr="006F1B93" w:rsidRDefault="00B148C6" w:rsidP="00B148C6">
                        <w:pPr>
                          <w:pStyle w:val="Webovstrnkyvzpat"/>
                          <w:rPr>
                            <w:sz w:val="26"/>
                            <w:szCs w:val="26"/>
                          </w:rPr>
                        </w:pPr>
                        <w:r w:rsidRPr="00831EAC">
                          <w:t>MSMT</w:t>
                        </w:r>
                        <w:r>
                          <w:t>.gov</w:t>
                        </w:r>
                        <w:r w:rsidRPr="00831EAC">
                          <w:t>.cz</w:t>
                        </w:r>
                        <w:bookmarkEnd w:id="2"/>
                      </w:p>
                    </w:txbxContent>
                  </v:textbox>
                  <w10:wrap type="square" anchorx="margin" anchory="page"/>
                  <w10:anchorlock/>
                </v:shape>
              </w:pict>
            </mc:Fallback>
          </mc:AlternateContent>
        </w:r>
        <w:r>
          <w:tab/>
        </w:r>
      </w:p>
      <w:p w14:paraId="107FB36C" w14:textId="6539489D" w:rsidR="00612458" w:rsidRDefault="006124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DBB371" w14:textId="77777777" w:rsidR="00612458" w:rsidRDefault="006124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7268338"/>
      <w:docPartObj>
        <w:docPartGallery w:val="Page Numbers (Bottom of Page)"/>
        <w:docPartUnique/>
      </w:docPartObj>
    </w:sdtPr>
    <w:sdtEndPr/>
    <w:sdtContent>
      <w:p w14:paraId="74956CC8" w14:textId="77777777" w:rsidR="00B148C6" w:rsidRDefault="00B148C6" w:rsidP="00B148C6">
        <w:pPr>
          <w:pStyle w:val="Zpat"/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49CFC06C" wp14:editId="4215D417">
              <wp:simplePos x="0" y="0"/>
              <wp:positionH relativeFrom="margin">
                <wp:posOffset>-23495</wp:posOffset>
              </wp:positionH>
              <wp:positionV relativeFrom="margin">
                <wp:posOffset>9040969</wp:posOffset>
              </wp:positionV>
              <wp:extent cx="2524125" cy="364490"/>
              <wp:effectExtent l="0" t="0" r="9525" b="0"/>
              <wp:wrapNone/>
              <wp:docPr id="1761855463" name="Obrázek 176185546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EU+MŠMT Barevné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24125" cy="3644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45720" distB="45720" distL="114300" distR="0" simplePos="0" relativeHeight="251664384" behindDoc="0" locked="1" layoutInCell="1" allowOverlap="0" wp14:anchorId="5A763C90" wp14:editId="04FE41B9">
                  <wp:simplePos x="0" y="0"/>
                  <wp:positionH relativeFrom="margin">
                    <wp:posOffset>4624070</wp:posOffset>
                  </wp:positionH>
                  <wp:positionV relativeFrom="page">
                    <wp:posOffset>9848850</wp:posOffset>
                  </wp:positionV>
                  <wp:extent cx="1229995" cy="575945"/>
                  <wp:effectExtent l="0" t="0" r="0" b="0"/>
                  <wp:wrapSquare wrapText="bothSides"/>
                  <wp:docPr id="588410263" name="Textové pole 5884102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29995" cy="575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B5BFFE" w14:textId="77777777" w:rsidR="00B148C6" w:rsidRPr="00831EAC" w:rsidRDefault="00B148C6" w:rsidP="00B148C6">
                              <w:pPr>
                                <w:pStyle w:val="Webovstrnkyvzpat"/>
                              </w:pPr>
                              <w:r w:rsidRPr="00D65C9F">
                                <w:t>OPJAK</w:t>
                              </w:r>
                              <w:r w:rsidRPr="00831EAC">
                                <w:t>.cz</w:t>
                              </w:r>
                            </w:p>
                            <w:p w14:paraId="4893324A" w14:textId="77777777" w:rsidR="00B148C6" w:rsidRPr="006F1B93" w:rsidRDefault="00B148C6" w:rsidP="00B148C6">
                              <w:pPr>
                                <w:pStyle w:val="Webovstrnkyvzpat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831EAC">
                                <w:t>MSMT</w:t>
                              </w:r>
                              <w:r>
                                <w:t>.gov</w:t>
                              </w:r>
                              <w:r w:rsidRPr="00831EAC">
                                <w:t>.cz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A763C90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588410263" o:spid="_x0000_s1027" type="#_x0000_t202" style="position:absolute;left:0;text-align:left;margin-left:364.1pt;margin-top:775.5pt;width:96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" o:allowoverlap="f" filled="f" stroked="f">
                  <v:textbox>
                    <w:txbxContent>
                      <w:p w14:paraId="25B5BFFE" w14:textId="77777777" w:rsidR="00B148C6" w:rsidRPr="00831EAC" w:rsidRDefault="00B148C6" w:rsidP="00B148C6">
                        <w:pPr>
                          <w:pStyle w:val="Webovstrnkyvzpat"/>
                        </w:pPr>
                        <w:r w:rsidRPr="00D65C9F">
                          <w:t>OPJAK</w:t>
                        </w:r>
                        <w:r w:rsidRPr="00831EAC">
                          <w:t>.cz</w:t>
                        </w:r>
                      </w:p>
                      <w:p w14:paraId="4893324A" w14:textId="77777777" w:rsidR="00B148C6" w:rsidRPr="006F1B93" w:rsidRDefault="00B148C6" w:rsidP="00B148C6">
                        <w:pPr>
                          <w:pStyle w:val="Webovstrnkyvzpat"/>
                          <w:rPr>
                            <w:sz w:val="26"/>
                            <w:szCs w:val="26"/>
                          </w:rPr>
                        </w:pPr>
                        <w:r w:rsidRPr="00831EAC">
                          <w:t>MSMT</w:t>
                        </w:r>
                        <w:r>
                          <w:t>.gov</w:t>
                        </w:r>
                        <w:r w:rsidRPr="00831EAC">
                          <w:t>.cz</w:t>
                        </w:r>
                      </w:p>
                    </w:txbxContent>
                  </v:textbox>
                  <w10:wrap type="square" anchorx="margin" anchory="page"/>
                  <w10:anchorlock/>
                </v:shape>
              </w:pict>
            </mc:Fallback>
          </mc:AlternateContent>
        </w:r>
        <w:r>
          <w:tab/>
        </w:r>
      </w:p>
      <w:p w14:paraId="175855FD" w14:textId="237B3C94" w:rsidR="000A418D" w:rsidRDefault="000A418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19A4BC" w14:textId="5B8EFBA2" w:rsidR="000E1578" w:rsidRDefault="000E1578" w:rsidP="00CE32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FE61C" w14:textId="77777777" w:rsidR="003E233E" w:rsidRDefault="003E233E" w:rsidP="00CE3205">
      <w:r>
        <w:separator/>
      </w:r>
    </w:p>
  </w:footnote>
  <w:footnote w:type="continuationSeparator" w:id="0">
    <w:p w14:paraId="6FC638B7" w14:textId="77777777" w:rsidR="003E233E" w:rsidRDefault="003E233E" w:rsidP="00CE3205">
      <w:r>
        <w:continuationSeparator/>
      </w:r>
    </w:p>
  </w:footnote>
  <w:footnote w:type="continuationNotice" w:id="1">
    <w:p w14:paraId="672EB5D5" w14:textId="77777777" w:rsidR="00735BE5" w:rsidRDefault="00735BE5">
      <w:pPr>
        <w:spacing w:before="0" w:after="0"/>
      </w:pPr>
    </w:p>
  </w:footnote>
  <w:footnote w:id="2">
    <w:p w14:paraId="0B4FE4B1" w14:textId="020E5007" w:rsidR="0051635D" w:rsidRDefault="0051635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A56D8">
        <w:rPr>
          <w:sz w:val="16"/>
          <w:szCs w:val="16"/>
        </w:rPr>
        <w:t>Uvedené údaje o rozsahu činnosti musí být v souladu s informacemi uvedenými v</w:t>
      </w:r>
      <w:r w:rsidR="008A56D8" w:rsidRPr="008A56D8">
        <w:rPr>
          <w:sz w:val="16"/>
          <w:szCs w:val="16"/>
        </w:rPr>
        <w:t> </w:t>
      </w:r>
      <w:r w:rsidRPr="008A56D8">
        <w:rPr>
          <w:sz w:val="16"/>
          <w:szCs w:val="16"/>
        </w:rPr>
        <w:t>Kalkulačce</w:t>
      </w:r>
      <w:r w:rsidR="008A56D8" w:rsidRPr="008A56D8">
        <w:rPr>
          <w:sz w:val="16"/>
          <w:szCs w:val="16"/>
        </w:rPr>
        <w:t xml:space="preserve"> Aktivita 3</w:t>
      </w:r>
      <w:r w:rsidRPr="008A56D8">
        <w:rPr>
          <w:sz w:val="16"/>
          <w:szCs w:val="16"/>
        </w:rPr>
        <w:t>_realizace návratového grantu.</w:t>
      </w:r>
    </w:p>
  </w:footnote>
  <w:footnote w:id="3">
    <w:p w14:paraId="4A12C2D6" w14:textId="49A21493" w:rsidR="0095073C" w:rsidRDefault="0095073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05FDF">
        <w:rPr>
          <w:sz w:val="16"/>
          <w:szCs w:val="16"/>
        </w:rPr>
        <w:t xml:space="preserve">Účast na akcích je </w:t>
      </w:r>
      <w:r>
        <w:rPr>
          <w:sz w:val="16"/>
          <w:szCs w:val="16"/>
        </w:rPr>
        <w:t>hlavní řešitel návratového grantu</w:t>
      </w:r>
      <w:r w:rsidRPr="00205FDF">
        <w:rPr>
          <w:sz w:val="16"/>
          <w:szCs w:val="16"/>
        </w:rPr>
        <w:t xml:space="preserve"> povinen podložit kopiemi relevantních dokumentů např. certifikátem, pozvánkou, programem</w:t>
      </w:r>
      <w:r>
        <w:rPr>
          <w:sz w:val="16"/>
          <w:szCs w:val="16"/>
        </w:rPr>
        <w:t xml:space="preserve"> (viz Dokládání výstupu uvedené v kap. 8.2.2.</w:t>
      </w:r>
      <w:r w:rsidR="00716540">
        <w:rPr>
          <w:sz w:val="16"/>
          <w:szCs w:val="16"/>
        </w:rPr>
        <w:t xml:space="preserve"> SPpŽP</w:t>
      </w:r>
      <w:r>
        <w:rPr>
          <w:sz w:val="16"/>
          <w:szCs w:val="16"/>
        </w:rPr>
        <w:t>)</w:t>
      </w:r>
      <w:r w:rsidRPr="00205FDF">
        <w:rPr>
          <w:sz w:val="16"/>
          <w:szCs w:val="16"/>
        </w:rPr>
        <w:t>.</w:t>
      </w:r>
    </w:p>
  </w:footnote>
  <w:footnote w:id="4">
    <w:p w14:paraId="009E1F16" w14:textId="764F343B" w:rsidR="00B63778" w:rsidRPr="00125D8D" w:rsidRDefault="00B63778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125D8D">
        <w:rPr>
          <w:sz w:val="16"/>
          <w:szCs w:val="16"/>
        </w:rPr>
        <w:t xml:space="preserve">Příjemce si dle kap. 5.7.1 </w:t>
      </w:r>
      <w:proofErr w:type="spellStart"/>
      <w:r w:rsidRPr="00125D8D">
        <w:rPr>
          <w:sz w:val="16"/>
          <w:szCs w:val="16"/>
        </w:rPr>
        <w:t>SPpŽP</w:t>
      </w:r>
      <w:proofErr w:type="spellEnd"/>
      <w:r w:rsidRPr="00125D8D">
        <w:rPr>
          <w:sz w:val="16"/>
          <w:szCs w:val="16"/>
        </w:rPr>
        <w:t xml:space="preserve"> může stanovit, zda Zpráva o průběhu mobility bude doložena jako součást Průběžné/závěrečné zprávy o</w:t>
      </w:r>
      <w:r w:rsidR="00125D8D">
        <w:rPr>
          <w:sz w:val="16"/>
          <w:szCs w:val="16"/>
        </w:rPr>
        <w:t> </w:t>
      </w:r>
      <w:r w:rsidRPr="00125D8D">
        <w:rPr>
          <w:sz w:val="16"/>
          <w:szCs w:val="16"/>
        </w:rPr>
        <w:t>činnosti nebo samostatně.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CCD"/>
    <w:multiLevelType w:val="hybridMultilevel"/>
    <w:tmpl w:val="1610E516"/>
    <w:lvl w:ilvl="0" w:tplc="3460B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F13D9"/>
    <w:multiLevelType w:val="hybridMultilevel"/>
    <w:tmpl w:val="599AF940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938B4"/>
    <w:multiLevelType w:val="hybridMultilevel"/>
    <w:tmpl w:val="174E89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6" w15:restartNumberingAfterBreak="0">
    <w:nsid w:val="2886479F"/>
    <w:multiLevelType w:val="hybridMultilevel"/>
    <w:tmpl w:val="5D0872B6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F5507"/>
    <w:multiLevelType w:val="hybridMultilevel"/>
    <w:tmpl w:val="738EA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95D40"/>
    <w:multiLevelType w:val="hybridMultilevel"/>
    <w:tmpl w:val="64188C74"/>
    <w:lvl w:ilvl="0" w:tplc="AD7042B0">
      <w:start w:val="1"/>
      <w:numFmt w:val="bullet"/>
      <w:pStyle w:val="Odstavecsesezname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41115"/>
    <w:multiLevelType w:val="hybridMultilevel"/>
    <w:tmpl w:val="1FB47EBE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E2FD6"/>
    <w:multiLevelType w:val="hybridMultilevel"/>
    <w:tmpl w:val="B9744A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1A3666"/>
    <w:multiLevelType w:val="hybridMultilevel"/>
    <w:tmpl w:val="83B63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625940">
    <w:abstractNumId w:val="4"/>
  </w:num>
  <w:num w:numId="2" w16cid:durableId="1470590564">
    <w:abstractNumId w:val="5"/>
  </w:num>
  <w:num w:numId="3" w16cid:durableId="51930310">
    <w:abstractNumId w:val="7"/>
  </w:num>
  <w:num w:numId="4" w16cid:durableId="1743943943">
    <w:abstractNumId w:val="8"/>
  </w:num>
  <w:num w:numId="5" w16cid:durableId="203560525">
    <w:abstractNumId w:val="9"/>
  </w:num>
  <w:num w:numId="6" w16cid:durableId="1579440509">
    <w:abstractNumId w:val="3"/>
  </w:num>
  <w:num w:numId="7" w16cid:durableId="1145391050">
    <w:abstractNumId w:val="11"/>
  </w:num>
  <w:num w:numId="8" w16cid:durableId="845746686">
    <w:abstractNumId w:val="6"/>
  </w:num>
  <w:num w:numId="9" w16cid:durableId="1901287768">
    <w:abstractNumId w:val="0"/>
  </w:num>
  <w:num w:numId="10" w16cid:durableId="938415707">
    <w:abstractNumId w:val="1"/>
  </w:num>
  <w:num w:numId="11" w16cid:durableId="1675373762">
    <w:abstractNumId w:val="10"/>
  </w:num>
  <w:num w:numId="12" w16cid:durableId="533425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442C3"/>
    <w:rsid w:val="00054A83"/>
    <w:rsid w:val="00097201"/>
    <w:rsid w:val="000A418D"/>
    <w:rsid w:val="000E1578"/>
    <w:rsid w:val="0010035A"/>
    <w:rsid w:val="00124B82"/>
    <w:rsid w:val="00125D8D"/>
    <w:rsid w:val="00127CF4"/>
    <w:rsid w:val="00130172"/>
    <w:rsid w:val="00133D36"/>
    <w:rsid w:val="00142747"/>
    <w:rsid w:val="00146A4E"/>
    <w:rsid w:val="001518E0"/>
    <w:rsid w:val="00167CE4"/>
    <w:rsid w:val="001754D4"/>
    <w:rsid w:val="00183689"/>
    <w:rsid w:val="00185AC4"/>
    <w:rsid w:val="001A4D5F"/>
    <w:rsid w:val="001B6FD5"/>
    <w:rsid w:val="001D50F8"/>
    <w:rsid w:val="00205E8E"/>
    <w:rsid w:val="00205FDF"/>
    <w:rsid w:val="0021227D"/>
    <w:rsid w:val="00216041"/>
    <w:rsid w:val="0024010C"/>
    <w:rsid w:val="002775BA"/>
    <w:rsid w:val="00293A87"/>
    <w:rsid w:val="002B25B3"/>
    <w:rsid w:val="003309FD"/>
    <w:rsid w:val="003359FF"/>
    <w:rsid w:val="0039598C"/>
    <w:rsid w:val="003E233E"/>
    <w:rsid w:val="004209E1"/>
    <w:rsid w:val="00445247"/>
    <w:rsid w:val="00445D8B"/>
    <w:rsid w:val="004538FE"/>
    <w:rsid w:val="00477DD2"/>
    <w:rsid w:val="004C4791"/>
    <w:rsid w:val="0051635D"/>
    <w:rsid w:val="00521617"/>
    <w:rsid w:val="00540C22"/>
    <w:rsid w:val="005438E6"/>
    <w:rsid w:val="0055324E"/>
    <w:rsid w:val="005A6C42"/>
    <w:rsid w:val="005F194B"/>
    <w:rsid w:val="00612458"/>
    <w:rsid w:val="00643506"/>
    <w:rsid w:val="006D0408"/>
    <w:rsid w:val="006F1B93"/>
    <w:rsid w:val="00716540"/>
    <w:rsid w:val="00735BE5"/>
    <w:rsid w:val="007A74C8"/>
    <w:rsid w:val="007C4763"/>
    <w:rsid w:val="007D5C37"/>
    <w:rsid w:val="007F10ED"/>
    <w:rsid w:val="007F4F78"/>
    <w:rsid w:val="00831EAC"/>
    <w:rsid w:val="00866748"/>
    <w:rsid w:val="008A23AC"/>
    <w:rsid w:val="008A56D8"/>
    <w:rsid w:val="008B721A"/>
    <w:rsid w:val="008F5355"/>
    <w:rsid w:val="00911F7E"/>
    <w:rsid w:val="00912332"/>
    <w:rsid w:val="0095073C"/>
    <w:rsid w:val="00951B61"/>
    <w:rsid w:val="009740D5"/>
    <w:rsid w:val="00A01894"/>
    <w:rsid w:val="00A05CF7"/>
    <w:rsid w:val="00A221B1"/>
    <w:rsid w:val="00A45DA2"/>
    <w:rsid w:val="00AD626A"/>
    <w:rsid w:val="00AE0ADF"/>
    <w:rsid w:val="00AF5891"/>
    <w:rsid w:val="00B12607"/>
    <w:rsid w:val="00B148C6"/>
    <w:rsid w:val="00B16F6E"/>
    <w:rsid w:val="00B27877"/>
    <w:rsid w:val="00B540B2"/>
    <w:rsid w:val="00B63778"/>
    <w:rsid w:val="00B90C5A"/>
    <w:rsid w:val="00B965E0"/>
    <w:rsid w:val="00BA4D8E"/>
    <w:rsid w:val="00BD607C"/>
    <w:rsid w:val="00BE607E"/>
    <w:rsid w:val="00C04C73"/>
    <w:rsid w:val="00C1430E"/>
    <w:rsid w:val="00C53A87"/>
    <w:rsid w:val="00C60A28"/>
    <w:rsid w:val="00C65D95"/>
    <w:rsid w:val="00C87F0C"/>
    <w:rsid w:val="00C95DC0"/>
    <w:rsid w:val="00CC7C06"/>
    <w:rsid w:val="00CE3205"/>
    <w:rsid w:val="00D24521"/>
    <w:rsid w:val="00D4062C"/>
    <w:rsid w:val="00D4746D"/>
    <w:rsid w:val="00D65C9F"/>
    <w:rsid w:val="00D74740"/>
    <w:rsid w:val="00D86138"/>
    <w:rsid w:val="00E21754"/>
    <w:rsid w:val="00E9114F"/>
    <w:rsid w:val="00EA5AE8"/>
    <w:rsid w:val="00EB4E3D"/>
    <w:rsid w:val="00ED7748"/>
    <w:rsid w:val="00EE3BB3"/>
    <w:rsid w:val="00F036A7"/>
    <w:rsid w:val="00F05483"/>
    <w:rsid w:val="00F07BA8"/>
    <w:rsid w:val="00F17324"/>
    <w:rsid w:val="00F23064"/>
    <w:rsid w:val="00F60EBD"/>
    <w:rsid w:val="00F62F50"/>
    <w:rsid w:val="00FA6A9B"/>
    <w:rsid w:val="00FB14FD"/>
    <w:rsid w:val="00FB78FF"/>
    <w:rsid w:val="00FE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16F6E"/>
    <w:rPr>
      <w:sz w:val="18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16F6E"/>
    <w:rPr>
      <w:rFonts w:ascii="Calibri" w:hAnsi="Calibri" w:cs="Times New Roman"/>
      <w:sz w:val="18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"/>
    <w:basedOn w:val="Normln"/>
    <w:uiPriority w:val="34"/>
    <w:qFormat/>
    <w:rsid w:val="00F62F50"/>
    <w:pPr>
      <w:numPr>
        <w:numId w:val="4"/>
      </w:numPr>
      <w:tabs>
        <w:tab w:val="clear" w:pos="5790"/>
      </w:tabs>
      <w:ind w:left="714" w:hanging="357"/>
      <w:contextualSpacing/>
    </w:pPr>
    <w:rPr>
      <w:lang w:eastAsia="cs-CZ"/>
    </w:rPr>
  </w:style>
  <w:style w:type="character" w:styleId="Zstupntext">
    <w:name w:val="Placeholder Text"/>
    <w:basedOn w:val="Standardnpsmoodstavce"/>
    <w:uiPriority w:val="99"/>
    <w:semiHidden/>
    <w:rsid w:val="00D74740"/>
    <w:rPr>
      <w:color w:val="808080"/>
    </w:rPr>
  </w:style>
  <w:style w:type="character" w:styleId="Siln">
    <w:name w:val="Strong"/>
    <w:basedOn w:val="Standardnpsmoodstavce"/>
    <w:uiPriority w:val="22"/>
    <w:qFormat/>
    <w:rsid w:val="001A4D5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A4D5F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A4D5F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8A2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1635D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15OPMSMT0001-78-52890</_dlc_DocId>
    <_dlc_DocIdUrl xmlns="0104a4cd-1400-468e-be1b-c7aad71d7d5a">
      <Url>https://op.msmt.cz/_layouts/15/DocIdRedir.aspx?ID=15OPMSMT0001-78-52890</Url>
      <Description>15OPMSMT0001-78-52890</Description>
    </_dlc_DocIdUrl>
    <pozn_x00e1_mka xmlns="e727d7e0-5f6f-4843-8d26-7fdd0d273a91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95AB61-7AB8-4320-AF4E-713CB606F83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24E69FD-EBE8-4F34-A148-E5FD9DC511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A8F27-7EA6-498D-BC45-43D1E5AA0A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0D50F1-7A02-41BA-8FBC-BE85CF4AFB5C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e727d7e0-5f6f-4843-8d26-7fdd0d273a91"/>
    <ds:schemaRef ds:uri="http://schemas.microsoft.com/office/infopath/2007/PartnerControls"/>
    <ds:schemaRef ds:uri="0104a4cd-1400-468e-be1b-c7aad71d7d5a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8DA65CD-03FF-4A70-B485-8C026B8CE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454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Holečková Lucie</cp:lastModifiedBy>
  <cp:revision>6</cp:revision>
  <cp:lastPrinted>2022-03-15T15:20:00Z</cp:lastPrinted>
  <dcterms:created xsi:type="dcterms:W3CDTF">2025-08-29T09:19:00Z</dcterms:created>
  <dcterms:modified xsi:type="dcterms:W3CDTF">2025-09-02T08:33:00Z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77a2e9cf-c811-408e-ac71-3bec1d05d4fa</vt:lpwstr>
  </property>
</Properties>
</file>