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66"/>
        <w:gridCol w:w="2865"/>
      </w:tblGrid>
      <w:tr w:rsidR="001958DE" w:rsidRPr="004D0BEF" w:rsidTr="00FA69AB">
        <w:trPr>
          <w:jc w:val="center"/>
        </w:trPr>
        <w:tc>
          <w:tcPr>
            <w:tcW w:w="9020" w:type="dxa"/>
            <w:gridSpan w:val="3"/>
            <w:shd w:val="clear" w:color="auto" w:fill="auto"/>
          </w:tcPr>
          <w:p w:rsidR="001958DE" w:rsidRPr="001C76ED" w:rsidRDefault="00F20548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noProof/>
                <w:sz w:val="28"/>
                <w:szCs w:val="28"/>
              </w:rPr>
            </w:pP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výše podílu na výnosu plynoucího z</w:t>
            </w:r>
            <w:r w:rsidRPr="001C76ED">
              <w:rPr>
                <w:rFonts w:ascii="Comenia Sans" w:hAnsi="Comenia Sans" w:cs="Calibri"/>
                <w:b/>
                <w:bCs/>
                <w:caps/>
                <w:kern w:val="28"/>
                <w:sz w:val="28"/>
                <w:szCs w:val="28"/>
              </w:rPr>
              <w:t> 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</w:t>
            </w:r>
            <w:r w:rsidRPr="001C76ED">
              <w:rPr>
                <w:rFonts w:ascii="Comenia Sans" w:hAnsi="Comenia Sans" w:cs="Comenia Serif"/>
                <w:b/>
                <w:bCs/>
                <w:caps/>
                <w:kern w:val="28"/>
                <w:sz w:val="28"/>
                <w:szCs w:val="28"/>
              </w:rPr>
              <w:t>ý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zkumu a v</w:t>
            </w:r>
            <w:r w:rsidRPr="001C76ED">
              <w:rPr>
                <w:rFonts w:ascii="Comenia Sans" w:hAnsi="Comenia Sans" w:cs="Comenia Serif"/>
                <w:b/>
                <w:bCs/>
                <w:caps/>
                <w:kern w:val="28"/>
                <w:sz w:val="28"/>
                <w:szCs w:val="28"/>
              </w:rPr>
              <w:t>ý</w:t>
            </w: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voje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Čisté výnosy*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UHK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Původce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 xml:space="preserve">Do 1 mil. Kč 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30 %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70 %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Od 1 mil. Kč do 5 mil. Kč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300 tis. Kč + 55 %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1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700 tis. Kč + 45 %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1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</w:tr>
      <w:tr w:rsidR="001958DE" w:rsidRPr="004D0BEF" w:rsidTr="00FA69AB">
        <w:trPr>
          <w:jc w:val="center"/>
        </w:trPr>
        <w:tc>
          <w:tcPr>
            <w:tcW w:w="3089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Nad 5 mil. Kč</w:t>
            </w:r>
          </w:p>
        </w:tc>
        <w:tc>
          <w:tcPr>
            <w:tcW w:w="3066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2,5 mil. Kč + 65 %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5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  <w:tc>
          <w:tcPr>
            <w:tcW w:w="2865" w:type="dxa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2,5 mil Kč + 35 % z</w:t>
            </w:r>
            <w:r w:rsidRPr="001C76ED">
              <w:rPr>
                <w:rFonts w:ascii="Comenia Sans" w:hAnsi="Comenia Sans" w:cs="Calibri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čá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sti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br/>
              <w:t>nad 5 mil. K</w:t>
            </w:r>
            <w:r w:rsidRPr="001C76ED">
              <w:rPr>
                <w:rFonts w:ascii="Comenia Sans" w:hAnsi="Comenia Sans" w:cs="Comenia Serif"/>
                <w:noProof/>
                <w:sz w:val="24"/>
                <w:szCs w:val="24"/>
              </w:rPr>
              <w:t>č</w:t>
            </w:r>
          </w:p>
        </w:tc>
      </w:tr>
      <w:tr w:rsidR="001958DE" w:rsidRPr="004D0BEF" w:rsidTr="00FA69AB">
        <w:trPr>
          <w:jc w:val="center"/>
        </w:trPr>
        <w:tc>
          <w:tcPr>
            <w:tcW w:w="9020" w:type="dxa"/>
            <w:gridSpan w:val="3"/>
            <w:shd w:val="clear" w:color="auto" w:fill="auto"/>
          </w:tcPr>
          <w:p w:rsidR="00A219EA" w:rsidRPr="001C76ED" w:rsidRDefault="00F20548" w:rsidP="004E5DE1">
            <w:pPr>
              <w:suppressAutoHyphens/>
              <w:spacing w:before="120" w:after="120"/>
              <w:ind w:left="244" w:right="142" w:hanging="244"/>
              <w:jc w:val="both"/>
              <w:rPr>
                <w:rFonts w:ascii="Comenia Sans" w:hAnsi="Comenia Sans"/>
                <w:noProof/>
                <w:sz w:val="24"/>
                <w:szCs w:val="24"/>
              </w:rPr>
            </w:pP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* </w:t>
            </w:r>
            <w:r w:rsidRPr="001C76ED">
              <w:rPr>
                <w:rFonts w:ascii="Comenia Sans" w:hAnsi="Comenia Sans"/>
                <w:b/>
                <w:noProof/>
                <w:sz w:val="24"/>
                <w:szCs w:val="24"/>
              </w:rPr>
              <w:t>Čistým výnosem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 je, pro účely této směrnice,příjem UHK plynoucí z</w:t>
            </w:r>
            <w:r w:rsidR="001C76ED">
              <w:rPr>
                <w:rFonts w:ascii="Comenia Sans" w:hAnsi="Comenia Sans"/>
                <w:noProof/>
                <w:sz w:val="24"/>
                <w:szCs w:val="24"/>
              </w:rPr>
              <w:t> 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daného předmětu duševního vlastnictví upravený o přímé náklady na komercializaci (zajištění formální a</w:t>
            </w:r>
            <w:r w:rsidR="00DA629E" w:rsidRPr="001C76ED">
              <w:rPr>
                <w:rFonts w:ascii="Comenia Sans" w:hAnsi="Comenia Sans"/>
                <w:noProof/>
                <w:sz w:val="24"/>
                <w:szCs w:val="24"/>
              </w:rPr>
              <w:t xml:space="preserve"> 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smluvní och</w:t>
            </w:r>
            <w:r w:rsidR="001C76ED">
              <w:rPr>
                <w:rFonts w:ascii="Comenia Sans" w:hAnsi="Comenia Sans"/>
                <w:noProof/>
                <w:sz w:val="24"/>
                <w:szCs w:val="24"/>
              </w:rPr>
              <w:t>rany, právní služby, obchodní a marketingové analýzy a </w:t>
            </w:r>
            <w:r w:rsidRPr="001C76ED">
              <w:rPr>
                <w:rFonts w:ascii="Comenia Sans" w:hAnsi="Comenia Sans"/>
                <w:noProof/>
                <w:sz w:val="24"/>
                <w:szCs w:val="24"/>
              </w:rPr>
              <w:t>služby, rešerše, řízení a realizaci aktivit komercializace prostřednictvím CTBT atp.)</w:t>
            </w:r>
          </w:p>
        </w:tc>
      </w:tr>
    </w:tbl>
    <w:p w:rsidR="00127E5C" w:rsidRPr="00A05378" w:rsidRDefault="00127E5C" w:rsidP="00886EF0">
      <w:pPr>
        <w:tabs>
          <w:tab w:val="left" w:pos="1691"/>
        </w:tabs>
        <w:suppressAutoHyphens/>
        <w:spacing w:after="480"/>
        <w:rPr>
          <w:rFonts w:ascii="Comenia Serif" w:hAnsi="Comenia Serif"/>
          <w:b/>
        </w:rPr>
      </w:pPr>
      <w:bookmarkStart w:id="0" w:name="_GoBack"/>
      <w:bookmarkEnd w:id="0"/>
    </w:p>
    <w:sectPr w:rsidR="00127E5C" w:rsidRPr="00A05378" w:rsidSect="004336E9">
      <w:head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3B" w:rsidRDefault="006C003B" w:rsidP="004E660A">
      <w:pPr>
        <w:spacing w:after="0" w:line="240" w:lineRule="auto"/>
      </w:pPr>
      <w:r>
        <w:separator/>
      </w:r>
    </w:p>
  </w:endnote>
  <w:endnote w:type="continuationSeparator" w:id="0">
    <w:p w:rsidR="006C003B" w:rsidRDefault="006C003B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3B" w:rsidRDefault="006C003B" w:rsidP="004E660A">
      <w:pPr>
        <w:spacing w:after="0" w:line="240" w:lineRule="auto"/>
      </w:pPr>
      <w:r>
        <w:separator/>
      </w:r>
    </w:p>
  </w:footnote>
  <w:footnote w:type="continuationSeparator" w:id="0">
    <w:p w:rsidR="006C003B" w:rsidRDefault="006C003B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45" w:rsidRPr="0034707C" w:rsidRDefault="00D05445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</w:t>
    </w:r>
    <w:proofErr w:type="gramStart"/>
    <w:r>
      <w:rPr>
        <w:rFonts w:ascii="Comenia Sans" w:hAnsi="Comenia Sans"/>
      </w:rPr>
      <w:t xml:space="preserve">č. </w:t>
    </w:r>
    <w:r w:rsidR="00886EF0">
      <w:rPr>
        <w:rFonts w:ascii="Comenia Sans" w:hAnsi="Comenia Sans"/>
      </w:rPr>
      <w:t>2</w:t>
    </w:r>
    <w:r>
      <w:rPr>
        <w:rFonts w:ascii="Comenia Sans" w:hAnsi="Comenia Sans"/>
      </w:rPr>
      <w:t xml:space="preserve"> Rektorského</w:t>
    </w:r>
    <w:proofErr w:type="gramEnd"/>
    <w:r>
      <w:rPr>
        <w:rFonts w:ascii="Comenia Sans" w:hAnsi="Comenia Sans"/>
      </w:rPr>
      <w:t xml:space="preserve">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5098"/>
    <w:multiLevelType w:val="hybridMultilevel"/>
    <w:tmpl w:val="5B74F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265CC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EAA"/>
    <w:multiLevelType w:val="hybridMultilevel"/>
    <w:tmpl w:val="39D2B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057BC"/>
    <w:rsid w:val="00126095"/>
    <w:rsid w:val="00127E5C"/>
    <w:rsid w:val="00142D2D"/>
    <w:rsid w:val="0018654E"/>
    <w:rsid w:val="001958DE"/>
    <w:rsid w:val="001965A3"/>
    <w:rsid w:val="001A3A12"/>
    <w:rsid w:val="001A652F"/>
    <w:rsid w:val="001B61D8"/>
    <w:rsid w:val="001C76ED"/>
    <w:rsid w:val="001E2657"/>
    <w:rsid w:val="001E4618"/>
    <w:rsid w:val="001F101B"/>
    <w:rsid w:val="00200123"/>
    <w:rsid w:val="002056A5"/>
    <w:rsid w:val="00220FCE"/>
    <w:rsid w:val="0023100E"/>
    <w:rsid w:val="00247967"/>
    <w:rsid w:val="00261777"/>
    <w:rsid w:val="00264884"/>
    <w:rsid w:val="002734B4"/>
    <w:rsid w:val="002774F0"/>
    <w:rsid w:val="002A2B08"/>
    <w:rsid w:val="00342C6B"/>
    <w:rsid w:val="0034707C"/>
    <w:rsid w:val="0035559A"/>
    <w:rsid w:val="0036572B"/>
    <w:rsid w:val="003745C9"/>
    <w:rsid w:val="003846C7"/>
    <w:rsid w:val="003A52CA"/>
    <w:rsid w:val="003A6C00"/>
    <w:rsid w:val="003A7A2E"/>
    <w:rsid w:val="00414CCF"/>
    <w:rsid w:val="004315C5"/>
    <w:rsid w:val="004336E9"/>
    <w:rsid w:val="00461AAE"/>
    <w:rsid w:val="004805E3"/>
    <w:rsid w:val="004C07DE"/>
    <w:rsid w:val="004D0BEF"/>
    <w:rsid w:val="004E5DE1"/>
    <w:rsid w:val="004E660A"/>
    <w:rsid w:val="004E720C"/>
    <w:rsid w:val="004F7819"/>
    <w:rsid w:val="005116C6"/>
    <w:rsid w:val="0051385E"/>
    <w:rsid w:val="005153F3"/>
    <w:rsid w:val="00542F40"/>
    <w:rsid w:val="005433E7"/>
    <w:rsid w:val="00571AB8"/>
    <w:rsid w:val="00597D9D"/>
    <w:rsid w:val="005C1C35"/>
    <w:rsid w:val="005D5B5F"/>
    <w:rsid w:val="005E0312"/>
    <w:rsid w:val="005E2C34"/>
    <w:rsid w:val="0060327C"/>
    <w:rsid w:val="00612259"/>
    <w:rsid w:val="00620353"/>
    <w:rsid w:val="00620F7A"/>
    <w:rsid w:val="0062717D"/>
    <w:rsid w:val="00647273"/>
    <w:rsid w:val="006613E1"/>
    <w:rsid w:val="0066711B"/>
    <w:rsid w:val="006717BD"/>
    <w:rsid w:val="006737A9"/>
    <w:rsid w:val="006749D8"/>
    <w:rsid w:val="006C003B"/>
    <w:rsid w:val="00732BD5"/>
    <w:rsid w:val="00740B15"/>
    <w:rsid w:val="0074233A"/>
    <w:rsid w:val="00744292"/>
    <w:rsid w:val="00744FEC"/>
    <w:rsid w:val="007458D2"/>
    <w:rsid w:val="007642BD"/>
    <w:rsid w:val="00767679"/>
    <w:rsid w:val="007846CE"/>
    <w:rsid w:val="00787460"/>
    <w:rsid w:val="007B37E3"/>
    <w:rsid w:val="007C29FA"/>
    <w:rsid w:val="007C4174"/>
    <w:rsid w:val="007D3D26"/>
    <w:rsid w:val="007F1AFC"/>
    <w:rsid w:val="00827363"/>
    <w:rsid w:val="0085379A"/>
    <w:rsid w:val="00856CB4"/>
    <w:rsid w:val="00876816"/>
    <w:rsid w:val="00886EF0"/>
    <w:rsid w:val="00895637"/>
    <w:rsid w:val="008A379F"/>
    <w:rsid w:val="008B2B10"/>
    <w:rsid w:val="008C6CA9"/>
    <w:rsid w:val="00924C9D"/>
    <w:rsid w:val="00946459"/>
    <w:rsid w:val="00947EFB"/>
    <w:rsid w:val="0099506C"/>
    <w:rsid w:val="009B6ED4"/>
    <w:rsid w:val="009C15C4"/>
    <w:rsid w:val="00A05378"/>
    <w:rsid w:val="00A1754C"/>
    <w:rsid w:val="00A219EA"/>
    <w:rsid w:val="00A30C0E"/>
    <w:rsid w:val="00A357AA"/>
    <w:rsid w:val="00A368AC"/>
    <w:rsid w:val="00A37AC4"/>
    <w:rsid w:val="00A62361"/>
    <w:rsid w:val="00A9429F"/>
    <w:rsid w:val="00AB1A13"/>
    <w:rsid w:val="00AC0740"/>
    <w:rsid w:val="00B0475E"/>
    <w:rsid w:val="00B06F13"/>
    <w:rsid w:val="00B12C77"/>
    <w:rsid w:val="00B32FF9"/>
    <w:rsid w:val="00B42B26"/>
    <w:rsid w:val="00B71C33"/>
    <w:rsid w:val="00B72DC4"/>
    <w:rsid w:val="00B942B0"/>
    <w:rsid w:val="00BB0E40"/>
    <w:rsid w:val="00BB77F6"/>
    <w:rsid w:val="00C14A48"/>
    <w:rsid w:val="00C14AA7"/>
    <w:rsid w:val="00C14B66"/>
    <w:rsid w:val="00C263B9"/>
    <w:rsid w:val="00C35020"/>
    <w:rsid w:val="00C37533"/>
    <w:rsid w:val="00C631FF"/>
    <w:rsid w:val="00C6677E"/>
    <w:rsid w:val="00C90A76"/>
    <w:rsid w:val="00CA4CA5"/>
    <w:rsid w:val="00CC44BE"/>
    <w:rsid w:val="00CC6C6B"/>
    <w:rsid w:val="00CC7058"/>
    <w:rsid w:val="00CD5859"/>
    <w:rsid w:val="00CE6A7C"/>
    <w:rsid w:val="00D05445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53651"/>
    <w:rsid w:val="00E833DF"/>
    <w:rsid w:val="00E83E1F"/>
    <w:rsid w:val="00E87701"/>
    <w:rsid w:val="00E96541"/>
    <w:rsid w:val="00EC0796"/>
    <w:rsid w:val="00EC137A"/>
    <w:rsid w:val="00ED4F03"/>
    <w:rsid w:val="00EE6547"/>
    <w:rsid w:val="00F20548"/>
    <w:rsid w:val="00F72E42"/>
    <w:rsid w:val="00FA69AB"/>
    <w:rsid w:val="00FB174C"/>
    <w:rsid w:val="00FC2B7F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2ABD40FF16E4D9BD176844F3F763F" ma:contentTypeVersion="0" ma:contentTypeDescription="Vytvoří nový dokument" ma:contentTypeScope="" ma:versionID="9a5df8d408c98d4b4d195f6545ab2c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C764-EE3B-472C-89DD-8BD9258B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0A2C-F1A0-40CF-93B0-02A2365BA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A589FF-D48C-4AAA-8342-FA4A8654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Mošna</dc:creator>
  <cp:lastModifiedBy>Vondráčková Iveta</cp:lastModifiedBy>
  <cp:revision>5</cp:revision>
  <cp:lastPrinted>2014-12-01T11:59:00Z</cp:lastPrinted>
  <dcterms:created xsi:type="dcterms:W3CDTF">2014-12-01T11:25:00Z</dcterms:created>
  <dcterms:modified xsi:type="dcterms:W3CDTF">2014-12-12T14:28:00Z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0x01010091D2ABD40FF16E4D9BD176844F3F763F</vt:lpwstr>
  </property>
</Properties>
</file>