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FFD8" w14:textId="51615A59" w:rsidR="00464396" w:rsidRDefault="005C3C66" w:rsidP="00464396">
      <w:pPr>
        <w:spacing w:after="120" w:line="240" w:lineRule="auto"/>
        <w:jc w:val="right"/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</w:pPr>
      <w:r w:rsidRPr="00F9668A">
        <w:rPr>
          <w:rFonts w:ascii="Comenia Sans" w:eastAsia="Times New Roman" w:hAnsi="Comenia Sans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EF68F3F" wp14:editId="13E2496B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494800" cy="637200"/>
            <wp:effectExtent l="0" t="0" r="0" b="0"/>
            <wp:wrapNone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904" w:rsidRPr="00F9668A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Příloha č. </w:t>
      </w:r>
      <w:r w:rsidR="00A813AA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3</w:t>
      </w:r>
      <w:r w:rsidR="00464396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Badatelského řádu</w:t>
      </w:r>
      <w:r w:rsidR="00F94870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</w:t>
      </w:r>
      <w:r w:rsidR="00F94870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Archivu</w:t>
      </w:r>
      <w:r w:rsidR="00464396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Univerzity Hradec Králové</w:t>
      </w:r>
    </w:p>
    <w:p w14:paraId="3F255107" w14:textId="77777777" w:rsidR="0070231D" w:rsidRPr="00904B0E" w:rsidRDefault="0070231D" w:rsidP="0070231D">
      <w:pPr>
        <w:pStyle w:val="Nzev"/>
        <w:spacing w:before="480" w:after="480"/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</w:pPr>
      <w:r w:rsidRPr="0070231D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Doklad o předložených</w:t>
      </w:r>
      <w:r w:rsidR="006959E6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 xml:space="preserve"> </w:t>
      </w:r>
      <w:r w:rsidRPr="0070231D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a</w:t>
      </w:r>
      <w:r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 </w:t>
      </w:r>
      <w:r w:rsidRPr="0070231D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navrácených</w:t>
      </w:r>
      <w:r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 </w:t>
      </w:r>
      <w:r w:rsidRPr="0070231D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archivalií</w:t>
      </w:r>
    </w:p>
    <w:p w14:paraId="15A2436D" w14:textId="77777777" w:rsidR="0070231D" w:rsidRPr="00850360" w:rsidRDefault="0070231D" w:rsidP="000F1A6C">
      <w:pPr>
        <w:pStyle w:val="Zkladntext3"/>
        <w:suppressAutoHyphens/>
        <w:spacing w:after="360"/>
        <w:jc w:val="center"/>
        <w:rPr>
          <w:rFonts w:ascii="Comenia Sans" w:hAnsi="Comenia Sans"/>
          <w:b/>
          <w:noProof/>
          <w:sz w:val="20"/>
          <w:szCs w:val="20"/>
        </w:rPr>
      </w:pPr>
      <w:r w:rsidRPr="00850360">
        <w:rPr>
          <w:rFonts w:ascii="Comenia Sans" w:hAnsi="Comenia Sans"/>
          <w:i/>
          <w:noProof/>
          <w:sz w:val="20"/>
          <w:szCs w:val="20"/>
        </w:rPr>
        <w:t xml:space="preserve">(Vyplňuje </w:t>
      </w:r>
      <w:r w:rsidRPr="0070231D">
        <w:rPr>
          <w:rFonts w:ascii="Comenia Sans" w:hAnsi="Comenia Sans"/>
          <w:i/>
          <w:noProof/>
          <w:sz w:val="20"/>
          <w:szCs w:val="20"/>
        </w:rPr>
        <w:t>dozor v badatelně</w:t>
      </w:r>
      <w:r w:rsidRPr="00850360">
        <w:rPr>
          <w:rFonts w:ascii="Comenia Sans" w:hAnsi="Comenia Sans"/>
          <w:i/>
          <w:noProof/>
          <w:sz w:val="20"/>
          <w:szCs w:val="20"/>
        </w:rPr>
        <w:t>)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C13D12" w:rsidRPr="00F9668A" w14:paraId="26C4B154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0163D3" w14:textId="77777777" w:rsidR="00C13D12" w:rsidRPr="000F1A6C" w:rsidRDefault="000F1A6C" w:rsidP="00226CF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95F441D" w14:textId="77777777" w:rsidR="00C13D12" w:rsidRPr="000F1A6C" w:rsidRDefault="00C13D12" w:rsidP="00226CF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C13D12" w:rsidRPr="00F9668A" w14:paraId="2E12EBEB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D39E1C" w14:textId="77777777" w:rsidR="00C13D12" w:rsidRPr="000F1A6C" w:rsidRDefault="00C13D12" w:rsidP="00360081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B6573A8" w14:textId="77777777" w:rsidR="00C13D12" w:rsidRPr="000F1A6C" w:rsidRDefault="00C13D12" w:rsidP="00360081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0F1A6C" w:rsidRPr="00F9668A" w14:paraId="48B51DF0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F161D3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42B21F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B81A44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Vráceno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D475B9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dozoru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 badatelně</w:t>
            </w:r>
          </w:p>
        </w:tc>
      </w:tr>
      <w:tr w:rsidR="000F1A6C" w:rsidRPr="00F9668A" w14:paraId="289AD3C5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4A50F5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10BFDD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9D5A9B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A98D33" w14:textId="77777777" w:rsidR="000F1A6C" w:rsidRPr="000F1A6C" w:rsidRDefault="000F1A6C" w:rsidP="005D70AD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56BAE8CF" w14:textId="77777777" w:rsidR="00F83BB9" w:rsidRPr="007804DC" w:rsidRDefault="00F83BB9" w:rsidP="00F83BB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7804DC" w:rsidRPr="00F9668A" w14:paraId="35CDDB8A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822889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2B59F9B8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7804DC" w:rsidRPr="00F9668A" w14:paraId="644EAB64" w14:textId="77777777" w:rsidTr="000F1A6C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6C12DA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0E1C073F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7804DC" w:rsidRPr="00F9668A" w14:paraId="5406D723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1FB50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E2F9B1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91B5AB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F34E12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7804DC" w:rsidRPr="00F9668A" w14:paraId="48FD90D7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784850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ADC70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677115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69F58B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42AA5C8D" w14:textId="77777777" w:rsidR="000F1A6C" w:rsidRPr="007804DC" w:rsidRDefault="000F1A6C" w:rsidP="000F1A6C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7804DC" w:rsidRPr="00F9668A" w14:paraId="6505A6BA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AD5BE6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41AB55C1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7804DC" w:rsidRPr="00F9668A" w14:paraId="3AEF2DC2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DA10B4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5CBF88C7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7804DC" w:rsidRPr="00F9668A" w14:paraId="0933F27D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BB41CC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D7EC2E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C559C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BD24A8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7804DC" w:rsidRPr="00F9668A" w14:paraId="1997BAE3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EA5464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B455E6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501CAA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6883DE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CE944C5" w14:textId="77777777" w:rsidR="000F1A6C" w:rsidRPr="007804DC" w:rsidRDefault="000F1A6C" w:rsidP="000F1A6C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7804DC" w:rsidRPr="00F9668A" w14:paraId="12943731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001D25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3B6AFDB7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7804DC" w:rsidRPr="00F9668A" w14:paraId="2AED1D7E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1600E1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62CACC6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7804DC" w:rsidRPr="00F9668A" w14:paraId="0B66CF24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914476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0FC4CF8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21815D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6C9A43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7804DC" w:rsidRPr="00F9668A" w14:paraId="2003ECAF" w14:textId="77777777" w:rsidTr="00902327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25408B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29CB44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67E770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26AE93" w14:textId="77777777" w:rsidR="007804DC" w:rsidRPr="000F1A6C" w:rsidRDefault="007804DC" w:rsidP="007804DC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519BC0A7" w14:textId="77777777" w:rsidR="00462DF9" w:rsidRPr="007804DC" w:rsidRDefault="00462DF9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462DF9" w:rsidRPr="00F9668A" w14:paraId="0AE760BB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3AA0A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lastRenderedPageBreak/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67322CA3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462DF9" w:rsidRPr="00F9668A" w14:paraId="3FAA8B2B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68E8B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04475593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462DF9" w:rsidRPr="00F9668A" w14:paraId="1BA1382C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A9D541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66CFE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4331C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D97D1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462DF9" w:rsidRPr="00F9668A" w14:paraId="31121C1F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F4AED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E4A3E1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6FE1E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3A3BBB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1ECDAB07" w14:textId="77777777" w:rsidR="00462DF9" w:rsidRPr="007804DC" w:rsidRDefault="00462DF9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462DF9" w:rsidRPr="00F9668A" w14:paraId="58FF92E7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26F63F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18C1AC6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462DF9" w:rsidRPr="00F9668A" w14:paraId="6A5B1DA1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B39D8E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08B0312C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462DF9" w:rsidRPr="00F9668A" w14:paraId="536C4ACA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8C8F9E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6E69F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E483E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A4CD7F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462DF9" w:rsidRPr="00F9668A" w14:paraId="5365BC8C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7E166C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2F34C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08A6C4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F252F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00FF3981" w14:textId="77777777" w:rsidR="00462DF9" w:rsidRPr="007804DC" w:rsidRDefault="00462DF9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462DF9" w:rsidRPr="00F9668A" w14:paraId="47E975AD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4DB9E4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72E14A3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462DF9" w:rsidRPr="00F9668A" w14:paraId="4CBE0BE0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54492F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56887A0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462DF9" w:rsidRPr="00F9668A" w14:paraId="5232E14E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DA661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8B78C4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A4CD12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C5C0B85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462DF9" w:rsidRPr="00F9668A" w14:paraId="7938EB61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FA4E13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91CF20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C3B62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2F9A22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17AAF123" w14:textId="77777777" w:rsidR="00462DF9" w:rsidRPr="007804DC" w:rsidRDefault="00462DF9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462DF9" w:rsidRPr="00F9668A" w14:paraId="2019CF39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F179CC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31DA55C9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462DF9" w:rsidRPr="00F9668A" w14:paraId="34E1E01B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2F70F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4C0D4A22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462DF9" w:rsidRPr="00F9668A" w14:paraId="4C12F07E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5F38E9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1718F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2578CD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98055E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462DF9" w:rsidRPr="00F9668A" w14:paraId="4D4DD53A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A0E9AB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30FB11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1CB2FC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0B5879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3DF9DF8C" w14:textId="77777777" w:rsidR="00462DF9" w:rsidRPr="007804DC" w:rsidRDefault="00462DF9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462DF9" w:rsidRPr="00F9668A" w14:paraId="09382DB3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1D0A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Pořadové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14:paraId="7EAE8BD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Značka (název) archivního souboru, signatura, folio</w:t>
            </w:r>
          </w:p>
        </w:tc>
      </w:tr>
      <w:tr w:rsidR="00462DF9" w:rsidRPr="00F9668A" w14:paraId="1EDBF268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3DD71C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1E723806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462DF9" w:rsidRPr="00F9668A" w14:paraId="1EE714A5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EF4A68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50674B0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B755FB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Vydáno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</w:t>
            </w: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(datum)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6A7A6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0F1A6C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Podpis badatele/badatelky</w:t>
            </w:r>
          </w:p>
        </w:tc>
      </w:tr>
      <w:tr w:rsidR="00462DF9" w:rsidRPr="00F9668A" w14:paraId="42D98D8A" w14:textId="77777777" w:rsidTr="002B6AA5">
        <w:trPr>
          <w:trHeight w:val="567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20FB325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584491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4B5C60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237F5A" w14:textId="77777777" w:rsidR="00462DF9" w:rsidRPr="000F1A6C" w:rsidRDefault="00462DF9" w:rsidP="002B6AA5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2F17CBEA" w14:textId="77777777" w:rsidR="000F1A6C" w:rsidRPr="007804DC" w:rsidRDefault="000F1A6C" w:rsidP="00462DF9">
      <w:pPr>
        <w:spacing w:after="0" w:line="240" w:lineRule="auto"/>
        <w:rPr>
          <w:rFonts w:ascii="Comenia Serif" w:eastAsia="Gabriola" w:hAnsi="Comenia Serif" w:cs="Times New Roman"/>
          <w:sz w:val="24"/>
          <w:szCs w:val="24"/>
          <w:lang w:eastAsia="cs-CZ"/>
        </w:rPr>
      </w:pPr>
    </w:p>
    <w:sectPr w:rsidR="000F1A6C" w:rsidRPr="007804DC" w:rsidSect="00D36E9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7352" w14:textId="77777777" w:rsidR="003069FB" w:rsidRDefault="003069FB" w:rsidP="00D36E90">
      <w:pPr>
        <w:spacing w:after="0" w:line="240" w:lineRule="auto"/>
      </w:pPr>
      <w:r>
        <w:separator/>
      </w:r>
    </w:p>
  </w:endnote>
  <w:endnote w:type="continuationSeparator" w:id="0">
    <w:p w14:paraId="58EBC15A" w14:textId="77777777" w:rsidR="003069FB" w:rsidRDefault="003069FB" w:rsidP="00D3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bertus Medium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  <w:sz w:val="20"/>
        <w:szCs w:val="20"/>
      </w:rPr>
      <w:id w:val="-1083600427"/>
      <w:docPartObj>
        <w:docPartGallery w:val="Page Numbers (Bottom of Page)"/>
        <w:docPartUnique/>
      </w:docPartObj>
    </w:sdtPr>
    <w:sdtEndPr/>
    <w:sdtContent>
      <w:p w14:paraId="0502A383" w14:textId="77777777" w:rsidR="00D36E90" w:rsidRPr="003D5347" w:rsidRDefault="00D36E90" w:rsidP="00D36E90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  <w:sz w:val="20"/>
            <w:szCs w:val="20"/>
          </w:rPr>
        </w:pPr>
        <w:r w:rsidRPr="003D5347">
          <w:rPr>
            <w:rFonts w:ascii="Comenia Serif" w:hAnsi="Comenia Serif"/>
            <w:sz w:val="20"/>
            <w:szCs w:val="20"/>
          </w:rPr>
          <w:fldChar w:fldCharType="begin"/>
        </w:r>
        <w:r w:rsidRPr="003D5347">
          <w:rPr>
            <w:rFonts w:ascii="Comenia Serif" w:hAnsi="Comenia Serif"/>
            <w:sz w:val="20"/>
            <w:szCs w:val="20"/>
          </w:rPr>
          <w:instrText>PAGE   \* MERGEFORMAT</w:instrText>
        </w:r>
        <w:r w:rsidRPr="003D5347">
          <w:rPr>
            <w:rFonts w:ascii="Comenia Serif" w:hAnsi="Comenia Serif"/>
            <w:sz w:val="20"/>
            <w:szCs w:val="20"/>
          </w:rPr>
          <w:fldChar w:fldCharType="separate"/>
        </w:r>
        <w:r>
          <w:rPr>
            <w:rFonts w:ascii="Comenia Serif" w:hAnsi="Comenia Serif"/>
            <w:sz w:val="20"/>
            <w:szCs w:val="20"/>
          </w:rPr>
          <w:t>1</w:t>
        </w:r>
        <w:r w:rsidRPr="003D5347">
          <w:rPr>
            <w:rFonts w:ascii="Comenia Serif" w:hAnsi="Comenia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5B19" w14:textId="77777777" w:rsidR="003069FB" w:rsidRDefault="003069FB" w:rsidP="00D36E90">
      <w:pPr>
        <w:spacing w:after="0" w:line="240" w:lineRule="auto"/>
      </w:pPr>
      <w:r>
        <w:separator/>
      </w:r>
    </w:p>
  </w:footnote>
  <w:footnote w:type="continuationSeparator" w:id="0">
    <w:p w14:paraId="4A084D5C" w14:textId="77777777" w:rsidR="003069FB" w:rsidRDefault="003069FB" w:rsidP="00D3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9304" w14:textId="77777777" w:rsidR="00D36E90" w:rsidRPr="00D36E90" w:rsidRDefault="00D36E90" w:rsidP="00D36E90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CC5"/>
    <w:multiLevelType w:val="hybridMultilevel"/>
    <w:tmpl w:val="AA60DAB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967164"/>
    <w:multiLevelType w:val="hybridMultilevel"/>
    <w:tmpl w:val="9FB0D3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214F50"/>
    <w:multiLevelType w:val="hybridMultilevel"/>
    <w:tmpl w:val="099E407C"/>
    <w:lvl w:ilvl="0" w:tplc="63F4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4"/>
    <w:rsid w:val="0001015A"/>
    <w:rsid w:val="000F1A6C"/>
    <w:rsid w:val="00133358"/>
    <w:rsid w:val="00167773"/>
    <w:rsid w:val="00177ED7"/>
    <w:rsid w:val="001D43E1"/>
    <w:rsid w:val="00226CFC"/>
    <w:rsid w:val="002439CF"/>
    <w:rsid w:val="002601F0"/>
    <w:rsid w:val="002E23D9"/>
    <w:rsid w:val="002F0904"/>
    <w:rsid w:val="003069FB"/>
    <w:rsid w:val="00360081"/>
    <w:rsid w:val="00382343"/>
    <w:rsid w:val="003E7DEE"/>
    <w:rsid w:val="004050B0"/>
    <w:rsid w:val="00462DF9"/>
    <w:rsid w:val="00464396"/>
    <w:rsid w:val="004F6E86"/>
    <w:rsid w:val="0058544A"/>
    <w:rsid w:val="00585701"/>
    <w:rsid w:val="0058756F"/>
    <w:rsid w:val="005C3C66"/>
    <w:rsid w:val="005D70AD"/>
    <w:rsid w:val="006247B9"/>
    <w:rsid w:val="0067005E"/>
    <w:rsid w:val="00683958"/>
    <w:rsid w:val="006959E6"/>
    <w:rsid w:val="0070231D"/>
    <w:rsid w:val="00750AF1"/>
    <w:rsid w:val="0077019D"/>
    <w:rsid w:val="007804DC"/>
    <w:rsid w:val="0079568E"/>
    <w:rsid w:val="007F5E7D"/>
    <w:rsid w:val="00987193"/>
    <w:rsid w:val="00A203FF"/>
    <w:rsid w:val="00A21370"/>
    <w:rsid w:val="00A217A0"/>
    <w:rsid w:val="00A813AA"/>
    <w:rsid w:val="00AA59F8"/>
    <w:rsid w:val="00B42A98"/>
    <w:rsid w:val="00B83278"/>
    <w:rsid w:val="00B92507"/>
    <w:rsid w:val="00C13D12"/>
    <w:rsid w:val="00C81134"/>
    <w:rsid w:val="00C95C5A"/>
    <w:rsid w:val="00CA6186"/>
    <w:rsid w:val="00CC13DA"/>
    <w:rsid w:val="00CF4023"/>
    <w:rsid w:val="00D25998"/>
    <w:rsid w:val="00D337D3"/>
    <w:rsid w:val="00D36E90"/>
    <w:rsid w:val="00DC67ED"/>
    <w:rsid w:val="00E461A7"/>
    <w:rsid w:val="00E659C4"/>
    <w:rsid w:val="00E77DB3"/>
    <w:rsid w:val="00E86B5B"/>
    <w:rsid w:val="00F83BB9"/>
    <w:rsid w:val="00F9314B"/>
    <w:rsid w:val="00F94870"/>
    <w:rsid w:val="00F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8E79"/>
  <w15:chartTrackingRefBased/>
  <w15:docId w15:val="{86202491-C73A-4C27-AD34-528D755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E90"/>
  </w:style>
  <w:style w:type="paragraph" w:styleId="Zpat">
    <w:name w:val="footer"/>
    <w:basedOn w:val="Normln"/>
    <w:link w:val="ZpatChar"/>
    <w:uiPriority w:val="99"/>
    <w:unhideWhenUsed/>
    <w:rsid w:val="00D3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E90"/>
  </w:style>
  <w:style w:type="paragraph" w:styleId="Nzev">
    <w:name w:val="Title"/>
    <w:basedOn w:val="Normln"/>
    <w:link w:val="NzevChar"/>
    <w:uiPriority w:val="10"/>
    <w:qFormat/>
    <w:rsid w:val="005C3C66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C3C66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544A"/>
    <w:pPr>
      <w:ind w:left="720"/>
      <w:contextualSpacing/>
    </w:pPr>
  </w:style>
  <w:style w:type="table" w:styleId="Mkatabulky">
    <w:name w:val="Table Grid"/>
    <w:basedOn w:val="Normlntabulka"/>
    <w:uiPriority w:val="39"/>
    <w:rsid w:val="00C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rsid w:val="00CA618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6186"/>
    <w:rPr>
      <w:rFonts w:ascii="Consolas" w:eastAsia="Calibri" w:hAnsi="Consolas" w:cs="Times New Roman"/>
      <w:sz w:val="21"/>
      <w:szCs w:val="21"/>
    </w:rPr>
  </w:style>
  <w:style w:type="paragraph" w:styleId="Zkladntext3">
    <w:name w:val="Body Text 3"/>
    <w:basedOn w:val="Normln"/>
    <w:link w:val="Zkladntext3Char"/>
    <w:uiPriority w:val="99"/>
    <w:unhideWhenUsed/>
    <w:rsid w:val="007023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231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Lenka</dc:creator>
  <cp:keywords/>
  <dc:description/>
  <cp:lastModifiedBy>Bláhová Jitka 3</cp:lastModifiedBy>
  <cp:revision>5</cp:revision>
  <cp:lastPrinted>2024-05-27T11:10:00Z</cp:lastPrinted>
  <dcterms:created xsi:type="dcterms:W3CDTF">2023-12-22T10:24:00Z</dcterms:created>
  <dcterms:modified xsi:type="dcterms:W3CDTF">2024-05-27T11:10:00Z</dcterms:modified>
</cp:coreProperties>
</file>