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30" w:rsidRDefault="00C2378F" w:rsidP="00D3558F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CF5A5E">
        <w:rPr>
          <w:rFonts w:ascii="Comenia Serif" w:hAnsi="Comenia Serif"/>
          <w:sz w:val="20"/>
          <w:szCs w:val="20"/>
        </w:rPr>
        <w:t xml:space="preserve">Rádi bychom Vás ubezpečili, že </w:t>
      </w:r>
      <w:r w:rsidR="00C25C0B" w:rsidRPr="00C25C0B">
        <w:rPr>
          <w:rFonts w:ascii="Comenia Serif" w:hAnsi="Comenia Serif"/>
          <w:b/>
          <w:sz w:val="20"/>
          <w:szCs w:val="20"/>
        </w:rPr>
        <w:t>Informačně-poradenské a kariérní centrum UHK</w:t>
      </w:r>
      <w:r w:rsidR="00FD7630" w:rsidRPr="00CF5A5E">
        <w:rPr>
          <w:rFonts w:ascii="Comenia Serif" w:hAnsi="Comenia Serif"/>
          <w:b/>
          <w:sz w:val="20"/>
          <w:szCs w:val="20"/>
        </w:rPr>
        <w:t xml:space="preserve"> </w:t>
      </w:r>
      <w:r w:rsidR="00CF5A5E" w:rsidRPr="00CF5A5E">
        <w:rPr>
          <w:rFonts w:ascii="Comenia Serif" w:hAnsi="Comenia Serif"/>
          <w:b/>
          <w:sz w:val="20"/>
          <w:szCs w:val="20"/>
        </w:rPr>
        <w:t xml:space="preserve">Univerzity Hradec Králové </w:t>
      </w:r>
      <w:r w:rsidR="00CB4A61" w:rsidRPr="00CF5A5E">
        <w:rPr>
          <w:rFonts w:ascii="Comenia Serif" w:hAnsi="Comenia Serif"/>
          <w:sz w:val="20"/>
          <w:szCs w:val="20"/>
        </w:rPr>
        <w:t>(dále jen „</w:t>
      </w:r>
      <w:r w:rsidR="00C25C0B">
        <w:rPr>
          <w:rFonts w:ascii="Comenia Serif" w:hAnsi="Comenia Serif"/>
          <w:b/>
          <w:sz w:val="20"/>
          <w:szCs w:val="20"/>
        </w:rPr>
        <w:t>IPaKC</w:t>
      </w:r>
      <w:r w:rsidR="00CB4A61" w:rsidRPr="00CF5A5E">
        <w:rPr>
          <w:rFonts w:ascii="Comenia Serif" w:hAnsi="Comenia Serif"/>
          <w:sz w:val="20"/>
          <w:szCs w:val="20"/>
        </w:rPr>
        <w:t xml:space="preserve">“) </w:t>
      </w:r>
      <w:r w:rsidR="00FD7630" w:rsidRPr="00CF5A5E">
        <w:rPr>
          <w:rFonts w:ascii="Comenia Serif" w:hAnsi="Comenia Serif"/>
          <w:sz w:val="20"/>
          <w:szCs w:val="20"/>
        </w:rPr>
        <w:t>zpracovává a</w:t>
      </w:r>
      <w:r w:rsidR="003D072F" w:rsidRPr="00CF5A5E">
        <w:rPr>
          <w:rFonts w:ascii="Comenia Serif" w:hAnsi="Comenia Serif"/>
          <w:sz w:val="20"/>
          <w:szCs w:val="20"/>
        </w:rPr>
        <w:t> </w:t>
      </w:r>
      <w:r w:rsidR="00FD7630" w:rsidRPr="00CF5A5E">
        <w:rPr>
          <w:rFonts w:ascii="Comenia Serif" w:hAnsi="Comenia Serif"/>
          <w:sz w:val="20"/>
          <w:szCs w:val="20"/>
        </w:rPr>
        <w:t>uchovává osobní údaje v souladu s</w:t>
      </w:r>
      <w:r w:rsidR="00C10C30" w:rsidRPr="00CF5A5E">
        <w:rPr>
          <w:rFonts w:ascii="Comenia Serif" w:hAnsi="Comenia Serif"/>
          <w:sz w:val="20"/>
          <w:szCs w:val="20"/>
        </w:rPr>
        <w:t xml:space="preserve">e všemi relevantními právními předpisy, zejména </w:t>
      </w:r>
      <w:r w:rsidR="00505984" w:rsidRPr="00CF5A5E">
        <w:rPr>
          <w:rFonts w:ascii="Comenia Serif" w:hAnsi="Comenia Serif"/>
          <w:sz w:val="20"/>
          <w:szCs w:val="20"/>
        </w:rPr>
        <w:t>obecným</w:t>
      </w:r>
      <w:r w:rsidR="003D072F" w:rsidRPr="00CF5A5E">
        <w:rPr>
          <w:rFonts w:ascii="Comenia Serif" w:hAnsi="Comenia Serif"/>
          <w:sz w:val="20"/>
          <w:szCs w:val="20"/>
        </w:rPr>
        <w:t xml:space="preserve"> nařízení</w:t>
      </w:r>
      <w:r w:rsidR="00505984" w:rsidRPr="00CF5A5E">
        <w:rPr>
          <w:rFonts w:ascii="Comenia Serif" w:hAnsi="Comenia Serif"/>
          <w:sz w:val="20"/>
          <w:szCs w:val="20"/>
        </w:rPr>
        <w:t>m</w:t>
      </w:r>
      <w:r w:rsidR="003727A3" w:rsidRPr="00CF5A5E">
        <w:rPr>
          <w:rFonts w:ascii="Comenia Serif" w:hAnsi="Comenia Serif"/>
          <w:sz w:val="20"/>
          <w:szCs w:val="20"/>
        </w:rPr>
        <w:t xml:space="preserve"> EU 2016/679 </w:t>
      </w:r>
      <w:r w:rsidR="003D072F" w:rsidRPr="00CF5A5E">
        <w:rPr>
          <w:rFonts w:ascii="Comenia Serif" w:hAnsi="Comenia Serif"/>
          <w:sz w:val="20"/>
          <w:szCs w:val="20"/>
        </w:rPr>
        <w:t xml:space="preserve">o </w:t>
      </w:r>
      <w:r w:rsidR="003727A3" w:rsidRPr="00CF5A5E">
        <w:rPr>
          <w:rFonts w:ascii="Comenia Serif" w:hAnsi="Comenia Serif"/>
          <w:sz w:val="20"/>
          <w:szCs w:val="20"/>
        </w:rPr>
        <w:t>ochraně osobních údajů (dále jen „</w:t>
      </w:r>
      <w:r w:rsidR="003727A3" w:rsidRPr="00CF5A5E">
        <w:rPr>
          <w:rFonts w:ascii="Comenia Serif" w:hAnsi="Comenia Serif"/>
          <w:b/>
          <w:sz w:val="20"/>
          <w:szCs w:val="20"/>
        </w:rPr>
        <w:t>GDPR</w:t>
      </w:r>
      <w:r w:rsidR="003727A3" w:rsidRPr="00CF5A5E">
        <w:rPr>
          <w:rFonts w:ascii="Comenia Serif" w:hAnsi="Comenia Serif"/>
          <w:sz w:val="20"/>
          <w:szCs w:val="20"/>
        </w:rPr>
        <w:t xml:space="preserve">“) </w:t>
      </w:r>
      <w:r w:rsidR="00C10C30" w:rsidRPr="00CF5A5E">
        <w:rPr>
          <w:rFonts w:ascii="Comenia Serif" w:hAnsi="Comenia Serif"/>
          <w:sz w:val="20"/>
          <w:szCs w:val="20"/>
        </w:rPr>
        <w:t>a zákonem č.</w:t>
      </w:r>
      <w:r w:rsidR="00505984" w:rsidRPr="00CF5A5E">
        <w:rPr>
          <w:rFonts w:ascii="Comenia Serif" w:hAnsi="Comenia Serif"/>
          <w:sz w:val="20"/>
          <w:szCs w:val="20"/>
        </w:rPr>
        <w:t> </w:t>
      </w:r>
      <w:r w:rsidR="00C10C30" w:rsidRPr="00CF5A5E">
        <w:rPr>
          <w:rFonts w:ascii="Comenia Serif" w:hAnsi="Comenia Serif"/>
          <w:sz w:val="20"/>
          <w:szCs w:val="20"/>
        </w:rPr>
        <w:t>101/2000 Sb., o</w:t>
      </w:r>
      <w:r w:rsidR="003D072F" w:rsidRPr="00CF5A5E">
        <w:rPr>
          <w:rFonts w:ascii="Comenia Serif" w:hAnsi="Comenia Serif"/>
          <w:sz w:val="20"/>
          <w:szCs w:val="20"/>
        </w:rPr>
        <w:t> </w:t>
      </w:r>
      <w:r w:rsidR="00C10C30" w:rsidRPr="00CF5A5E">
        <w:rPr>
          <w:rFonts w:ascii="Comenia Serif" w:hAnsi="Comenia Serif"/>
          <w:sz w:val="20"/>
          <w:szCs w:val="20"/>
        </w:rPr>
        <w:t>ochraně osobních údajů</w:t>
      </w:r>
      <w:r w:rsidR="003727A3" w:rsidRPr="00CF5A5E">
        <w:rPr>
          <w:rFonts w:ascii="Comenia Serif" w:hAnsi="Comenia Serif"/>
          <w:sz w:val="20"/>
          <w:szCs w:val="20"/>
        </w:rPr>
        <w:t xml:space="preserve"> (dále jen „</w:t>
      </w:r>
      <w:r w:rsidR="003727A3" w:rsidRPr="00CF5A5E">
        <w:rPr>
          <w:rFonts w:ascii="Comenia Serif" w:hAnsi="Comenia Serif"/>
          <w:b/>
          <w:sz w:val="20"/>
          <w:szCs w:val="20"/>
        </w:rPr>
        <w:t>ZOOÚ</w:t>
      </w:r>
      <w:r w:rsidR="003727A3" w:rsidRPr="00CF5A5E">
        <w:rPr>
          <w:rFonts w:ascii="Comenia Serif" w:hAnsi="Comenia Serif"/>
          <w:sz w:val="20"/>
          <w:szCs w:val="20"/>
        </w:rPr>
        <w:t>“)</w:t>
      </w:r>
      <w:r w:rsidR="003D072F" w:rsidRPr="00CF5A5E">
        <w:rPr>
          <w:rFonts w:ascii="Comenia Serif" w:hAnsi="Comenia Serif"/>
          <w:sz w:val="20"/>
          <w:szCs w:val="20"/>
        </w:rPr>
        <w:t>.</w:t>
      </w:r>
    </w:p>
    <w:p w:rsidR="00CF5A5E" w:rsidRPr="00D04E93" w:rsidRDefault="00CF5A5E" w:rsidP="00D3558F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D04E93">
        <w:rPr>
          <w:rFonts w:ascii="Comenia Serif" w:hAnsi="Comenia Serif"/>
          <w:sz w:val="20"/>
          <w:szCs w:val="20"/>
        </w:rPr>
        <w:t xml:space="preserve">Abychom dostáli </w:t>
      </w:r>
      <w:r w:rsidRPr="00D04E93">
        <w:rPr>
          <w:rFonts w:ascii="Comenia Serif" w:hAnsi="Comenia Serif"/>
          <w:b/>
          <w:sz w:val="20"/>
          <w:szCs w:val="20"/>
        </w:rPr>
        <w:t>informačním povinnostem</w:t>
      </w:r>
      <w:r w:rsidRPr="00D04E93">
        <w:rPr>
          <w:rFonts w:ascii="Comenia Serif" w:hAnsi="Comenia Serif"/>
          <w:sz w:val="20"/>
          <w:szCs w:val="20"/>
        </w:rPr>
        <w:t xml:space="preserve"> podle čl. 12 až 14 GDPR a § 11 ZOOÚ, předkládáme Vám informace o zpracování osobních údajů v</w:t>
      </w:r>
      <w:r w:rsidRPr="00D04E93">
        <w:rPr>
          <w:rFonts w:cs="Calibri"/>
          <w:sz w:val="20"/>
          <w:szCs w:val="20"/>
        </w:rPr>
        <w:t> </w:t>
      </w:r>
      <w:r w:rsidRPr="00D04E93">
        <w:rPr>
          <w:rFonts w:ascii="Comenia Serif" w:hAnsi="Comenia Serif"/>
          <w:sz w:val="20"/>
          <w:szCs w:val="20"/>
        </w:rPr>
        <w:t xml:space="preserve">rámci </w:t>
      </w:r>
      <w:r w:rsidR="00C25C0B">
        <w:rPr>
          <w:rFonts w:ascii="Comenia Serif" w:hAnsi="Comenia Serif"/>
          <w:sz w:val="20"/>
          <w:szCs w:val="20"/>
        </w:rPr>
        <w:t>IPaKC</w:t>
      </w:r>
      <w:r w:rsidRPr="00D04E93">
        <w:rPr>
          <w:rFonts w:ascii="Comenia Serif" w:hAnsi="Comenia Serif"/>
          <w:sz w:val="20"/>
          <w:szCs w:val="20"/>
        </w:rPr>
        <w:t xml:space="preserve"> (dále jen „</w:t>
      </w:r>
      <w:r w:rsidRPr="00D04E93">
        <w:rPr>
          <w:rFonts w:ascii="Comenia Serif" w:hAnsi="Comenia Serif"/>
          <w:b/>
          <w:sz w:val="20"/>
          <w:szCs w:val="20"/>
        </w:rPr>
        <w:t>Informace</w:t>
      </w:r>
      <w:r w:rsidRPr="00D04E93">
        <w:rPr>
          <w:rFonts w:ascii="Comenia Serif" w:hAnsi="Comenia Serif"/>
          <w:sz w:val="20"/>
          <w:szCs w:val="20"/>
        </w:rPr>
        <w:t>“).</w:t>
      </w:r>
    </w:p>
    <w:p w:rsidR="00BA0A63" w:rsidRDefault="00CF5A5E" w:rsidP="00D3558F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D04E93">
        <w:rPr>
          <w:rFonts w:ascii="Comenia Serif" w:hAnsi="Comenia Serif"/>
          <w:sz w:val="20"/>
          <w:szCs w:val="20"/>
        </w:rPr>
        <w:t xml:space="preserve">Tyto Informace jsou určeny </w:t>
      </w:r>
      <w:r w:rsidR="00A36B5A">
        <w:rPr>
          <w:rFonts w:ascii="Comenia Serif" w:hAnsi="Comenia Serif"/>
          <w:b/>
          <w:sz w:val="20"/>
          <w:szCs w:val="20"/>
        </w:rPr>
        <w:t>klientům</w:t>
      </w:r>
      <w:r w:rsidR="00BF26F1" w:rsidRPr="00BF26F1">
        <w:rPr>
          <w:rFonts w:ascii="Comenia Serif" w:hAnsi="Comenia Serif"/>
          <w:b/>
          <w:sz w:val="20"/>
          <w:szCs w:val="20"/>
        </w:rPr>
        <w:t xml:space="preserve"> </w:t>
      </w:r>
      <w:r w:rsidR="00C25C0B">
        <w:rPr>
          <w:rFonts w:ascii="Comenia Serif" w:hAnsi="Comenia Serif"/>
          <w:sz w:val="20"/>
          <w:szCs w:val="20"/>
        </w:rPr>
        <w:t>IPaKC</w:t>
      </w:r>
      <w:r w:rsidR="00BF26F1">
        <w:rPr>
          <w:rFonts w:ascii="Comenia Serif" w:hAnsi="Comenia Serif"/>
          <w:sz w:val="20"/>
          <w:szCs w:val="20"/>
        </w:rPr>
        <w:t xml:space="preserve">, tj. zejména </w:t>
      </w:r>
      <w:r w:rsidR="00A36B5A">
        <w:rPr>
          <w:rFonts w:ascii="Comenia Serif" w:hAnsi="Comenia Serif"/>
          <w:sz w:val="20"/>
          <w:szCs w:val="20"/>
        </w:rPr>
        <w:t>studentům, zaměstnancům, uchazečům o studium a absolventům Univerzity Hradec Králové</w:t>
      </w:r>
      <w:r w:rsidR="00D551CC">
        <w:rPr>
          <w:rFonts w:ascii="Comenia Serif" w:hAnsi="Comenia Serif"/>
          <w:sz w:val="20"/>
          <w:szCs w:val="20"/>
        </w:rPr>
        <w:t xml:space="preserve"> (dále jen „</w:t>
      </w:r>
      <w:r w:rsidR="00D551CC" w:rsidRPr="00D551CC">
        <w:rPr>
          <w:rFonts w:ascii="Comenia Serif" w:hAnsi="Comenia Serif"/>
          <w:b/>
          <w:sz w:val="20"/>
          <w:szCs w:val="20"/>
        </w:rPr>
        <w:t>UHK</w:t>
      </w:r>
      <w:r w:rsidR="00D551CC">
        <w:rPr>
          <w:rFonts w:ascii="Comenia Serif" w:hAnsi="Comenia Serif"/>
          <w:sz w:val="20"/>
          <w:szCs w:val="20"/>
        </w:rPr>
        <w:t>“)</w:t>
      </w:r>
      <w:r w:rsidR="00BF26F1">
        <w:rPr>
          <w:rFonts w:ascii="Comenia Serif" w:hAnsi="Comenia Serif"/>
          <w:sz w:val="20"/>
          <w:szCs w:val="20"/>
        </w:rPr>
        <w:t>.</w:t>
      </w:r>
    </w:p>
    <w:p w:rsidR="005533E8" w:rsidRDefault="00BA0A63" w:rsidP="00D3558F">
      <w:pPr>
        <w:spacing w:before="120" w:after="120"/>
        <w:jc w:val="both"/>
        <w:rPr>
          <w:rFonts w:ascii="Comenia Serif" w:hAnsi="Comenia Serif"/>
          <w:b/>
          <w:sz w:val="20"/>
          <w:szCs w:val="20"/>
        </w:rPr>
      </w:pPr>
      <w:r w:rsidRPr="00D04E93">
        <w:rPr>
          <w:rFonts w:ascii="Comenia Serif" w:hAnsi="Comenia Serif"/>
          <w:sz w:val="20"/>
          <w:szCs w:val="20"/>
        </w:rPr>
        <w:t xml:space="preserve">Tyto Informace jsou </w:t>
      </w:r>
      <w:r>
        <w:rPr>
          <w:rFonts w:ascii="Comenia Serif" w:hAnsi="Comenia Serif"/>
          <w:sz w:val="20"/>
          <w:szCs w:val="20"/>
        </w:rPr>
        <w:t xml:space="preserve">Vám </w:t>
      </w:r>
      <w:r w:rsidRPr="00BA0A63">
        <w:rPr>
          <w:rFonts w:ascii="Comenia Serif" w:hAnsi="Comenia Serif"/>
          <w:sz w:val="20"/>
          <w:szCs w:val="20"/>
        </w:rPr>
        <w:t>předkládány</w:t>
      </w:r>
      <w:r w:rsidR="00D551CC">
        <w:rPr>
          <w:rFonts w:ascii="Comenia Serif" w:hAnsi="Comenia Serif"/>
          <w:sz w:val="20"/>
          <w:szCs w:val="20"/>
        </w:rPr>
        <w:t xml:space="preserve"> zejména</w:t>
      </w:r>
      <w:r w:rsidRPr="00BA0A63">
        <w:rPr>
          <w:rFonts w:ascii="Comenia Serif" w:hAnsi="Comenia Serif"/>
          <w:b/>
          <w:sz w:val="20"/>
          <w:szCs w:val="20"/>
        </w:rPr>
        <w:t xml:space="preserve"> při</w:t>
      </w:r>
      <w:r w:rsidRPr="00BA0A63">
        <w:rPr>
          <w:rFonts w:cs="Calibri"/>
          <w:b/>
          <w:sz w:val="20"/>
          <w:szCs w:val="20"/>
        </w:rPr>
        <w:t> </w:t>
      </w:r>
      <w:r w:rsidR="00A36B5A">
        <w:rPr>
          <w:rFonts w:ascii="Comenia Serif" w:hAnsi="Comenia Serif"/>
          <w:b/>
          <w:sz w:val="20"/>
          <w:szCs w:val="20"/>
        </w:rPr>
        <w:t xml:space="preserve">uzavírání </w:t>
      </w:r>
      <w:r w:rsidR="00D551CC">
        <w:rPr>
          <w:rFonts w:ascii="Comenia Serif" w:hAnsi="Comenia Serif"/>
          <w:b/>
          <w:sz w:val="20"/>
          <w:szCs w:val="20"/>
        </w:rPr>
        <w:t xml:space="preserve">smluv nebo jiných </w:t>
      </w:r>
      <w:proofErr w:type="gramStart"/>
      <w:r w:rsidR="00D551CC">
        <w:rPr>
          <w:rFonts w:ascii="Comenia Serif" w:hAnsi="Comenia Serif"/>
          <w:b/>
          <w:sz w:val="20"/>
          <w:szCs w:val="20"/>
        </w:rPr>
        <w:t>dohod  o</w:t>
      </w:r>
      <w:r w:rsidR="007B09F3" w:rsidRPr="00D04E93">
        <w:rPr>
          <w:rFonts w:cs="Calibri"/>
          <w:sz w:val="20"/>
          <w:szCs w:val="20"/>
        </w:rPr>
        <w:t> </w:t>
      </w:r>
      <w:r w:rsidR="00D551CC">
        <w:rPr>
          <w:rFonts w:ascii="Comenia Serif" w:hAnsi="Comenia Serif"/>
          <w:b/>
          <w:sz w:val="20"/>
          <w:szCs w:val="20"/>
        </w:rPr>
        <w:t>poskytování</w:t>
      </w:r>
      <w:proofErr w:type="gramEnd"/>
      <w:r w:rsidR="00D551CC">
        <w:rPr>
          <w:rFonts w:ascii="Comenia Serif" w:hAnsi="Comenia Serif"/>
          <w:b/>
          <w:sz w:val="20"/>
          <w:szCs w:val="20"/>
        </w:rPr>
        <w:t xml:space="preserve"> služeb </w:t>
      </w:r>
      <w:r w:rsidR="00C25C0B">
        <w:rPr>
          <w:rFonts w:ascii="Comenia Serif" w:hAnsi="Comenia Serif"/>
          <w:b/>
          <w:sz w:val="20"/>
          <w:szCs w:val="20"/>
        </w:rPr>
        <w:t>IPaKC</w:t>
      </w:r>
      <w:r w:rsidR="00D551CC">
        <w:rPr>
          <w:rFonts w:ascii="Comenia Serif" w:hAnsi="Comenia Serif"/>
          <w:b/>
          <w:sz w:val="20"/>
          <w:szCs w:val="20"/>
        </w:rPr>
        <w:t xml:space="preserve"> nebo vždy, když jsou </w:t>
      </w:r>
      <w:r w:rsidR="00C25C0B">
        <w:rPr>
          <w:rFonts w:ascii="Comenia Serif" w:hAnsi="Comenia Serif"/>
          <w:b/>
          <w:sz w:val="20"/>
          <w:szCs w:val="20"/>
        </w:rPr>
        <w:t xml:space="preserve">IPaKC </w:t>
      </w:r>
      <w:r w:rsidR="00D551CC">
        <w:rPr>
          <w:rFonts w:ascii="Comenia Serif" w:hAnsi="Comenia Serif"/>
          <w:b/>
          <w:sz w:val="20"/>
          <w:szCs w:val="20"/>
        </w:rPr>
        <w:t xml:space="preserve">shromažďovány Vaše osobní údaje. </w:t>
      </w:r>
      <w:r w:rsidR="00D551CC">
        <w:rPr>
          <w:rFonts w:ascii="Comenia Serif" w:hAnsi="Comenia Serif"/>
          <w:sz w:val="20"/>
          <w:szCs w:val="20"/>
        </w:rPr>
        <w:t xml:space="preserve">Tyto informace </w:t>
      </w:r>
      <w:r w:rsidRPr="00D04E93">
        <w:rPr>
          <w:rFonts w:ascii="Comenia Serif" w:hAnsi="Comenia Serif"/>
          <w:sz w:val="20"/>
          <w:szCs w:val="20"/>
        </w:rPr>
        <w:t xml:space="preserve">jsou </w:t>
      </w:r>
      <w:r w:rsidR="00D551CC">
        <w:rPr>
          <w:rFonts w:ascii="Comenia Serif" w:hAnsi="Comenia Serif"/>
          <w:sz w:val="20"/>
          <w:szCs w:val="20"/>
        </w:rPr>
        <w:t xml:space="preserve">dále </w:t>
      </w:r>
      <w:r w:rsidRPr="00D04E93">
        <w:rPr>
          <w:rFonts w:ascii="Comenia Serif" w:hAnsi="Comenia Serif"/>
          <w:b/>
          <w:sz w:val="20"/>
          <w:szCs w:val="20"/>
        </w:rPr>
        <w:t>trvale zpřístupněny</w:t>
      </w:r>
      <w:r w:rsidRPr="00D04E93">
        <w:rPr>
          <w:rFonts w:ascii="Comenia Serif" w:hAnsi="Comenia Serif"/>
          <w:sz w:val="20"/>
          <w:szCs w:val="20"/>
        </w:rPr>
        <w:t xml:space="preserve"> v</w:t>
      </w:r>
      <w:r w:rsidRPr="00D04E93">
        <w:rPr>
          <w:rFonts w:cs="Calibri"/>
          <w:sz w:val="20"/>
          <w:szCs w:val="20"/>
        </w:rPr>
        <w:t> </w:t>
      </w:r>
      <w:r w:rsidRPr="00D04E93">
        <w:rPr>
          <w:rFonts w:ascii="Comenia Serif" w:hAnsi="Comenia Serif"/>
          <w:b/>
          <w:sz w:val="20"/>
          <w:szCs w:val="20"/>
        </w:rPr>
        <w:t>elektronick</w:t>
      </w:r>
      <w:r w:rsidRPr="00D04E93">
        <w:rPr>
          <w:rFonts w:ascii="Comenia Serif" w:hAnsi="Comenia Serif" w:cs="Comenia Serif"/>
          <w:b/>
          <w:sz w:val="20"/>
          <w:szCs w:val="20"/>
        </w:rPr>
        <w:t>é</w:t>
      </w:r>
      <w:r w:rsidRPr="00D04E93">
        <w:rPr>
          <w:rFonts w:ascii="Comenia Serif" w:hAnsi="Comenia Serif"/>
          <w:b/>
          <w:sz w:val="20"/>
          <w:szCs w:val="20"/>
        </w:rPr>
        <w:t xml:space="preserve"> podobě</w:t>
      </w:r>
      <w:r w:rsidRPr="00D04E93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na webové adrese</w:t>
      </w:r>
      <w:r w:rsidRPr="00D04E93">
        <w:rPr>
          <w:rFonts w:ascii="Comenia Serif" w:hAnsi="Comenia Serif"/>
          <w:sz w:val="20"/>
          <w:szCs w:val="20"/>
        </w:rPr>
        <w:t xml:space="preserve"> </w:t>
      </w:r>
      <w:hyperlink r:id="rId9" w:history="1">
        <w:r w:rsidR="00D551CC" w:rsidRPr="00610703">
          <w:rPr>
            <w:rStyle w:val="Hypertextovodkaz"/>
            <w:rFonts w:ascii="Comenia Serif" w:hAnsi="Comenia Serif"/>
            <w:sz w:val="20"/>
            <w:szCs w:val="20"/>
          </w:rPr>
          <w:t>www.uhk.cz/UHK/Centralni-pracoviste/Poradenske-centrum</w:t>
        </w:r>
      </w:hyperlink>
      <w:r>
        <w:rPr>
          <w:rFonts w:ascii="Comenia Serif" w:hAnsi="Comenia Serif"/>
          <w:sz w:val="20"/>
          <w:szCs w:val="20"/>
        </w:rPr>
        <w:t xml:space="preserve"> </w:t>
      </w:r>
      <w:r w:rsidRPr="00D04E93">
        <w:rPr>
          <w:rFonts w:ascii="Comenia Serif" w:hAnsi="Comenia Serif"/>
          <w:sz w:val="20"/>
          <w:szCs w:val="20"/>
        </w:rPr>
        <w:t>nebo ve</w:t>
      </w:r>
      <w:r w:rsidRPr="00D04E93">
        <w:rPr>
          <w:rFonts w:cs="Calibri"/>
          <w:sz w:val="20"/>
          <w:szCs w:val="20"/>
        </w:rPr>
        <w:t> </w:t>
      </w:r>
      <w:r w:rsidRPr="00D04E93">
        <w:rPr>
          <w:rFonts w:ascii="Comenia Serif" w:hAnsi="Comenia Serif"/>
          <w:b/>
          <w:sz w:val="20"/>
          <w:szCs w:val="20"/>
        </w:rPr>
        <w:t>fyzické podobě</w:t>
      </w:r>
      <w:r w:rsidRPr="00D04E93">
        <w:rPr>
          <w:rFonts w:ascii="Comenia Serif" w:hAnsi="Comenia Serif"/>
          <w:sz w:val="20"/>
          <w:szCs w:val="20"/>
        </w:rPr>
        <w:t xml:space="preserve"> </w:t>
      </w:r>
      <w:r w:rsidR="00D551CC">
        <w:rPr>
          <w:rFonts w:ascii="Comenia Serif" w:hAnsi="Comenia Serif"/>
          <w:sz w:val="20"/>
          <w:szCs w:val="20"/>
        </w:rPr>
        <w:t>v</w:t>
      </w:r>
      <w:r w:rsidR="00D551CC">
        <w:rPr>
          <w:rFonts w:cs="Calibri"/>
          <w:sz w:val="20"/>
          <w:szCs w:val="20"/>
        </w:rPr>
        <w:t> </w:t>
      </w:r>
      <w:r w:rsidR="00C25C0B">
        <w:rPr>
          <w:rFonts w:ascii="Comenia Serif" w:hAnsi="Comenia Serif"/>
          <w:sz w:val="20"/>
          <w:szCs w:val="20"/>
        </w:rPr>
        <w:t>IPaKC</w:t>
      </w:r>
      <w:r w:rsidRPr="00D04E93">
        <w:rPr>
          <w:rFonts w:ascii="Comenia Serif" w:hAnsi="Comenia Serif"/>
          <w:sz w:val="20"/>
          <w:szCs w:val="20"/>
        </w:rPr>
        <w:t>.</w:t>
      </w:r>
      <w:r w:rsidRPr="00D04E93">
        <w:rPr>
          <w:rFonts w:ascii="Comenia Serif" w:hAnsi="Comenia Serif"/>
          <w:b/>
          <w:sz w:val="20"/>
          <w:szCs w:val="20"/>
        </w:rPr>
        <w:t xml:space="preserve"> </w:t>
      </w:r>
    </w:p>
    <w:p w:rsidR="00BA0A63" w:rsidRPr="00D04E93" w:rsidRDefault="00BA0A63" w:rsidP="00D3558F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D04E93">
        <w:rPr>
          <w:rFonts w:ascii="Comenia Serif" w:hAnsi="Comenia Serif"/>
          <w:b/>
          <w:sz w:val="20"/>
          <w:szCs w:val="20"/>
        </w:rPr>
        <w:t>Obecné informace</w:t>
      </w:r>
      <w:r w:rsidRPr="00D04E93">
        <w:rPr>
          <w:rFonts w:ascii="Comenia Serif" w:hAnsi="Comenia Serif"/>
          <w:sz w:val="20"/>
          <w:szCs w:val="20"/>
        </w:rPr>
        <w:t xml:space="preserve"> o zpracování osobních údajů v</w:t>
      </w:r>
      <w:r w:rsidRPr="00D04E93">
        <w:rPr>
          <w:rFonts w:cs="Calibri"/>
          <w:sz w:val="20"/>
          <w:szCs w:val="20"/>
        </w:rPr>
        <w:t> </w:t>
      </w:r>
      <w:r w:rsidRPr="00D04E93">
        <w:rPr>
          <w:rFonts w:ascii="Comenia Serif" w:hAnsi="Comenia Serif"/>
          <w:sz w:val="20"/>
          <w:szCs w:val="20"/>
        </w:rPr>
        <w:t xml:space="preserve">rámci UHK a informace o tom, jaká máte </w:t>
      </w:r>
      <w:r w:rsidRPr="00D04E93">
        <w:rPr>
          <w:rFonts w:ascii="Comenia Serif" w:hAnsi="Comenia Serif"/>
          <w:b/>
          <w:sz w:val="20"/>
          <w:szCs w:val="20"/>
        </w:rPr>
        <w:t>práva</w:t>
      </w:r>
      <w:r w:rsidRPr="00D04E93">
        <w:rPr>
          <w:rFonts w:ascii="Comenia Serif" w:hAnsi="Comenia Serif"/>
          <w:sz w:val="20"/>
          <w:szCs w:val="20"/>
        </w:rPr>
        <w:t xml:space="preserve"> v</w:t>
      </w:r>
      <w:r w:rsidRPr="00D04E93">
        <w:rPr>
          <w:rFonts w:cs="Calibri"/>
          <w:sz w:val="20"/>
          <w:szCs w:val="20"/>
        </w:rPr>
        <w:t> </w:t>
      </w:r>
      <w:r w:rsidRPr="00D04E93">
        <w:rPr>
          <w:rFonts w:ascii="Comenia Serif" w:hAnsi="Comenia Serif"/>
          <w:sz w:val="20"/>
          <w:szCs w:val="20"/>
        </w:rPr>
        <w:t xml:space="preserve">souvislosti s jejich zpracováním, naleznete na </w:t>
      </w:r>
      <w:hyperlink r:id="rId10" w:history="1">
        <w:r w:rsidRPr="00D04E93">
          <w:rPr>
            <w:rStyle w:val="Hypertextovodkaz"/>
            <w:rFonts w:ascii="Comenia Serif" w:hAnsi="Comenia Serif"/>
            <w:sz w:val="20"/>
            <w:szCs w:val="20"/>
          </w:rPr>
          <w:t>www.uhk.cz/gdpr</w:t>
        </w:r>
      </w:hyperlink>
      <w:r w:rsidRPr="00D04E93">
        <w:rPr>
          <w:rFonts w:ascii="Comenia Serif" w:hAnsi="Comenia Serif"/>
          <w:sz w:val="20"/>
          <w:szCs w:val="20"/>
        </w:rPr>
        <w:t>.</w:t>
      </w:r>
    </w:p>
    <w:p w:rsidR="00C10C30" w:rsidRPr="00BA0A63" w:rsidRDefault="00C10C30" w:rsidP="00723AF2">
      <w:pPr>
        <w:pStyle w:val="Odstavecseseznamem"/>
        <w:keepNext/>
        <w:numPr>
          <w:ilvl w:val="0"/>
          <w:numId w:val="1"/>
        </w:numPr>
        <w:tabs>
          <w:tab w:val="left" w:pos="993"/>
        </w:tabs>
        <w:spacing w:before="240" w:after="0"/>
        <w:ind w:left="425" w:hanging="425"/>
        <w:contextualSpacing w:val="0"/>
        <w:jc w:val="both"/>
        <w:rPr>
          <w:rFonts w:ascii="Comenia Sans" w:hAnsi="Comenia Sans"/>
          <w:b/>
          <w:sz w:val="24"/>
          <w:szCs w:val="24"/>
        </w:rPr>
      </w:pPr>
      <w:r w:rsidRPr="00BA0A63">
        <w:rPr>
          <w:rFonts w:ascii="Comenia Sans" w:hAnsi="Comenia Sans"/>
          <w:b/>
          <w:sz w:val="24"/>
          <w:szCs w:val="24"/>
        </w:rPr>
        <w:t xml:space="preserve">Kdo zpracovává </w:t>
      </w:r>
      <w:r w:rsidR="00F359B8" w:rsidRPr="00BA0A63">
        <w:rPr>
          <w:rFonts w:ascii="Comenia Sans" w:hAnsi="Comenia Sans"/>
          <w:b/>
          <w:sz w:val="24"/>
          <w:szCs w:val="24"/>
        </w:rPr>
        <w:t>va</w:t>
      </w:r>
      <w:r w:rsidR="00564BCA" w:rsidRPr="00BA0A63">
        <w:rPr>
          <w:rFonts w:ascii="Comenia Sans" w:hAnsi="Comenia Sans"/>
          <w:b/>
          <w:sz w:val="24"/>
          <w:szCs w:val="24"/>
        </w:rPr>
        <w:t>še osobní údaje</w:t>
      </w:r>
    </w:p>
    <w:p w:rsidR="003727A3" w:rsidRPr="0016796B" w:rsidRDefault="00C10C30" w:rsidP="00A27759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16796B">
        <w:rPr>
          <w:rFonts w:ascii="Comenia Serif" w:hAnsi="Comenia Serif"/>
          <w:sz w:val="20"/>
          <w:szCs w:val="20"/>
        </w:rPr>
        <w:t xml:space="preserve">Správcem </w:t>
      </w:r>
      <w:r w:rsidR="00D3558F" w:rsidRPr="0016796B">
        <w:rPr>
          <w:rFonts w:ascii="Comenia Serif" w:hAnsi="Comenia Serif"/>
          <w:sz w:val="20"/>
          <w:szCs w:val="20"/>
        </w:rPr>
        <w:t>V</w:t>
      </w:r>
      <w:r w:rsidRPr="0016796B">
        <w:rPr>
          <w:rFonts w:ascii="Comenia Serif" w:hAnsi="Comenia Serif"/>
          <w:sz w:val="20"/>
          <w:szCs w:val="20"/>
        </w:rPr>
        <w:t>ašich osobních údajů, tedy tím, kdo určuje účel a prostředky zpracování osobních údajů, provádí zpracování a odpovídá za něj</w:t>
      </w:r>
      <w:r w:rsidR="00B212A8" w:rsidRPr="0016796B">
        <w:rPr>
          <w:rFonts w:ascii="Comenia Serif" w:hAnsi="Comenia Serif"/>
          <w:sz w:val="20"/>
          <w:szCs w:val="20"/>
        </w:rPr>
        <w:t>,</w:t>
      </w:r>
      <w:r w:rsidR="007306E2" w:rsidRPr="0016796B">
        <w:rPr>
          <w:rFonts w:ascii="Comenia Serif" w:hAnsi="Comenia Serif"/>
          <w:sz w:val="20"/>
          <w:szCs w:val="20"/>
        </w:rPr>
        <w:t xml:space="preserve"> je </w:t>
      </w:r>
      <w:r w:rsidR="003D072F" w:rsidRPr="0016796B">
        <w:rPr>
          <w:rFonts w:ascii="Comenia Serif" w:hAnsi="Comenia Serif"/>
          <w:b/>
          <w:sz w:val="20"/>
          <w:szCs w:val="20"/>
        </w:rPr>
        <w:t>Univerzita Hradec Králové</w:t>
      </w:r>
      <w:r w:rsidR="003D072F" w:rsidRPr="0016796B">
        <w:rPr>
          <w:rFonts w:ascii="Comenia Serif" w:hAnsi="Comenia Serif"/>
          <w:sz w:val="20"/>
          <w:szCs w:val="20"/>
        </w:rPr>
        <w:t>, Rokitanského 62/26, 500 03 Hradec Králové</w:t>
      </w:r>
      <w:r w:rsidR="00CB4A61" w:rsidRPr="0016796B">
        <w:rPr>
          <w:rFonts w:ascii="Comenia Serif" w:hAnsi="Comenia Serif"/>
          <w:sz w:val="20"/>
          <w:szCs w:val="20"/>
        </w:rPr>
        <w:t xml:space="preserve">, </w:t>
      </w:r>
      <w:r w:rsidR="00F74F62" w:rsidRPr="008110C5">
        <w:rPr>
          <w:rFonts w:ascii="Comenia Serif" w:hAnsi="Comenia Serif"/>
          <w:bCs/>
          <w:sz w:val="20"/>
          <w:szCs w:val="20"/>
        </w:rPr>
        <w:t>IČ</w:t>
      </w:r>
      <w:r w:rsidR="00F74F62" w:rsidRPr="008110C5">
        <w:rPr>
          <w:rFonts w:ascii="Comenia Serif" w:hAnsi="Comenia Serif"/>
          <w:sz w:val="20"/>
          <w:szCs w:val="20"/>
        </w:rPr>
        <w:t>: 62690094</w:t>
      </w:r>
      <w:r w:rsidR="00F74F62">
        <w:rPr>
          <w:rFonts w:ascii="Comenia Serif" w:hAnsi="Comenia Serif"/>
          <w:sz w:val="20"/>
          <w:szCs w:val="20"/>
        </w:rPr>
        <w:t xml:space="preserve">, </w:t>
      </w:r>
      <w:r w:rsidR="00CB4A61" w:rsidRPr="0016796B">
        <w:rPr>
          <w:rFonts w:ascii="Comenia Serif" w:hAnsi="Comenia Serif"/>
          <w:sz w:val="20"/>
          <w:szCs w:val="20"/>
        </w:rPr>
        <w:t xml:space="preserve">jejíž je </w:t>
      </w:r>
      <w:r w:rsidR="00C25C0B">
        <w:rPr>
          <w:rFonts w:ascii="Comenia Serif" w:hAnsi="Comenia Serif"/>
          <w:sz w:val="20"/>
          <w:szCs w:val="20"/>
        </w:rPr>
        <w:t>IPaKC</w:t>
      </w:r>
      <w:r w:rsidR="00D551CC" w:rsidRPr="0016796B">
        <w:rPr>
          <w:rFonts w:ascii="Comenia Serif" w:hAnsi="Comenia Serif"/>
          <w:sz w:val="20"/>
          <w:szCs w:val="20"/>
        </w:rPr>
        <w:t xml:space="preserve"> </w:t>
      </w:r>
      <w:r w:rsidR="002943DC" w:rsidRPr="0016796B">
        <w:rPr>
          <w:rFonts w:ascii="Comenia Serif" w:hAnsi="Comenia Serif"/>
          <w:b/>
          <w:sz w:val="20"/>
          <w:szCs w:val="20"/>
        </w:rPr>
        <w:t>účelovým zařízením</w:t>
      </w:r>
      <w:r w:rsidR="007306E2" w:rsidRPr="0016796B">
        <w:rPr>
          <w:rFonts w:ascii="Comenia Serif" w:hAnsi="Comenia Serif"/>
          <w:b/>
          <w:sz w:val="20"/>
          <w:szCs w:val="20"/>
        </w:rPr>
        <w:t>.</w:t>
      </w:r>
      <w:r w:rsidR="0016796B" w:rsidRPr="0016796B">
        <w:rPr>
          <w:rFonts w:ascii="Comenia Serif" w:hAnsi="Comenia Serif"/>
          <w:sz w:val="20"/>
          <w:szCs w:val="20"/>
        </w:rPr>
        <w:t xml:space="preserve"> </w:t>
      </w:r>
      <w:r w:rsidRPr="0016796B">
        <w:rPr>
          <w:rFonts w:ascii="Comenia Serif" w:hAnsi="Comenia Serif"/>
          <w:sz w:val="20"/>
          <w:szCs w:val="20"/>
        </w:rPr>
        <w:t>Náš e-mail je</w:t>
      </w:r>
      <w:r w:rsidR="007B09F3" w:rsidRPr="00D04E93">
        <w:rPr>
          <w:rFonts w:cs="Calibri"/>
          <w:sz w:val="20"/>
          <w:szCs w:val="20"/>
        </w:rPr>
        <w:t> </w:t>
      </w:r>
      <w:hyperlink r:id="rId11" w:history="1">
        <w:r w:rsidR="00D551CC" w:rsidRPr="0016796B">
          <w:rPr>
            <w:rStyle w:val="Hypertextovodkaz"/>
            <w:rFonts w:ascii="Comenia Serif" w:hAnsi="Comenia Serif"/>
            <w:sz w:val="20"/>
            <w:szCs w:val="20"/>
          </w:rPr>
          <w:t>poradna@uhk.cz</w:t>
        </w:r>
      </w:hyperlink>
      <w:r w:rsidR="00D551CC" w:rsidRPr="0016796B">
        <w:rPr>
          <w:rFonts w:cs="Calibri"/>
          <w:sz w:val="20"/>
          <w:szCs w:val="20"/>
        </w:rPr>
        <w:t> </w:t>
      </w:r>
      <w:r w:rsidR="00D551CC" w:rsidRPr="0016796B">
        <w:rPr>
          <w:rFonts w:ascii="Comenia Serif" w:hAnsi="Comenia Serif"/>
          <w:sz w:val="20"/>
          <w:szCs w:val="20"/>
        </w:rPr>
        <w:t xml:space="preserve"> a</w:t>
      </w:r>
      <w:r w:rsidR="007B09F3" w:rsidRPr="00D04E93">
        <w:rPr>
          <w:rFonts w:cs="Calibri"/>
          <w:sz w:val="20"/>
          <w:szCs w:val="20"/>
        </w:rPr>
        <w:t> </w:t>
      </w:r>
      <w:r w:rsidR="00D551CC" w:rsidRPr="0016796B">
        <w:rPr>
          <w:rFonts w:ascii="Comenia Serif" w:hAnsi="Comenia Serif"/>
          <w:sz w:val="20"/>
          <w:szCs w:val="20"/>
        </w:rPr>
        <w:t>tel. číslo je</w:t>
      </w:r>
      <w:r w:rsidR="00C25C0B" w:rsidRPr="00D04E93">
        <w:rPr>
          <w:rFonts w:cs="Calibri"/>
          <w:sz w:val="20"/>
          <w:szCs w:val="20"/>
        </w:rPr>
        <w:t> </w:t>
      </w:r>
      <w:r w:rsidR="00D551CC" w:rsidRPr="0016796B">
        <w:rPr>
          <w:rFonts w:ascii="Comenia Serif" w:hAnsi="Comenia Serif"/>
          <w:b/>
          <w:sz w:val="20"/>
          <w:szCs w:val="20"/>
        </w:rPr>
        <w:t>+420 493 331 389</w:t>
      </w:r>
      <w:r w:rsidRPr="0016796B">
        <w:rPr>
          <w:rFonts w:ascii="Comenia Serif" w:hAnsi="Comenia Serif"/>
          <w:sz w:val="20"/>
          <w:szCs w:val="20"/>
        </w:rPr>
        <w:t>.</w:t>
      </w:r>
    </w:p>
    <w:p w:rsidR="003727A3" w:rsidRPr="00A27759" w:rsidRDefault="00B212A8" w:rsidP="00A27759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A27759">
        <w:rPr>
          <w:rFonts w:ascii="Comenia Serif" w:hAnsi="Comenia Serif"/>
          <w:sz w:val="20"/>
          <w:szCs w:val="20"/>
        </w:rPr>
        <w:t>Za</w:t>
      </w:r>
      <w:r w:rsidR="003727A3" w:rsidRPr="00A27759">
        <w:rPr>
          <w:rFonts w:ascii="Comenia Serif" w:hAnsi="Comenia Serif"/>
          <w:sz w:val="20"/>
          <w:szCs w:val="20"/>
        </w:rPr>
        <w:t xml:space="preserve"> účelem ochrany osobních údajů se rovněž můžete obracet na</w:t>
      </w:r>
      <w:r w:rsidRPr="00A27759">
        <w:rPr>
          <w:rFonts w:ascii="Comenia Serif" w:hAnsi="Comenia Serif"/>
          <w:sz w:val="20"/>
          <w:szCs w:val="20"/>
        </w:rPr>
        <w:t xml:space="preserve"> </w:t>
      </w:r>
      <w:r w:rsidRPr="00A27759">
        <w:rPr>
          <w:rFonts w:ascii="Comenia Serif" w:hAnsi="Comenia Serif"/>
          <w:b/>
          <w:sz w:val="20"/>
          <w:szCs w:val="20"/>
        </w:rPr>
        <w:t>pověřence pro ochranu osobních údajů</w:t>
      </w:r>
      <w:r w:rsidRPr="00A27759">
        <w:rPr>
          <w:rFonts w:ascii="Comenia Serif" w:hAnsi="Comenia Serif"/>
          <w:sz w:val="20"/>
          <w:szCs w:val="20"/>
        </w:rPr>
        <w:t>, který mimo jiné dbá na to, aby veškeré zpracování osobních údajů u nás probíhalo řádn</w:t>
      </w:r>
      <w:r w:rsidR="00A27759">
        <w:rPr>
          <w:rFonts w:ascii="Comenia Serif" w:hAnsi="Comenia Serif"/>
          <w:sz w:val="20"/>
          <w:szCs w:val="20"/>
        </w:rPr>
        <w:t>ě a</w:t>
      </w:r>
      <w:r w:rsidR="00A27759" w:rsidRPr="00D04E93">
        <w:rPr>
          <w:rFonts w:cs="Calibri"/>
          <w:sz w:val="20"/>
          <w:szCs w:val="20"/>
        </w:rPr>
        <w:t> </w:t>
      </w:r>
      <w:r w:rsidR="00A27759">
        <w:rPr>
          <w:rFonts w:ascii="Comenia Serif" w:hAnsi="Comenia Serif"/>
          <w:sz w:val="20"/>
          <w:szCs w:val="20"/>
        </w:rPr>
        <w:t>v</w:t>
      </w:r>
      <w:r w:rsidR="00A27759" w:rsidRPr="00D04E93">
        <w:rPr>
          <w:rFonts w:cs="Calibri"/>
          <w:sz w:val="20"/>
          <w:szCs w:val="20"/>
        </w:rPr>
        <w:t> </w:t>
      </w:r>
      <w:r w:rsidR="00A27759">
        <w:rPr>
          <w:rFonts w:ascii="Comenia Serif" w:hAnsi="Comenia Serif"/>
          <w:sz w:val="20"/>
          <w:szCs w:val="20"/>
        </w:rPr>
        <w:t>souladu s právní úpravou.</w:t>
      </w:r>
      <w:r w:rsidR="0016796B">
        <w:rPr>
          <w:rFonts w:ascii="Comenia Serif" w:hAnsi="Comenia Serif"/>
          <w:sz w:val="20"/>
          <w:szCs w:val="20"/>
        </w:rPr>
        <w:t xml:space="preserve"> </w:t>
      </w:r>
      <w:r w:rsidR="003727A3" w:rsidRPr="00A27759">
        <w:rPr>
          <w:rFonts w:ascii="Comenia Serif" w:hAnsi="Comenia Serif"/>
          <w:sz w:val="20"/>
          <w:szCs w:val="20"/>
        </w:rPr>
        <w:t>Pověřencem</w:t>
      </w:r>
      <w:r w:rsidR="00CE7ECB" w:rsidRPr="00A27759">
        <w:rPr>
          <w:rFonts w:ascii="Comenia Serif" w:hAnsi="Comenia Serif"/>
          <w:sz w:val="20"/>
          <w:szCs w:val="20"/>
        </w:rPr>
        <w:t xml:space="preserve"> pro ochranu osobních údajů</w:t>
      </w:r>
      <w:r w:rsidR="003727A3" w:rsidRPr="00A27759">
        <w:rPr>
          <w:rFonts w:ascii="Comenia Serif" w:hAnsi="Comenia Serif"/>
          <w:sz w:val="20"/>
          <w:szCs w:val="20"/>
        </w:rPr>
        <w:t xml:space="preserve"> je </w:t>
      </w:r>
      <w:r w:rsidR="003727A3" w:rsidRPr="00A27759">
        <w:rPr>
          <w:rFonts w:ascii="Comenia Serif" w:hAnsi="Comenia Serif"/>
          <w:b/>
          <w:sz w:val="20"/>
          <w:szCs w:val="20"/>
        </w:rPr>
        <w:t>Mgr. Tomáš Cvrček</w:t>
      </w:r>
      <w:r w:rsidR="003727A3" w:rsidRPr="00A27759">
        <w:rPr>
          <w:rFonts w:ascii="Comenia Serif" w:hAnsi="Comenia Serif"/>
          <w:sz w:val="20"/>
          <w:szCs w:val="20"/>
        </w:rPr>
        <w:t xml:space="preserve">, </w:t>
      </w:r>
      <w:r w:rsidR="00CE7ECB" w:rsidRPr="00A27759">
        <w:rPr>
          <w:rFonts w:ascii="Comenia Serif" w:hAnsi="Comenia Serif"/>
          <w:sz w:val="20"/>
          <w:szCs w:val="20"/>
        </w:rPr>
        <w:t>e</w:t>
      </w:r>
      <w:r w:rsidRPr="00A27759">
        <w:rPr>
          <w:rFonts w:ascii="Comenia Serif" w:hAnsi="Comenia Serif"/>
          <w:sz w:val="20"/>
          <w:szCs w:val="20"/>
        </w:rPr>
        <w:t>-mail</w:t>
      </w:r>
      <w:r w:rsidR="00CE7ECB" w:rsidRPr="00A27759">
        <w:rPr>
          <w:rFonts w:ascii="Comenia Serif" w:hAnsi="Comenia Serif"/>
          <w:sz w:val="20"/>
          <w:szCs w:val="20"/>
        </w:rPr>
        <w:t>:</w:t>
      </w:r>
      <w:r w:rsidRPr="00A27759">
        <w:rPr>
          <w:rFonts w:ascii="Comenia Serif" w:hAnsi="Comenia Serif"/>
          <w:sz w:val="20"/>
          <w:szCs w:val="20"/>
        </w:rPr>
        <w:t xml:space="preserve"> </w:t>
      </w:r>
      <w:hyperlink r:id="rId12" w:history="1">
        <w:r w:rsidR="003727A3" w:rsidRPr="00A27759">
          <w:rPr>
            <w:rStyle w:val="Hypertextovodkaz"/>
            <w:rFonts w:ascii="Comenia Serif" w:hAnsi="Comenia Serif"/>
            <w:sz w:val="20"/>
            <w:szCs w:val="20"/>
          </w:rPr>
          <w:t>gdpr</w:t>
        </w:r>
        <w:r w:rsidRPr="00A27759">
          <w:rPr>
            <w:rStyle w:val="Hypertextovodkaz"/>
            <w:rFonts w:ascii="Comenia Serif" w:hAnsi="Comenia Serif"/>
            <w:sz w:val="20"/>
            <w:szCs w:val="20"/>
          </w:rPr>
          <w:t>@</w:t>
        </w:r>
        <w:r w:rsidR="003727A3" w:rsidRPr="00A27759">
          <w:rPr>
            <w:rStyle w:val="Hypertextovodkaz"/>
            <w:rFonts w:ascii="Comenia Serif" w:hAnsi="Comenia Serif"/>
            <w:sz w:val="20"/>
            <w:szCs w:val="20"/>
          </w:rPr>
          <w:t>uhk</w:t>
        </w:r>
        <w:r w:rsidRPr="00A27759">
          <w:rPr>
            <w:rStyle w:val="Hypertextovodkaz"/>
            <w:rFonts w:ascii="Comenia Serif" w:hAnsi="Comenia Serif"/>
            <w:sz w:val="20"/>
            <w:szCs w:val="20"/>
          </w:rPr>
          <w:t>.cz</w:t>
        </w:r>
      </w:hyperlink>
      <w:r w:rsidR="00CE7ECB" w:rsidRPr="00A27759">
        <w:rPr>
          <w:rFonts w:ascii="Comenia Serif" w:hAnsi="Comenia Serif"/>
          <w:sz w:val="20"/>
          <w:szCs w:val="20"/>
        </w:rPr>
        <w:t xml:space="preserve">, </w:t>
      </w:r>
      <w:r w:rsidRPr="00A27759">
        <w:rPr>
          <w:rFonts w:ascii="Comenia Serif" w:hAnsi="Comenia Serif"/>
          <w:sz w:val="20"/>
          <w:szCs w:val="20"/>
        </w:rPr>
        <w:t>tel.</w:t>
      </w:r>
      <w:r w:rsidR="00292CA9" w:rsidRPr="00A27759">
        <w:rPr>
          <w:rFonts w:ascii="Comenia Serif" w:hAnsi="Comenia Serif"/>
          <w:sz w:val="20"/>
          <w:szCs w:val="20"/>
        </w:rPr>
        <w:t> </w:t>
      </w:r>
      <w:r w:rsidR="00CE7ECB" w:rsidRPr="00A27759">
        <w:rPr>
          <w:rFonts w:ascii="Comenia Serif" w:hAnsi="Comenia Serif"/>
          <w:sz w:val="20"/>
          <w:szCs w:val="20"/>
        </w:rPr>
        <w:t xml:space="preserve">č. </w:t>
      </w:r>
      <w:r w:rsidRPr="00A27759">
        <w:rPr>
          <w:rFonts w:ascii="Comenia Serif" w:hAnsi="Comenia Serif"/>
          <w:sz w:val="20"/>
          <w:szCs w:val="20"/>
        </w:rPr>
        <w:t>+</w:t>
      </w:r>
      <w:r w:rsidR="00CE7ECB" w:rsidRPr="00A27759">
        <w:rPr>
          <w:rFonts w:ascii="Comenia Serif" w:hAnsi="Comenia Serif"/>
          <w:sz w:val="20"/>
          <w:szCs w:val="20"/>
        </w:rPr>
        <w:t xml:space="preserve"> </w:t>
      </w:r>
      <w:r w:rsidRPr="00A27759">
        <w:rPr>
          <w:rFonts w:ascii="Comenia Serif" w:hAnsi="Comenia Serif"/>
          <w:b/>
          <w:sz w:val="20"/>
          <w:szCs w:val="20"/>
        </w:rPr>
        <w:t xml:space="preserve">420 </w:t>
      </w:r>
      <w:r w:rsidR="003727A3" w:rsidRPr="00A27759">
        <w:rPr>
          <w:rFonts w:ascii="Comenia Serif" w:hAnsi="Comenia Serif"/>
          <w:b/>
          <w:sz w:val="20"/>
          <w:szCs w:val="20"/>
        </w:rPr>
        <w:t>493</w:t>
      </w:r>
      <w:r w:rsidRPr="00A27759">
        <w:rPr>
          <w:rFonts w:ascii="Comenia Serif" w:hAnsi="Comenia Serif"/>
          <w:b/>
          <w:sz w:val="20"/>
          <w:szCs w:val="20"/>
        </w:rPr>
        <w:t xml:space="preserve"> </w:t>
      </w:r>
      <w:r w:rsidR="003727A3" w:rsidRPr="00A27759">
        <w:rPr>
          <w:rFonts w:ascii="Comenia Serif" w:hAnsi="Comenia Serif"/>
          <w:b/>
          <w:sz w:val="20"/>
          <w:szCs w:val="20"/>
        </w:rPr>
        <w:t>332</w:t>
      </w:r>
      <w:r w:rsidR="003D072F" w:rsidRPr="00A27759">
        <w:rPr>
          <w:rFonts w:ascii="Comenia Serif" w:hAnsi="Comenia Serif"/>
          <w:b/>
          <w:sz w:val="20"/>
          <w:szCs w:val="20"/>
        </w:rPr>
        <w:t> </w:t>
      </w:r>
      <w:r w:rsidR="003727A3" w:rsidRPr="00A27759">
        <w:rPr>
          <w:rFonts w:ascii="Comenia Serif" w:hAnsi="Comenia Serif"/>
          <w:b/>
          <w:sz w:val="20"/>
          <w:szCs w:val="20"/>
        </w:rPr>
        <w:t>534</w:t>
      </w:r>
      <w:r w:rsidRPr="00A27759">
        <w:rPr>
          <w:rFonts w:ascii="Comenia Serif" w:hAnsi="Comenia Serif"/>
          <w:sz w:val="20"/>
          <w:szCs w:val="20"/>
        </w:rPr>
        <w:t>.</w:t>
      </w:r>
    </w:p>
    <w:p w:rsidR="003D072F" w:rsidRPr="00BA0A63" w:rsidRDefault="003D072F" w:rsidP="00BA0A63">
      <w:pPr>
        <w:pStyle w:val="Odstavecseseznamem"/>
        <w:keepNext/>
        <w:numPr>
          <w:ilvl w:val="0"/>
          <w:numId w:val="1"/>
        </w:numPr>
        <w:tabs>
          <w:tab w:val="left" w:pos="993"/>
        </w:tabs>
        <w:spacing w:before="240" w:after="0"/>
        <w:ind w:left="425" w:hanging="425"/>
        <w:contextualSpacing w:val="0"/>
        <w:jc w:val="both"/>
        <w:rPr>
          <w:rFonts w:ascii="Comenia Sans" w:hAnsi="Comenia Sans"/>
          <w:b/>
          <w:sz w:val="24"/>
          <w:szCs w:val="24"/>
        </w:rPr>
      </w:pPr>
      <w:r w:rsidRPr="00BA0A63">
        <w:rPr>
          <w:rFonts w:ascii="Comenia Sans" w:hAnsi="Comenia Sans"/>
          <w:b/>
          <w:sz w:val="24"/>
          <w:szCs w:val="24"/>
        </w:rPr>
        <w:t>Jaké osobní údaje zpracováváme</w:t>
      </w:r>
    </w:p>
    <w:p w:rsidR="00D551CC" w:rsidRDefault="00A27759" w:rsidP="00A27759">
      <w:pPr>
        <w:spacing w:before="120" w:after="120"/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V</w:t>
      </w:r>
      <w:r>
        <w:rPr>
          <w:rFonts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 xml:space="preserve">rámci </w:t>
      </w:r>
      <w:r w:rsidR="00C25C0B">
        <w:rPr>
          <w:rFonts w:ascii="Comenia Serif" w:hAnsi="Comenia Serif"/>
          <w:sz w:val="20"/>
          <w:szCs w:val="20"/>
        </w:rPr>
        <w:t>IPaKC</w:t>
      </w:r>
      <w:r>
        <w:rPr>
          <w:rFonts w:ascii="Comenia Serif" w:hAnsi="Comenia Serif"/>
          <w:sz w:val="20"/>
          <w:szCs w:val="20"/>
        </w:rPr>
        <w:t xml:space="preserve"> z</w:t>
      </w:r>
      <w:r w:rsidR="00FD7630" w:rsidRPr="00A27759">
        <w:rPr>
          <w:rFonts w:ascii="Comenia Serif" w:hAnsi="Comenia Serif"/>
          <w:sz w:val="20"/>
          <w:szCs w:val="20"/>
        </w:rPr>
        <w:t xml:space="preserve">pracováváme pouze takové údaje, které jsou </w:t>
      </w:r>
      <w:r w:rsidR="00FD7630" w:rsidRPr="00373B53">
        <w:rPr>
          <w:rFonts w:ascii="Comenia Serif" w:hAnsi="Comenia Serif"/>
          <w:b/>
          <w:sz w:val="20"/>
          <w:szCs w:val="20"/>
        </w:rPr>
        <w:t>nezbytné</w:t>
      </w:r>
      <w:r w:rsidR="00FD7630" w:rsidRPr="00A27759">
        <w:rPr>
          <w:rFonts w:ascii="Comenia Serif" w:hAnsi="Comenia Serif"/>
          <w:sz w:val="20"/>
          <w:szCs w:val="20"/>
        </w:rPr>
        <w:t xml:space="preserve"> </w:t>
      </w:r>
      <w:r w:rsidR="002943DC">
        <w:rPr>
          <w:rFonts w:ascii="Comenia Serif" w:hAnsi="Comenia Serif"/>
          <w:b/>
          <w:sz w:val="20"/>
          <w:szCs w:val="20"/>
        </w:rPr>
        <w:t>pro</w:t>
      </w:r>
      <w:r w:rsidR="00FD7630" w:rsidRPr="00A27759">
        <w:rPr>
          <w:rFonts w:ascii="Comenia Serif" w:hAnsi="Comenia Serif"/>
          <w:sz w:val="20"/>
          <w:szCs w:val="20"/>
        </w:rPr>
        <w:t> </w:t>
      </w:r>
      <w:r w:rsidR="00FD7630" w:rsidRPr="00373B53">
        <w:rPr>
          <w:rFonts w:ascii="Comenia Serif" w:hAnsi="Comenia Serif"/>
          <w:b/>
          <w:sz w:val="20"/>
          <w:szCs w:val="20"/>
        </w:rPr>
        <w:t xml:space="preserve">poskytování </w:t>
      </w:r>
      <w:r w:rsidR="002943DC">
        <w:rPr>
          <w:rFonts w:ascii="Comenia Serif" w:hAnsi="Comenia Serif"/>
          <w:b/>
          <w:sz w:val="20"/>
          <w:szCs w:val="20"/>
        </w:rPr>
        <w:t>služeb našim</w:t>
      </w:r>
      <w:r w:rsidR="00D551CC">
        <w:rPr>
          <w:rFonts w:ascii="Comenia Serif" w:hAnsi="Comenia Serif"/>
          <w:b/>
          <w:sz w:val="20"/>
          <w:szCs w:val="20"/>
        </w:rPr>
        <w:t xml:space="preserve"> klientům</w:t>
      </w:r>
      <w:r w:rsidR="003A445C">
        <w:rPr>
          <w:rFonts w:ascii="Comenia Serif" w:hAnsi="Comenia Serif"/>
          <w:b/>
          <w:sz w:val="20"/>
          <w:szCs w:val="20"/>
        </w:rPr>
        <w:t xml:space="preserve"> zejména</w:t>
      </w:r>
      <w:r w:rsidR="00D551CC">
        <w:rPr>
          <w:rFonts w:ascii="Comenia Serif" w:hAnsi="Comenia Serif"/>
          <w:b/>
          <w:sz w:val="20"/>
          <w:szCs w:val="20"/>
        </w:rPr>
        <w:t xml:space="preserve"> v</w:t>
      </w:r>
      <w:r w:rsidR="00D551CC">
        <w:rPr>
          <w:rFonts w:cs="Calibri"/>
          <w:b/>
          <w:sz w:val="20"/>
          <w:szCs w:val="20"/>
        </w:rPr>
        <w:t> </w:t>
      </w:r>
      <w:r w:rsidR="00D551CC">
        <w:rPr>
          <w:rFonts w:ascii="Comenia Serif" w:hAnsi="Comenia Serif"/>
          <w:b/>
          <w:sz w:val="20"/>
          <w:szCs w:val="20"/>
        </w:rPr>
        <w:t>oblastech:</w:t>
      </w:r>
    </w:p>
    <w:p w:rsidR="003A445C" w:rsidRPr="003A445C" w:rsidRDefault="003A445C" w:rsidP="003A445C">
      <w:pPr>
        <w:pStyle w:val="Odstavecseseznamem"/>
        <w:numPr>
          <w:ilvl w:val="0"/>
          <w:numId w:val="12"/>
        </w:numPr>
        <w:spacing w:before="120" w:after="120"/>
        <w:jc w:val="both"/>
        <w:rPr>
          <w:rFonts w:ascii="Comenia Serif" w:hAnsi="Comenia Serif"/>
          <w:b/>
          <w:sz w:val="20"/>
          <w:szCs w:val="20"/>
        </w:rPr>
      </w:pPr>
      <w:r w:rsidRPr="003A445C">
        <w:rPr>
          <w:rFonts w:ascii="Comenia Serif" w:hAnsi="Comenia Serif"/>
          <w:b/>
          <w:sz w:val="20"/>
          <w:szCs w:val="20"/>
        </w:rPr>
        <w:t>Kariérního centra;</w:t>
      </w:r>
    </w:p>
    <w:p w:rsidR="003A445C" w:rsidRPr="003A445C" w:rsidRDefault="003A445C" w:rsidP="003A445C">
      <w:pPr>
        <w:pStyle w:val="Odstavecseseznamem"/>
        <w:numPr>
          <w:ilvl w:val="0"/>
          <w:numId w:val="12"/>
        </w:numPr>
        <w:spacing w:before="120" w:after="120"/>
        <w:jc w:val="both"/>
        <w:rPr>
          <w:rFonts w:ascii="Comenia Serif" w:hAnsi="Comenia Serif"/>
          <w:b/>
          <w:sz w:val="20"/>
          <w:szCs w:val="20"/>
        </w:rPr>
      </w:pPr>
      <w:r w:rsidRPr="003A445C">
        <w:rPr>
          <w:rFonts w:ascii="Comenia Serif" w:hAnsi="Comenia Serif"/>
          <w:b/>
          <w:sz w:val="20"/>
          <w:szCs w:val="20"/>
        </w:rPr>
        <w:t>Podpory studentům se specifickými potřebami Augustin;</w:t>
      </w:r>
    </w:p>
    <w:p w:rsidR="003A445C" w:rsidRPr="003A445C" w:rsidRDefault="003A445C" w:rsidP="003A445C">
      <w:pPr>
        <w:pStyle w:val="Odstavecseseznamem"/>
        <w:numPr>
          <w:ilvl w:val="0"/>
          <w:numId w:val="12"/>
        </w:numPr>
        <w:spacing w:before="120" w:after="120"/>
        <w:jc w:val="both"/>
        <w:rPr>
          <w:rFonts w:ascii="Comenia Serif" w:hAnsi="Comenia Serif"/>
          <w:b/>
          <w:sz w:val="20"/>
          <w:szCs w:val="20"/>
        </w:rPr>
      </w:pPr>
      <w:r w:rsidRPr="003A445C">
        <w:rPr>
          <w:rFonts w:ascii="Comenia Serif" w:hAnsi="Comenia Serif"/>
          <w:b/>
          <w:sz w:val="20"/>
          <w:szCs w:val="20"/>
        </w:rPr>
        <w:t>Psychologické a terapeutické podpory;</w:t>
      </w:r>
    </w:p>
    <w:p w:rsidR="003A445C" w:rsidRDefault="003A445C" w:rsidP="003A445C">
      <w:pPr>
        <w:pStyle w:val="Odstavecseseznamem"/>
        <w:numPr>
          <w:ilvl w:val="0"/>
          <w:numId w:val="12"/>
        </w:numPr>
        <w:spacing w:before="120" w:after="120"/>
        <w:jc w:val="both"/>
        <w:rPr>
          <w:rFonts w:ascii="Comenia Serif" w:hAnsi="Comenia Serif"/>
          <w:b/>
          <w:sz w:val="20"/>
          <w:szCs w:val="20"/>
        </w:rPr>
      </w:pPr>
      <w:r w:rsidRPr="003A445C">
        <w:rPr>
          <w:rFonts w:ascii="Comenia Serif" w:hAnsi="Comenia Serif"/>
          <w:b/>
          <w:sz w:val="20"/>
          <w:szCs w:val="20"/>
        </w:rPr>
        <w:t>Sociálního poradenství</w:t>
      </w:r>
      <w:r w:rsidR="00E04C77">
        <w:rPr>
          <w:rFonts w:ascii="Comenia Serif" w:hAnsi="Comenia Serif"/>
          <w:b/>
          <w:sz w:val="20"/>
          <w:szCs w:val="20"/>
        </w:rPr>
        <w:t>; a</w:t>
      </w:r>
    </w:p>
    <w:p w:rsidR="00E04C77" w:rsidRPr="003A445C" w:rsidRDefault="00E04C77" w:rsidP="003A445C">
      <w:pPr>
        <w:pStyle w:val="Odstavecseseznamem"/>
        <w:numPr>
          <w:ilvl w:val="0"/>
          <w:numId w:val="12"/>
        </w:numPr>
        <w:spacing w:before="120" w:after="120"/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Další</w:t>
      </w:r>
      <w:r w:rsidR="00F64132">
        <w:rPr>
          <w:rFonts w:ascii="Comenia Serif" w:hAnsi="Comenia Serif"/>
          <w:b/>
          <w:sz w:val="20"/>
          <w:szCs w:val="20"/>
        </w:rPr>
        <w:t>ch oblastí</w:t>
      </w:r>
      <w:r>
        <w:rPr>
          <w:rFonts w:ascii="Comenia Serif" w:hAnsi="Comenia Serif"/>
          <w:b/>
          <w:sz w:val="20"/>
          <w:szCs w:val="20"/>
        </w:rPr>
        <w:t xml:space="preserve"> činností</w:t>
      </w:r>
      <w:r w:rsidR="00F64132">
        <w:rPr>
          <w:rFonts w:ascii="Comenia Serif" w:hAnsi="Comenia Serif"/>
          <w:b/>
          <w:sz w:val="20"/>
          <w:szCs w:val="20"/>
        </w:rPr>
        <w:t xml:space="preserve"> IPaKC</w:t>
      </w:r>
      <w:r>
        <w:rPr>
          <w:rFonts w:ascii="Comenia Serif" w:hAnsi="Comenia Serif"/>
          <w:b/>
          <w:sz w:val="20"/>
          <w:szCs w:val="20"/>
        </w:rPr>
        <w:t>.</w:t>
      </w:r>
    </w:p>
    <w:p w:rsidR="00CE7ECB" w:rsidRPr="003A445C" w:rsidRDefault="00CE7ECB" w:rsidP="003A445C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3A445C">
        <w:rPr>
          <w:rFonts w:ascii="Comenia Serif" w:hAnsi="Comenia Serif"/>
          <w:sz w:val="20"/>
          <w:szCs w:val="20"/>
        </w:rPr>
        <w:t xml:space="preserve">Rozsah poskytovaných služeb </w:t>
      </w:r>
      <w:r w:rsidR="00F85C8E" w:rsidRPr="00F85C8E">
        <w:rPr>
          <w:rFonts w:ascii="Comenia Serif" w:hAnsi="Comenia Serif"/>
          <w:sz w:val="20"/>
          <w:szCs w:val="20"/>
        </w:rPr>
        <w:t>IPaKC</w:t>
      </w:r>
      <w:r w:rsidR="00E04C77">
        <w:rPr>
          <w:rFonts w:ascii="Comenia Serif" w:hAnsi="Comenia Serif"/>
          <w:sz w:val="20"/>
          <w:szCs w:val="20"/>
        </w:rPr>
        <w:t xml:space="preserve"> je </w:t>
      </w:r>
      <w:r w:rsidRPr="003A445C">
        <w:rPr>
          <w:rFonts w:ascii="Comenia Serif" w:hAnsi="Comenia Serif"/>
          <w:sz w:val="20"/>
          <w:szCs w:val="20"/>
        </w:rPr>
        <w:t xml:space="preserve">stanoven </w:t>
      </w:r>
      <w:r w:rsidR="00E04C77">
        <w:rPr>
          <w:rFonts w:ascii="Comenia Serif" w:hAnsi="Comenia Serif"/>
          <w:sz w:val="20"/>
          <w:szCs w:val="20"/>
        </w:rPr>
        <w:t xml:space="preserve">mimo jiné </w:t>
      </w:r>
      <w:r w:rsidR="00E04C77" w:rsidRPr="00E04C77">
        <w:rPr>
          <w:rFonts w:ascii="Comenia Serif" w:hAnsi="Comenia Serif"/>
          <w:b/>
          <w:sz w:val="20"/>
          <w:szCs w:val="20"/>
        </w:rPr>
        <w:t>pravidly MŠMT pro</w:t>
      </w:r>
      <w:r w:rsidR="007B09F3" w:rsidRPr="00D04E93">
        <w:rPr>
          <w:rFonts w:cs="Calibri"/>
          <w:sz w:val="20"/>
          <w:szCs w:val="20"/>
        </w:rPr>
        <w:t> </w:t>
      </w:r>
      <w:r w:rsidR="00E04C77" w:rsidRPr="00E04C77">
        <w:rPr>
          <w:rFonts w:ascii="Comenia Serif" w:hAnsi="Comenia Serif"/>
          <w:b/>
          <w:sz w:val="20"/>
          <w:szCs w:val="20"/>
        </w:rPr>
        <w:t>financování zvýšených nákladů na studium studentů se specifickými potřebami, Rektorským výnosem č. 15/2013, Metodickým pokynem k realizaci podpory uchazečům a</w:t>
      </w:r>
      <w:r w:rsidR="007B09F3" w:rsidRPr="00D04E93">
        <w:rPr>
          <w:rFonts w:cs="Calibri"/>
          <w:sz w:val="20"/>
          <w:szCs w:val="20"/>
        </w:rPr>
        <w:t> </w:t>
      </w:r>
      <w:r w:rsidR="00E04C77" w:rsidRPr="00E04C77">
        <w:rPr>
          <w:rFonts w:ascii="Comenia Serif" w:hAnsi="Comenia Serif"/>
          <w:b/>
          <w:sz w:val="20"/>
          <w:szCs w:val="20"/>
        </w:rPr>
        <w:t>studentům se specifickými potřebami na UHK</w:t>
      </w:r>
      <w:r w:rsidR="00E04C77" w:rsidRPr="00E04C77">
        <w:rPr>
          <w:rFonts w:ascii="Cambria Math" w:hAnsi="Cambria Math" w:cs="Cambria Math"/>
          <w:b/>
          <w:sz w:val="20"/>
          <w:szCs w:val="20"/>
        </w:rPr>
        <w:t>​</w:t>
      </w:r>
      <w:r w:rsidR="007B09F3">
        <w:rPr>
          <w:rFonts w:ascii="Comenia Serif" w:hAnsi="Comenia Serif"/>
          <w:b/>
          <w:sz w:val="20"/>
          <w:szCs w:val="20"/>
        </w:rPr>
        <w:t xml:space="preserve">, </w:t>
      </w:r>
      <w:r w:rsidR="00E04C77" w:rsidRPr="00E04C77">
        <w:rPr>
          <w:rFonts w:ascii="Comenia Serif" w:hAnsi="Comenia Serif"/>
          <w:b/>
          <w:sz w:val="20"/>
          <w:szCs w:val="20"/>
        </w:rPr>
        <w:t>jednotliv</w:t>
      </w:r>
      <w:r w:rsidR="00E04C77" w:rsidRPr="00E04C77">
        <w:rPr>
          <w:rFonts w:ascii="Comenia Serif" w:hAnsi="Comenia Serif" w:cs="Comenia Serif"/>
          <w:b/>
          <w:sz w:val="20"/>
          <w:szCs w:val="20"/>
        </w:rPr>
        <w:t>ý</w:t>
      </w:r>
      <w:r w:rsidR="00E04C77" w:rsidRPr="00E04C77">
        <w:rPr>
          <w:rFonts w:ascii="Comenia Serif" w:hAnsi="Comenia Serif"/>
          <w:b/>
          <w:sz w:val="20"/>
          <w:szCs w:val="20"/>
        </w:rPr>
        <w:t xml:space="preserve">mi Standardy </w:t>
      </w:r>
      <w:r w:rsidR="00E04C77" w:rsidRPr="00E04C77">
        <w:rPr>
          <w:rFonts w:ascii="Comenia Serif" w:hAnsi="Comenia Serif" w:cs="Comenia Serif"/>
          <w:b/>
          <w:sz w:val="20"/>
          <w:szCs w:val="20"/>
        </w:rPr>
        <w:t>č</w:t>
      </w:r>
      <w:r w:rsidR="00E04C77" w:rsidRPr="00E04C77">
        <w:rPr>
          <w:rFonts w:ascii="Comenia Serif" w:hAnsi="Comenia Serif"/>
          <w:b/>
          <w:sz w:val="20"/>
          <w:szCs w:val="20"/>
        </w:rPr>
        <w:t xml:space="preserve">innosti </w:t>
      </w:r>
      <w:r w:rsidR="00E50700">
        <w:rPr>
          <w:rFonts w:ascii="Comenia Serif" w:hAnsi="Comenia Serif"/>
          <w:b/>
          <w:sz w:val="20"/>
          <w:szCs w:val="20"/>
        </w:rPr>
        <w:t>IPaKC.</w:t>
      </w:r>
      <w:bookmarkStart w:id="0" w:name="_GoBack"/>
      <w:bookmarkEnd w:id="0"/>
    </w:p>
    <w:p w:rsidR="0004243C" w:rsidRPr="00E04C77" w:rsidRDefault="0004243C" w:rsidP="00E04C77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E04C77">
        <w:rPr>
          <w:rFonts w:ascii="Comenia Serif" w:hAnsi="Comenia Serif"/>
          <w:sz w:val="20"/>
          <w:szCs w:val="20"/>
        </w:rPr>
        <w:t xml:space="preserve">Kategoriemi osobních údajů, které </w:t>
      </w:r>
      <w:r w:rsidR="007B09F3">
        <w:rPr>
          <w:rFonts w:ascii="Comenia Serif" w:hAnsi="Comenia Serif"/>
          <w:sz w:val="20"/>
          <w:szCs w:val="20"/>
        </w:rPr>
        <w:t>můžeme zpracovávat</w:t>
      </w:r>
      <w:r w:rsidR="00E04C77" w:rsidRPr="00E04C77">
        <w:rPr>
          <w:rFonts w:ascii="Comenia Serif" w:hAnsi="Comenia Serif"/>
          <w:sz w:val="20"/>
          <w:szCs w:val="20"/>
        </w:rPr>
        <w:t xml:space="preserve"> v</w:t>
      </w:r>
      <w:r w:rsidR="00E04C77" w:rsidRPr="00E04C77">
        <w:rPr>
          <w:rFonts w:cs="Calibri"/>
          <w:sz w:val="20"/>
          <w:szCs w:val="20"/>
        </w:rPr>
        <w:t> </w:t>
      </w:r>
      <w:r w:rsidR="00E04C77" w:rsidRPr="00E04C77">
        <w:rPr>
          <w:rFonts w:ascii="Comenia Serif" w:hAnsi="Comenia Serif"/>
          <w:sz w:val="20"/>
          <w:szCs w:val="20"/>
        </w:rPr>
        <w:t xml:space="preserve">oblasti </w:t>
      </w:r>
      <w:r w:rsidR="00E04C77" w:rsidRPr="00E04C77">
        <w:rPr>
          <w:rFonts w:ascii="Comenia Serif" w:hAnsi="Comenia Serif"/>
          <w:b/>
          <w:sz w:val="20"/>
          <w:szCs w:val="20"/>
        </w:rPr>
        <w:t>Kariérního centra</w:t>
      </w:r>
      <w:r w:rsidRPr="00E04C77">
        <w:rPr>
          <w:rFonts w:ascii="Comenia Serif" w:hAnsi="Comenia Serif"/>
          <w:sz w:val="20"/>
          <w:szCs w:val="20"/>
        </w:rPr>
        <w:t>, jsou zejména:</w:t>
      </w:r>
    </w:p>
    <w:p w:rsidR="00FD7630" w:rsidRPr="00A27759" w:rsidRDefault="00373B53" w:rsidP="00A27759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Z</w:t>
      </w:r>
      <w:r w:rsidR="00FD7630" w:rsidRPr="00A27759">
        <w:rPr>
          <w:rFonts w:ascii="Comenia Serif" w:hAnsi="Comenia Serif"/>
          <w:b/>
          <w:sz w:val="20"/>
          <w:szCs w:val="20"/>
        </w:rPr>
        <w:t>ákladní identifikační údaje</w:t>
      </w:r>
      <w:r w:rsidR="00A27759">
        <w:rPr>
          <w:rFonts w:ascii="Comenia Serif" w:hAnsi="Comenia Serif"/>
          <w:sz w:val="20"/>
          <w:szCs w:val="20"/>
        </w:rPr>
        <w:t>: jméno a příjmení</w:t>
      </w:r>
      <w:r w:rsidR="00FD5749">
        <w:rPr>
          <w:rFonts w:ascii="Comenia Serif" w:hAnsi="Comenia Serif"/>
          <w:sz w:val="20"/>
          <w:szCs w:val="20"/>
        </w:rPr>
        <w:t>, datum narození</w:t>
      </w:r>
      <w:r w:rsidR="00A27759">
        <w:rPr>
          <w:rFonts w:ascii="Comenia Serif" w:hAnsi="Comenia Serif"/>
          <w:sz w:val="20"/>
          <w:szCs w:val="20"/>
        </w:rPr>
        <w:t xml:space="preserve">, titul, </w:t>
      </w:r>
      <w:r w:rsidR="00A27759" w:rsidRPr="00A27759">
        <w:rPr>
          <w:rFonts w:ascii="Comenia Serif" w:hAnsi="Comenia Serif"/>
          <w:sz w:val="20"/>
          <w:szCs w:val="20"/>
        </w:rPr>
        <w:t>adresa trvalého bydliště</w:t>
      </w:r>
      <w:r w:rsidR="006C2677" w:rsidRPr="00A27759">
        <w:rPr>
          <w:rFonts w:ascii="Comenia Serif" w:hAnsi="Comenia Serif"/>
          <w:sz w:val="20"/>
          <w:szCs w:val="20"/>
        </w:rPr>
        <w:t>;</w:t>
      </w:r>
    </w:p>
    <w:p w:rsidR="00C2378F" w:rsidRPr="00A27759" w:rsidRDefault="00373B53" w:rsidP="00A27759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="006C2677" w:rsidRPr="00A27759">
        <w:rPr>
          <w:rFonts w:ascii="Comenia Serif" w:hAnsi="Comenia Serif"/>
          <w:b/>
          <w:sz w:val="20"/>
          <w:szCs w:val="20"/>
        </w:rPr>
        <w:t xml:space="preserve">ontaktní </w:t>
      </w:r>
      <w:r w:rsidR="00C2378F" w:rsidRPr="00A27759">
        <w:rPr>
          <w:rFonts w:ascii="Comenia Serif" w:hAnsi="Comenia Serif"/>
          <w:b/>
          <w:sz w:val="20"/>
          <w:szCs w:val="20"/>
        </w:rPr>
        <w:t>údaje</w:t>
      </w:r>
      <w:r w:rsidR="00C2378F" w:rsidRPr="006D6FB4">
        <w:rPr>
          <w:rFonts w:ascii="Comenia Serif" w:hAnsi="Comenia Serif"/>
          <w:sz w:val="20"/>
          <w:szCs w:val="20"/>
        </w:rPr>
        <w:t>:</w:t>
      </w:r>
      <w:r w:rsidR="00C2378F" w:rsidRPr="00A27759">
        <w:rPr>
          <w:rFonts w:ascii="Comenia Serif" w:hAnsi="Comenia Serif"/>
          <w:sz w:val="20"/>
          <w:szCs w:val="20"/>
        </w:rPr>
        <w:t xml:space="preserve"> </w:t>
      </w:r>
      <w:r w:rsidR="00564BCA" w:rsidRPr="00A27759">
        <w:rPr>
          <w:rFonts w:ascii="Comenia Serif" w:hAnsi="Comenia Serif"/>
          <w:sz w:val="20"/>
          <w:szCs w:val="20"/>
        </w:rPr>
        <w:t>kontaktní adresa, číslo telefonu, e-mail</w:t>
      </w:r>
      <w:r w:rsidR="006C2677" w:rsidRPr="00A27759">
        <w:rPr>
          <w:rFonts w:ascii="Comenia Serif" w:hAnsi="Comenia Serif"/>
          <w:sz w:val="20"/>
          <w:szCs w:val="20"/>
        </w:rPr>
        <w:t>;</w:t>
      </w:r>
    </w:p>
    <w:p w:rsidR="00DD0842" w:rsidRPr="00DD0842" w:rsidRDefault="007B09F3" w:rsidP="00B641B1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Comenia Serif" w:hAnsi="Comenia Serif"/>
          <w:b/>
          <w:bCs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lastRenderedPageBreak/>
        <w:t>Kvalifikační a profesní údaje</w:t>
      </w:r>
      <w:r w:rsidR="006C2677" w:rsidRPr="00373B53">
        <w:rPr>
          <w:rFonts w:ascii="Comenia Serif" w:hAnsi="Comenia Serif"/>
          <w:sz w:val="20"/>
          <w:szCs w:val="20"/>
        </w:rPr>
        <w:t>:</w:t>
      </w:r>
      <w:r w:rsidR="00B641B1">
        <w:rPr>
          <w:rFonts w:ascii="Comenia Serif" w:hAnsi="Comenia Serif"/>
          <w:sz w:val="20"/>
          <w:szCs w:val="20"/>
        </w:rPr>
        <w:t xml:space="preserve"> údaje o získané kvalifikaci</w:t>
      </w:r>
      <w:r>
        <w:rPr>
          <w:rFonts w:ascii="Comenia Serif" w:hAnsi="Comenia Serif"/>
          <w:sz w:val="20"/>
          <w:szCs w:val="20"/>
        </w:rPr>
        <w:t xml:space="preserve"> a </w:t>
      </w:r>
      <w:r w:rsidR="00516DBF">
        <w:rPr>
          <w:rFonts w:ascii="Comenia Serif" w:hAnsi="Comenia Serif"/>
          <w:sz w:val="20"/>
          <w:szCs w:val="20"/>
        </w:rPr>
        <w:t xml:space="preserve">získané </w:t>
      </w:r>
      <w:r>
        <w:rPr>
          <w:rFonts w:ascii="Comenia Serif" w:hAnsi="Comenia Serif"/>
          <w:sz w:val="20"/>
          <w:szCs w:val="20"/>
        </w:rPr>
        <w:t>pracovní zkušenosti</w:t>
      </w:r>
      <w:r w:rsidR="00B641B1">
        <w:rPr>
          <w:rFonts w:ascii="Comenia Serif" w:hAnsi="Comenia Serif"/>
          <w:sz w:val="20"/>
          <w:szCs w:val="20"/>
        </w:rPr>
        <w:t xml:space="preserve"> (mimo jiné </w:t>
      </w:r>
      <w:r w:rsidR="00B641B1" w:rsidRPr="00B641B1">
        <w:rPr>
          <w:rFonts w:ascii="Comenia Serif" w:hAnsi="Comenia Serif"/>
          <w:sz w:val="20"/>
          <w:szCs w:val="20"/>
        </w:rPr>
        <w:t xml:space="preserve">vzdělání, znalost cizích jazyků, odborná kvalifikace, </w:t>
      </w:r>
      <w:r w:rsidR="00B641B1">
        <w:rPr>
          <w:rFonts w:ascii="Comenia Serif" w:hAnsi="Comenia Serif"/>
          <w:sz w:val="20"/>
          <w:szCs w:val="20"/>
        </w:rPr>
        <w:t xml:space="preserve">jiné </w:t>
      </w:r>
      <w:r w:rsidR="00B641B1" w:rsidRPr="00B641B1">
        <w:rPr>
          <w:rFonts w:ascii="Comenia Serif" w:hAnsi="Comenia Serif"/>
          <w:sz w:val="20"/>
          <w:szCs w:val="20"/>
        </w:rPr>
        <w:t>znalosti a</w:t>
      </w:r>
      <w:r w:rsidR="00B641B1" w:rsidRPr="00D04E93">
        <w:rPr>
          <w:rFonts w:cs="Calibri"/>
          <w:sz w:val="20"/>
          <w:szCs w:val="20"/>
        </w:rPr>
        <w:t> </w:t>
      </w:r>
      <w:r w:rsidR="00B641B1" w:rsidRPr="00B641B1">
        <w:rPr>
          <w:rFonts w:ascii="Comenia Serif" w:hAnsi="Comenia Serif"/>
          <w:sz w:val="20"/>
          <w:szCs w:val="20"/>
        </w:rPr>
        <w:t>dovednosti</w:t>
      </w:r>
      <w:r w:rsidR="00B641B1">
        <w:rPr>
          <w:rFonts w:ascii="Comenia Serif" w:hAnsi="Comenia Serif"/>
          <w:sz w:val="20"/>
          <w:szCs w:val="20"/>
        </w:rPr>
        <w:t xml:space="preserve">, </w:t>
      </w:r>
      <w:r w:rsidR="00B641B1" w:rsidRPr="00B641B1">
        <w:rPr>
          <w:rFonts w:ascii="Comenia Serif" w:hAnsi="Comenia Serif"/>
          <w:sz w:val="20"/>
          <w:szCs w:val="20"/>
        </w:rPr>
        <w:t>předchozí zaměstnání</w:t>
      </w:r>
      <w:r w:rsidR="00B641B1">
        <w:rPr>
          <w:rFonts w:ascii="Comenia Serif" w:hAnsi="Comenia Serif"/>
          <w:sz w:val="20"/>
          <w:szCs w:val="20"/>
        </w:rPr>
        <w:t>)</w:t>
      </w:r>
      <w:r w:rsidR="00DD0842">
        <w:rPr>
          <w:rFonts w:ascii="Comenia Serif" w:hAnsi="Comenia Serif"/>
          <w:sz w:val="20"/>
          <w:szCs w:val="20"/>
        </w:rPr>
        <w:t>;</w:t>
      </w:r>
    </w:p>
    <w:p w:rsidR="00F359B8" w:rsidRPr="00BD2101" w:rsidRDefault="00DD0842" w:rsidP="00B641B1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Comenia Serif" w:hAnsi="Comenia Serif"/>
          <w:b/>
          <w:bCs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Transakční údaje</w:t>
      </w:r>
      <w:r w:rsidRPr="00DD0842">
        <w:rPr>
          <w:rFonts w:ascii="Comenia Serif" w:hAnsi="Comenia Serif"/>
          <w:sz w:val="20"/>
          <w:szCs w:val="20"/>
        </w:rPr>
        <w:t>:</w:t>
      </w:r>
      <w:r>
        <w:rPr>
          <w:rFonts w:ascii="Comenia Serif" w:hAnsi="Comenia Serif"/>
          <w:sz w:val="20"/>
          <w:szCs w:val="20"/>
        </w:rPr>
        <w:t xml:space="preserve"> údaje o tom, jaké služby Vám poskytujeme</w:t>
      </w:r>
      <w:r w:rsidR="00B641B1">
        <w:rPr>
          <w:rFonts w:ascii="Comenia Serif" w:hAnsi="Comenia Serif"/>
          <w:sz w:val="20"/>
          <w:szCs w:val="20"/>
        </w:rPr>
        <w:t xml:space="preserve">, </w:t>
      </w:r>
      <w:r w:rsidR="00FD1CCC">
        <w:rPr>
          <w:rFonts w:ascii="Comenia Serif" w:hAnsi="Comenia Serif"/>
          <w:sz w:val="20"/>
          <w:szCs w:val="20"/>
        </w:rPr>
        <w:t>případně</w:t>
      </w:r>
      <w:r w:rsidR="00B641B1">
        <w:rPr>
          <w:rFonts w:ascii="Comenia Serif" w:hAnsi="Comenia Serif"/>
          <w:sz w:val="20"/>
          <w:szCs w:val="20"/>
        </w:rPr>
        <w:t xml:space="preserve"> </w:t>
      </w:r>
      <w:r w:rsidR="00FD1CCC">
        <w:rPr>
          <w:rFonts w:ascii="Comenia Serif" w:hAnsi="Comenia Serif"/>
          <w:sz w:val="20"/>
          <w:szCs w:val="20"/>
        </w:rPr>
        <w:t>údaje o</w:t>
      </w:r>
      <w:r w:rsidR="00F23691" w:rsidRPr="00D04E93">
        <w:rPr>
          <w:rFonts w:cs="Calibri"/>
          <w:sz w:val="20"/>
          <w:szCs w:val="20"/>
        </w:rPr>
        <w:t> </w:t>
      </w:r>
      <w:r w:rsidR="00FD1CCC">
        <w:rPr>
          <w:rFonts w:ascii="Comenia Serif" w:hAnsi="Comenia Serif"/>
          <w:sz w:val="20"/>
          <w:szCs w:val="20"/>
        </w:rPr>
        <w:t>závazcích</w:t>
      </w:r>
      <w:r w:rsidR="00B641B1" w:rsidRPr="00B641B1">
        <w:rPr>
          <w:rFonts w:ascii="Comenia Serif" w:hAnsi="Comenia Serif"/>
          <w:sz w:val="20"/>
          <w:szCs w:val="20"/>
        </w:rPr>
        <w:t xml:space="preserve"> a</w:t>
      </w:r>
      <w:r w:rsidR="00B641B1" w:rsidRPr="00D04E93">
        <w:rPr>
          <w:rFonts w:cs="Calibri"/>
          <w:sz w:val="20"/>
          <w:szCs w:val="20"/>
        </w:rPr>
        <w:t> </w:t>
      </w:r>
      <w:r w:rsidR="00FD1CCC">
        <w:rPr>
          <w:rFonts w:ascii="Comenia Serif" w:hAnsi="Comenia Serif"/>
          <w:sz w:val="20"/>
          <w:szCs w:val="20"/>
        </w:rPr>
        <w:t>pohledávkách</w:t>
      </w:r>
      <w:r w:rsidR="00BD2101">
        <w:rPr>
          <w:rFonts w:ascii="Comenia Serif" w:hAnsi="Comenia Serif"/>
          <w:sz w:val="20"/>
          <w:szCs w:val="20"/>
        </w:rPr>
        <w:t>;</w:t>
      </w:r>
    </w:p>
    <w:p w:rsidR="00516DBF" w:rsidRPr="00E04C77" w:rsidRDefault="00BD2101" w:rsidP="00E50700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Comenia Serif" w:hAnsi="Comenia Serif"/>
          <w:b/>
          <w:bCs/>
          <w:sz w:val="20"/>
          <w:szCs w:val="20"/>
        </w:rPr>
      </w:pPr>
      <w:r w:rsidRPr="00BD2101">
        <w:rPr>
          <w:rFonts w:ascii="Comenia Serif" w:hAnsi="Comenia Serif"/>
          <w:b/>
          <w:sz w:val="20"/>
          <w:szCs w:val="20"/>
        </w:rPr>
        <w:t>Výzkumné údaje:</w:t>
      </w:r>
      <w:r w:rsidRPr="00BD2101">
        <w:rPr>
          <w:rFonts w:ascii="Comenia Serif" w:hAnsi="Comenia Serif"/>
          <w:bCs/>
          <w:sz w:val="20"/>
          <w:szCs w:val="20"/>
        </w:rPr>
        <w:t xml:space="preserve"> data, která jsou užívána k výzkumu, jež IPaKC provádí s cílem zajistit vyšší kvalitu </w:t>
      </w:r>
      <w:r>
        <w:rPr>
          <w:rFonts w:ascii="Comenia Serif" w:hAnsi="Comenia Serif"/>
          <w:bCs/>
          <w:sz w:val="20"/>
          <w:szCs w:val="20"/>
        </w:rPr>
        <w:t xml:space="preserve">poskytovaných </w:t>
      </w:r>
      <w:r w:rsidRPr="00BD2101">
        <w:rPr>
          <w:rFonts w:ascii="Comenia Serif" w:hAnsi="Comenia Serif"/>
          <w:bCs/>
          <w:sz w:val="20"/>
          <w:szCs w:val="20"/>
        </w:rPr>
        <w:t>služeb</w:t>
      </w:r>
      <w:r w:rsidR="00E50700">
        <w:rPr>
          <w:rFonts w:ascii="Comenia Serif" w:hAnsi="Comenia Serif"/>
          <w:bCs/>
          <w:sz w:val="20"/>
          <w:szCs w:val="20"/>
        </w:rPr>
        <w:t>.</w:t>
      </w:r>
    </w:p>
    <w:p w:rsidR="00E04C77" w:rsidRDefault="00E04C77" w:rsidP="00E04C77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E04C77">
        <w:rPr>
          <w:rFonts w:ascii="Comenia Serif" w:hAnsi="Comenia Serif"/>
          <w:sz w:val="20"/>
          <w:szCs w:val="20"/>
        </w:rPr>
        <w:t>Kategoriemi osobních údajů, které zpracováváme v</w:t>
      </w:r>
      <w:r w:rsidRPr="00E04C77">
        <w:rPr>
          <w:rFonts w:cs="Calibri"/>
          <w:sz w:val="20"/>
          <w:szCs w:val="20"/>
        </w:rPr>
        <w:t> </w:t>
      </w:r>
      <w:r w:rsidRPr="00E04C77">
        <w:rPr>
          <w:rFonts w:ascii="Comenia Serif" w:hAnsi="Comenia Serif"/>
          <w:sz w:val="20"/>
          <w:szCs w:val="20"/>
        </w:rPr>
        <w:t xml:space="preserve">oblasti </w:t>
      </w:r>
      <w:r w:rsidRPr="003A445C">
        <w:rPr>
          <w:rFonts w:ascii="Comenia Serif" w:hAnsi="Comenia Serif"/>
          <w:b/>
          <w:sz w:val="20"/>
          <w:szCs w:val="20"/>
        </w:rPr>
        <w:t>Podpory studentům se specifickými potřebami Augustin</w:t>
      </w:r>
      <w:r w:rsidRPr="00E04C77">
        <w:rPr>
          <w:rFonts w:ascii="Comenia Serif" w:hAnsi="Comenia Serif"/>
          <w:sz w:val="20"/>
          <w:szCs w:val="20"/>
        </w:rPr>
        <w:t>, jsou zejména:</w:t>
      </w:r>
    </w:p>
    <w:p w:rsidR="0016796B" w:rsidRPr="00A27759" w:rsidRDefault="0016796B" w:rsidP="0016796B">
      <w:pPr>
        <w:pStyle w:val="Odstavecseseznamem"/>
        <w:numPr>
          <w:ilvl w:val="0"/>
          <w:numId w:val="14"/>
        </w:numPr>
        <w:spacing w:before="120" w:after="120"/>
        <w:contextualSpacing w:val="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Z</w:t>
      </w:r>
      <w:r w:rsidRPr="00A27759">
        <w:rPr>
          <w:rFonts w:ascii="Comenia Serif" w:hAnsi="Comenia Serif"/>
          <w:b/>
          <w:sz w:val="20"/>
          <w:szCs w:val="20"/>
        </w:rPr>
        <w:t>ákladní identifikační údaje</w:t>
      </w:r>
      <w:r>
        <w:rPr>
          <w:rFonts w:ascii="Comenia Serif" w:hAnsi="Comenia Serif"/>
          <w:sz w:val="20"/>
          <w:szCs w:val="20"/>
        </w:rPr>
        <w:t xml:space="preserve">: jméno a příjmení, datum narození, titul, </w:t>
      </w:r>
      <w:r w:rsidRPr="00A27759">
        <w:rPr>
          <w:rFonts w:ascii="Comenia Serif" w:hAnsi="Comenia Serif"/>
          <w:sz w:val="20"/>
          <w:szCs w:val="20"/>
        </w:rPr>
        <w:t>adresa trvalého bydliště;</w:t>
      </w:r>
    </w:p>
    <w:p w:rsidR="0016796B" w:rsidRPr="00A27759" w:rsidRDefault="0016796B" w:rsidP="0016796B">
      <w:pPr>
        <w:pStyle w:val="Odstavecseseznamem"/>
        <w:numPr>
          <w:ilvl w:val="0"/>
          <w:numId w:val="14"/>
        </w:numPr>
        <w:spacing w:before="120" w:after="120"/>
        <w:contextualSpacing w:val="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Pr="00A27759">
        <w:rPr>
          <w:rFonts w:ascii="Comenia Serif" w:hAnsi="Comenia Serif"/>
          <w:b/>
          <w:sz w:val="20"/>
          <w:szCs w:val="20"/>
        </w:rPr>
        <w:t>ontaktní údaje:</w:t>
      </w:r>
      <w:r w:rsidRPr="00A27759">
        <w:rPr>
          <w:rFonts w:ascii="Comenia Serif" w:hAnsi="Comenia Serif"/>
          <w:sz w:val="20"/>
          <w:szCs w:val="20"/>
        </w:rPr>
        <w:t xml:space="preserve"> kontaktní adresa, číslo telefonu, e-mail;</w:t>
      </w:r>
    </w:p>
    <w:p w:rsidR="0016796B" w:rsidRPr="00BD2101" w:rsidRDefault="00B53087" w:rsidP="00094D00">
      <w:pPr>
        <w:pStyle w:val="Odstavecseseznamem"/>
        <w:numPr>
          <w:ilvl w:val="0"/>
          <w:numId w:val="14"/>
        </w:numPr>
        <w:spacing w:before="120" w:after="120"/>
        <w:contextualSpacing w:val="0"/>
        <w:jc w:val="both"/>
        <w:rPr>
          <w:rFonts w:ascii="Comenia Serif" w:hAnsi="Comenia Serif"/>
          <w:b/>
          <w:bCs/>
          <w:sz w:val="20"/>
          <w:szCs w:val="20"/>
        </w:rPr>
      </w:pPr>
      <w:r w:rsidRPr="00BD2101">
        <w:rPr>
          <w:rFonts w:ascii="Comenia Serif" w:hAnsi="Comenia Serif"/>
          <w:b/>
          <w:sz w:val="20"/>
          <w:szCs w:val="20"/>
        </w:rPr>
        <w:t>Ú</w:t>
      </w:r>
      <w:r w:rsidR="00516DBF" w:rsidRPr="00BD2101">
        <w:rPr>
          <w:rFonts w:ascii="Comenia Serif" w:hAnsi="Comenia Serif"/>
          <w:b/>
          <w:sz w:val="20"/>
          <w:szCs w:val="20"/>
        </w:rPr>
        <w:t>daje</w:t>
      </w:r>
      <w:r w:rsidRPr="00BD2101">
        <w:rPr>
          <w:rFonts w:ascii="Comenia Serif" w:hAnsi="Comenia Serif"/>
          <w:b/>
          <w:sz w:val="20"/>
          <w:szCs w:val="20"/>
        </w:rPr>
        <w:t xml:space="preserve"> primární diagnózy</w:t>
      </w:r>
      <w:r w:rsidR="0016796B" w:rsidRPr="00BD2101">
        <w:rPr>
          <w:rFonts w:ascii="Comenia Serif" w:hAnsi="Comenia Serif"/>
          <w:sz w:val="20"/>
          <w:szCs w:val="20"/>
        </w:rPr>
        <w:t>:</w:t>
      </w:r>
      <w:r w:rsidR="00DD0842" w:rsidRPr="00BD2101">
        <w:rPr>
          <w:rFonts w:ascii="Comenia Serif" w:hAnsi="Comenia Serif"/>
          <w:bCs/>
          <w:sz w:val="20"/>
          <w:szCs w:val="20"/>
        </w:rPr>
        <w:t xml:space="preserve"> údaje o zdravotním postižení nebo jiném znevýhodnění</w:t>
      </w:r>
      <w:r w:rsidR="0044257D" w:rsidRPr="00BD2101">
        <w:rPr>
          <w:rFonts w:ascii="Comenia Serif" w:hAnsi="Comenia Serif"/>
          <w:bCs/>
          <w:sz w:val="20"/>
          <w:szCs w:val="20"/>
        </w:rPr>
        <w:t xml:space="preserve"> klienta</w:t>
      </w:r>
      <w:r w:rsidR="00BD2101" w:rsidRPr="00BD2101">
        <w:rPr>
          <w:rFonts w:ascii="Comenia Serif" w:hAnsi="Comenia Serif"/>
          <w:bCs/>
          <w:sz w:val="20"/>
          <w:szCs w:val="20"/>
        </w:rPr>
        <w:t xml:space="preserve"> vyplývající z lékařské nebo psychologické dokumentace (u specifických nároků v širším slova smyslu jde o doklady jakýchkoliv příčin </w:t>
      </w:r>
      <w:proofErr w:type="spellStart"/>
      <w:r w:rsidR="00BD2101" w:rsidRPr="00BD2101">
        <w:rPr>
          <w:rFonts w:ascii="Comenia Serif" w:hAnsi="Comenia Serif"/>
          <w:bCs/>
          <w:sz w:val="20"/>
          <w:szCs w:val="20"/>
        </w:rPr>
        <w:t>emarginace</w:t>
      </w:r>
      <w:proofErr w:type="spellEnd"/>
      <w:r w:rsidR="00BD2101" w:rsidRPr="00BD2101">
        <w:rPr>
          <w:rFonts w:ascii="Comenia Serif" w:hAnsi="Comenia Serif"/>
          <w:bCs/>
          <w:sz w:val="20"/>
          <w:szCs w:val="20"/>
        </w:rPr>
        <w:t>, jež ovlivňuje vzdělání) a dal</w:t>
      </w:r>
      <w:r w:rsidR="00BD2101">
        <w:rPr>
          <w:rFonts w:ascii="Comenia Serif" w:hAnsi="Comenia Serif" w:cs="Comenia Serif"/>
          <w:bCs/>
          <w:sz w:val="20"/>
          <w:szCs w:val="20"/>
        </w:rPr>
        <w:t xml:space="preserve">ších </w:t>
      </w:r>
      <w:r w:rsidR="00BD2101" w:rsidRPr="00BD2101">
        <w:rPr>
          <w:rFonts w:ascii="Comenia Serif" w:hAnsi="Comenia Serif" w:cs="Comenia Serif"/>
          <w:bCs/>
          <w:sz w:val="20"/>
          <w:szCs w:val="20"/>
        </w:rPr>
        <w:t>úř</w:t>
      </w:r>
      <w:r w:rsidR="00BD2101" w:rsidRPr="00BD2101">
        <w:rPr>
          <w:rFonts w:ascii="Comenia Serif" w:hAnsi="Comenia Serif"/>
          <w:bCs/>
          <w:sz w:val="20"/>
          <w:szCs w:val="20"/>
        </w:rPr>
        <w:t>edn</w:t>
      </w:r>
      <w:r w:rsidR="00BD2101" w:rsidRPr="00BD2101">
        <w:rPr>
          <w:rFonts w:ascii="Comenia Serif" w:hAnsi="Comenia Serif" w:cs="Comenia Serif"/>
          <w:bCs/>
          <w:sz w:val="20"/>
          <w:szCs w:val="20"/>
        </w:rPr>
        <w:t>í</w:t>
      </w:r>
      <w:r w:rsidR="00BD2101">
        <w:rPr>
          <w:rFonts w:ascii="Comenia Serif" w:hAnsi="Comenia Serif" w:cs="Comenia Serif"/>
          <w:bCs/>
          <w:sz w:val="20"/>
          <w:szCs w:val="20"/>
        </w:rPr>
        <w:t>ch</w:t>
      </w:r>
      <w:r w:rsidR="00BD2101">
        <w:rPr>
          <w:rFonts w:ascii="Comenia Serif" w:hAnsi="Comenia Serif"/>
          <w:bCs/>
          <w:sz w:val="20"/>
          <w:szCs w:val="20"/>
        </w:rPr>
        <w:t xml:space="preserve"> dokumentů</w:t>
      </w:r>
      <w:r w:rsidR="00BD2101" w:rsidRPr="00BD2101">
        <w:rPr>
          <w:rFonts w:ascii="Comenia Serif" w:hAnsi="Comenia Serif"/>
          <w:bCs/>
          <w:sz w:val="20"/>
          <w:szCs w:val="20"/>
        </w:rPr>
        <w:t xml:space="preserve"> dokl</w:t>
      </w:r>
      <w:r w:rsidR="00BD2101" w:rsidRPr="00BD2101">
        <w:rPr>
          <w:rFonts w:ascii="Comenia Serif" w:hAnsi="Comenia Serif" w:cs="Comenia Serif"/>
          <w:bCs/>
          <w:sz w:val="20"/>
          <w:szCs w:val="20"/>
        </w:rPr>
        <w:t>á</w:t>
      </w:r>
      <w:r w:rsidR="00BD2101" w:rsidRPr="00BD2101">
        <w:rPr>
          <w:rFonts w:ascii="Comenia Serif" w:hAnsi="Comenia Serif"/>
          <w:bCs/>
          <w:sz w:val="20"/>
          <w:szCs w:val="20"/>
        </w:rPr>
        <w:t>daj</w:t>
      </w:r>
      <w:r w:rsidR="00BD2101" w:rsidRPr="00BD2101">
        <w:rPr>
          <w:rFonts w:ascii="Comenia Serif" w:hAnsi="Comenia Serif" w:cs="Comenia Serif"/>
          <w:bCs/>
          <w:sz w:val="20"/>
          <w:szCs w:val="20"/>
        </w:rPr>
        <w:t>í</w:t>
      </w:r>
      <w:r w:rsidR="00BD2101" w:rsidRPr="00BD2101">
        <w:rPr>
          <w:rFonts w:ascii="Comenia Serif" w:hAnsi="Comenia Serif"/>
          <w:bCs/>
          <w:sz w:val="20"/>
          <w:szCs w:val="20"/>
        </w:rPr>
        <w:t>c</w:t>
      </w:r>
      <w:r w:rsidR="00BD2101" w:rsidRPr="00BD2101">
        <w:rPr>
          <w:rFonts w:ascii="Comenia Serif" w:hAnsi="Comenia Serif" w:cs="Comenia Serif"/>
          <w:bCs/>
          <w:sz w:val="20"/>
          <w:szCs w:val="20"/>
        </w:rPr>
        <w:t>í</w:t>
      </w:r>
      <w:r w:rsidR="00BD2101" w:rsidRPr="00BD2101">
        <w:rPr>
          <w:rFonts w:ascii="Comenia Serif" w:hAnsi="Comenia Serif"/>
          <w:bCs/>
          <w:sz w:val="20"/>
          <w:szCs w:val="20"/>
        </w:rPr>
        <w:t xml:space="preserve"> zdravotn</w:t>
      </w:r>
      <w:r w:rsidR="00BD2101" w:rsidRPr="00BD2101">
        <w:rPr>
          <w:rFonts w:ascii="Comenia Serif" w:hAnsi="Comenia Serif" w:cs="Comenia Serif"/>
          <w:bCs/>
          <w:sz w:val="20"/>
          <w:szCs w:val="20"/>
        </w:rPr>
        <w:t>í</w:t>
      </w:r>
      <w:r w:rsidR="00BD2101" w:rsidRPr="00BD2101">
        <w:rPr>
          <w:rFonts w:ascii="Comenia Serif" w:hAnsi="Comenia Serif"/>
          <w:bCs/>
          <w:sz w:val="20"/>
          <w:szCs w:val="20"/>
        </w:rPr>
        <w:t>, soci</w:t>
      </w:r>
      <w:r w:rsidR="00BD2101" w:rsidRPr="00BD2101">
        <w:rPr>
          <w:rFonts w:ascii="Comenia Serif" w:hAnsi="Comenia Serif" w:cs="Comenia Serif"/>
          <w:bCs/>
          <w:sz w:val="20"/>
          <w:szCs w:val="20"/>
        </w:rPr>
        <w:t>á</w:t>
      </w:r>
      <w:r w:rsidR="00BD2101" w:rsidRPr="00BD2101">
        <w:rPr>
          <w:rFonts w:ascii="Comenia Serif" w:hAnsi="Comenia Serif"/>
          <w:bCs/>
          <w:sz w:val="20"/>
          <w:szCs w:val="20"/>
        </w:rPr>
        <w:t>ln</w:t>
      </w:r>
      <w:r w:rsidR="00BD2101" w:rsidRPr="00BD2101">
        <w:rPr>
          <w:rFonts w:ascii="Comenia Serif" w:hAnsi="Comenia Serif" w:cs="Comenia Serif"/>
          <w:bCs/>
          <w:sz w:val="20"/>
          <w:szCs w:val="20"/>
        </w:rPr>
        <w:t>í</w:t>
      </w:r>
      <w:r w:rsidR="00BD2101" w:rsidRPr="00BD2101">
        <w:rPr>
          <w:rFonts w:ascii="Comenia Serif" w:hAnsi="Comenia Serif"/>
          <w:bCs/>
          <w:sz w:val="20"/>
          <w:szCs w:val="20"/>
        </w:rPr>
        <w:t xml:space="preserve"> </w:t>
      </w:r>
      <w:r w:rsidR="00BD2101" w:rsidRPr="00BD2101">
        <w:rPr>
          <w:rFonts w:ascii="Comenia Serif" w:hAnsi="Comenia Serif" w:cs="Comenia Serif"/>
          <w:bCs/>
          <w:sz w:val="20"/>
          <w:szCs w:val="20"/>
        </w:rPr>
        <w:t>č</w:t>
      </w:r>
      <w:r w:rsidR="00BD2101" w:rsidRPr="00BD2101">
        <w:rPr>
          <w:rFonts w:ascii="Comenia Serif" w:hAnsi="Comenia Serif"/>
          <w:bCs/>
          <w:sz w:val="20"/>
          <w:szCs w:val="20"/>
        </w:rPr>
        <w:t>i jin</w:t>
      </w:r>
      <w:r w:rsidR="00BD2101" w:rsidRPr="00BD2101">
        <w:rPr>
          <w:rFonts w:ascii="Comenia Serif" w:hAnsi="Comenia Serif" w:cs="Comenia Serif"/>
          <w:bCs/>
          <w:sz w:val="20"/>
          <w:szCs w:val="20"/>
        </w:rPr>
        <w:t>é</w:t>
      </w:r>
      <w:r w:rsidR="00BD2101" w:rsidRPr="00BD2101">
        <w:rPr>
          <w:rFonts w:ascii="Comenia Serif" w:hAnsi="Comenia Serif"/>
          <w:bCs/>
          <w:sz w:val="20"/>
          <w:szCs w:val="20"/>
        </w:rPr>
        <w:t xml:space="preserve"> specifick</w:t>
      </w:r>
      <w:r w:rsidR="00BD2101" w:rsidRPr="00BD2101">
        <w:rPr>
          <w:rFonts w:ascii="Comenia Serif" w:hAnsi="Comenia Serif" w:cs="Comenia Serif"/>
          <w:bCs/>
          <w:sz w:val="20"/>
          <w:szCs w:val="20"/>
        </w:rPr>
        <w:t>é</w:t>
      </w:r>
      <w:r w:rsidR="00BD2101" w:rsidRPr="00BD2101">
        <w:rPr>
          <w:rFonts w:ascii="Comenia Serif" w:hAnsi="Comenia Serif"/>
          <w:bCs/>
          <w:sz w:val="20"/>
          <w:szCs w:val="20"/>
        </w:rPr>
        <w:t xml:space="preserve"> n</w:t>
      </w:r>
      <w:r w:rsidR="00BD2101" w:rsidRPr="00BD2101">
        <w:rPr>
          <w:rFonts w:ascii="Comenia Serif" w:hAnsi="Comenia Serif" w:cs="Comenia Serif"/>
          <w:bCs/>
          <w:sz w:val="20"/>
          <w:szCs w:val="20"/>
        </w:rPr>
        <w:t>á</w:t>
      </w:r>
      <w:r w:rsidR="00BD2101" w:rsidRPr="00BD2101">
        <w:rPr>
          <w:rFonts w:ascii="Comenia Serif" w:hAnsi="Comenia Serif"/>
          <w:bCs/>
          <w:sz w:val="20"/>
          <w:szCs w:val="20"/>
        </w:rPr>
        <w:t>roky</w:t>
      </w:r>
      <w:r w:rsidR="00DD0842" w:rsidRPr="00BD2101">
        <w:rPr>
          <w:rFonts w:ascii="Comenia Serif" w:hAnsi="Comenia Serif"/>
          <w:bCs/>
          <w:sz w:val="20"/>
          <w:szCs w:val="20"/>
        </w:rPr>
        <w:t>;</w:t>
      </w:r>
    </w:p>
    <w:p w:rsidR="00BD2101" w:rsidRPr="00BD2101" w:rsidRDefault="00BD2101" w:rsidP="00BD2101">
      <w:pPr>
        <w:pStyle w:val="Odstavecseseznamem"/>
        <w:numPr>
          <w:ilvl w:val="0"/>
          <w:numId w:val="14"/>
        </w:numPr>
        <w:spacing w:before="120" w:after="120"/>
        <w:ind w:left="1077"/>
        <w:contextualSpacing w:val="0"/>
        <w:jc w:val="both"/>
        <w:rPr>
          <w:rFonts w:ascii="Comenia Serif" w:hAnsi="Comenia Serif"/>
          <w:b/>
          <w:bCs/>
          <w:sz w:val="20"/>
          <w:szCs w:val="20"/>
        </w:rPr>
      </w:pPr>
      <w:r w:rsidRPr="00BD2101">
        <w:rPr>
          <w:rFonts w:ascii="Comenia Serif" w:hAnsi="Comenia Serif"/>
          <w:b/>
          <w:bCs/>
          <w:sz w:val="20"/>
          <w:szCs w:val="20"/>
        </w:rPr>
        <w:t xml:space="preserve">Údaje funkční </w:t>
      </w:r>
      <w:r w:rsidRPr="00BD2101">
        <w:rPr>
          <w:rFonts w:ascii="Comenia Serif" w:hAnsi="Comenia Serif"/>
          <w:b/>
          <w:sz w:val="20"/>
          <w:szCs w:val="20"/>
        </w:rPr>
        <w:t>diagnózy</w:t>
      </w:r>
      <w:r w:rsidRPr="00BD2101">
        <w:rPr>
          <w:rFonts w:ascii="Comenia Serif" w:hAnsi="Comenia Serif"/>
          <w:sz w:val="20"/>
          <w:szCs w:val="20"/>
        </w:rPr>
        <w:t xml:space="preserve">: údaje specifikující způsob práce nebo komunikace (specifické nároky při praktickém průchodu studijní nebo jinou </w:t>
      </w:r>
      <w:proofErr w:type="gramStart"/>
      <w:r w:rsidRPr="00BD2101">
        <w:rPr>
          <w:rFonts w:ascii="Comenia Serif" w:hAnsi="Comenia Serif"/>
          <w:sz w:val="20"/>
          <w:szCs w:val="20"/>
        </w:rPr>
        <w:t xml:space="preserve">aktivitou) </w:t>
      </w:r>
      <w:r w:rsidRPr="00BD2101">
        <w:rPr>
          <w:rFonts w:ascii="Comenia Serif" w:hAnsi="Comenia Serif" w:cs="Courier New"/>
          <w:sz w:val="20"/>
          <w:szCs w:val="20"/>
        </w:rPr>
        <w:t xml:space="preserve"> a obsahující</w:t>
      </w:r>
      <w:proofErr w:type="gramEnd"/>
      <w:r w:rsidRPr="00BD2101">
        <w:rPr>
          <w:rFonts w:ascii="Comenia Serif" w:hAnsi="Comenia Serif" w:cs="Courier New"/>
          <w:sz w:val="20"/>
          <w:szCs w:val="20"/>
        </w:rPr>
        <w:t xml:space="preserve"> </w:t>
      </w:r>
      <w:r w:rsidRPr="00BD2101">
        <w:rPr>
          <w:rFonts w:ascii="Comenia Serif" w:hAnsi="Comenia Serif"/>
          <w:sz w:val="20"/>
          <w:szCs w:val="20"/>
        </w:rPr>
        <w:t>technické skutečnosti nutné k zajištění provozu nebo komunikace. Jde o data vznikaj</w:t>
      </w:r>
      <w:r w:rsidRPr="00BD2101">
        <w:rPr>
          <w:rFonts w:ascii="Comenia Serif" w:hAnsi="Comenia Serif" w:cs="Comenia Serif"/>
          <w:sz w:val="20"/>
          <w:szCs w:val="20"/>
        </w:rPr>
        <w:t>í</w:t>
      </w:r>
      <w:r w:rsidRPr="00BD2101">
        <w:rPr>
          <w:rFonts w:ascii="Comenia Serif" w:hAnsi="Comenia Serif"/>
          <w:sz w:val="20"/>
          <w:szCs w:val="20"/>
        </w:rPr>
        <w:t>c</w:t>
      </w:r>
      <w:r w:rsidRPr="00BD2101">
        <w:rPr>
          <w:rFonts w:ascii="Comenia Serif" w:hAnsi="Comenia Serif" w:cs="Comenia Serif"/>
          <w:sz w:val="20"/>
          <w:szCs w:val="20"/>
        </w:rPr>
        <w:t>í</w:t>
      </w:r>
      <w:r w:rsidRPr="00BD2101">
        <w:rPr>
          <w:rFonts w:ascii="Comenia Serif" w:hAnsi="Comenia Serif"/>
          <w:sz w:val="20"/>
          <w:szCs w:val="20"/>
        </w:rPr>
        <w:t xml:space="preserve"> vlastn</w:t>
      </w:r>
      <w:r w:rsidRPr="00BD2101">
        <w:rPr>
          <w:rFonts w:ascii="Comenia Serif" w:hAnsi="Comenia Serif" w:cs="Comenia Serif"/>
          <w:sz w:val="20"/>
          <w:szCs w:val="20"/>
        </w:rPr>
        <w:t>í</w:t>
      </w:r>
      <w:r w:rsidRPr="00BD2101">
        <w:rPr>
          <w:rFonts w:ascii="Comenia Serif" w:hAnsi="Comenia Serif"/>
          <w:sz w:val="20"/>
          <w:szCs w:val="20"/>
        </w:rPr>
        <w:t xml:space="preserve"> </w:t>
      </w:r>
      <w:r w:rsidRPr="00BD2101">
        <w:rPr>
          <w:rFonts w:ascii="Comenia Serif" w:hAnsi="Comenia Serif" w:cs="Comenia Serif"/>
          <w:sz w:val="20"/>
          <w:szCs w:val="20"/>
        </w:rPr>
        <w:t>č</w:t>
      </w:r>
      <w:r w:rsidRPr="00BD2101">
        <w:rPr>
          <w:rFonts w:ascii="Comenia Serif" w:hAnsi="Comenia Serif"/>
          <w:sz w:val="20"/>
          <w:szCs w:val="20"/>
        </w:rPr>
        <w:t>innost</w:t>
      </w:r>
      <w:r w:rsidRPr="00BD2101">
        <w:rPr>
          <w:rFonts w:ascii="Comenia Serif" w:hAnsi="Comenia Serif" w:cs="Comenia Serif"/>
          <w:sz w:val="20"/>
          <w:szCs w:val="20"/>
        </w:rPr>
        <w:t>í</w:t>
      </w:r>
      <w:r w:rsidRPr="00BD2101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 w:cs="Comenia Serif"/>
          <w:sz w:val="20"/>
          <w:szCs w:val="20"/>
        </w:rPr>
        <w:t>IPaKC;</w:t>
      </w:r>
    </w:p>
    <w:p w:rsidR="00BD2101" w:rsidRPr="00BD2101" w:rsidRDefault="00BD2101" w:rsidP="00BD2101">
      <w:pPr>
        <w:pStyle w:val="Odstavecseseznamem"/>
        <w:numPr>
          <w:ilvl w:val="0"/>
          <w:numId w:val="14"/>
        </w:numPr>
        <w:spacing w:before="120" w:after="120"/>
        <w:ind w:left="1077"/>
        <w:contextualSpacing w:val="0"/>
        <w:jc w:val="both"/>
        <w:rPr>
          <w:rFonts w:ascii="Comenia Serif" w:hAnsi="Comenia Serif"/>
          <w:bCs/>
          <w:sz w:val="20"/>
          <w:szCs w:val="20"/>
        </w:rPr>
      </w:pPr>
      <w:r w:rsidRPr="00BD2101">
        <w:rPr>
          <w:rFonts w:ascii="Comenia Serif" w:hAnsi="Comenia Serif"/>
          <w:b/>
          <w:bCs/>
          <w:sz w:val="20"/>
          <w:szCs w:val="20"/>
        </w:rPr>
        <w:t xml:space="preserve">Údaje o skutečném průběhu studia: </w:t>
      </w:r>
      <w:r w:rsidRPr="00BD2101">
        <w:rPr>
          <w:rFonts w:ascii="Comenia Serif" w:hAnsi="Comenia Serif"/>
          <w:bCs/>
          <w:sz w:val="20"/>
          <w:szCs w:val="20"/>
        </w:rPr>
        <w:t>dokumentace o alternativní výuce, alternativních lhůtách, změnách ve skladbě předmětů aj., pokud o nich bylo rozhodnuto v souvislosti s funkční diagnózou</w:t>
      </w:r>
      <w:r>
        <w:rPr>
          <w:rFonts w:ascii="Comenia Serif" w:hAnsi="Comenia Serif"/>
          <w:bCs/>
          <w:sz w:val="20"/>
          <w:szCs w:val="20"/>
        </w:rPr>
        <w:t>;</w:t>
      </w:r>
    </w:p>
    <w:p w:rsidR="00DD0842" w:rsidRPr="00BD2101" w:rsidRDefault="00DD0842" w:rsidP="00BD2101">
      <w:pPr>
        <w:pStyle w:val="Odstavecseseznamem"/>
        <w:numPr>
          <w:ilvl w:val="0"/>
          <w:numId w:val="19"/>
        </w:numPr>
        <w:spacing w:before="120" w:after="120"/>
        <w:contextualSpacing w:val="0"/>
        <w:jc w:val="both"/>
        <w:rPr>
          <w:rFonts w:ascii="Comenia Serif" w:hAnsi="Comenia Serif"/>
          <w:b/>
          <w:bCs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T</w:t>
      </w:r>
      <w:r w:rsidR="00BD2101">
        <w:rPr>
          <w:rFonts w:ascii="Comenia Serif" w:hAnsi="Comenia Serif"/>
          <w:b/>
          <w:sz w:val="20"/>
          <w:szCs w:val="20"/>
        </w:rPr>
        <w:t xml:space="preserve">ransakční údaje: </w:t>
      </w:r>
      <w:r w:rsidR="00BD2101">
        <w:rPr>
          <w:rFonts w:ascii="Comenia Serif" w:hAnsi="Comenia Serif"/>
          <w:sz w:val="20"/>
          <w:szCs w:val="20"/>
        </w:rPr>
        <w:t xml:space="preserve">údaje vyplývající z dokumentů </w:t>
      </w:r>
      <w:r w:rsidR="00BD2101" w:rsidRPr="00BD2101">
        <w:rPr>
          <w:rFonts w:ascii="Comenia Serif" w:hAnsi="Comenia Serif"/>
          <w:sz w:val="20"/>
          <w:szCs w:val="20"/>
        </w:rPr>
        <w:t xml:space="preserve">o výdajích </w:t>
      </w:r>
      <w:r w:rsidR="00BD2101">
        <w:rPr>
          <w:rFonts w:ascii="Comenia Serif" w:hAnsi="Comenia Serif"/>
          <w:sz w:val="20"/>
          <w:szCs w:val="20"/>
        </w:rPr>
        <w:t>UHK</w:t>
      </w:r>
      <w:r w:rsidR="00BD2101" w:rsidRPr="00BD2101">
        <w:rPr>
          <w:rFonts w:ascii="Comenia Serif" w:hAnsi="Comenia Serif"/>
          <w:sz w:val="20"/>
          <w:szCs w:val="20"/>
        </w:rPr>
        <w:t xml:space="preserve"> souvisejících s</w:t>
      </w:r>
      <w:r w:rsidR="00BD2101" w:rsidRPr="00D04E93">
        <w:rPr>
          <w:rFonts w:cs="Calibri"/>
          <w:sz w:val="20"/>
          <w:szCs w:val="20"/>
        </w:rPr>
        <w:t> </w:t>
      </w:r>
      <w:r w:rsidR="00BD2101" w:rsidRPr="00BD2101">
        <w:rPr>
          <w:rFonts w:ascii="Comenia Serif" w:hAnsi="Comenia Serif"/>
          <w:sz w:val="20"/>
          <w:szCs w:val="20"/>
        </w:rPr>
        <w:t>uspokojováním specifických potřeb</w:t>
      </w:r>
      <w:r w:rsidR="00FF0194">
        <w:rPr>
          <w:rFonts w:ascii="Comenia Serif" w:hAnsi="Comenia Serif"/>
          <w:sz w:val="20"/>
          <w:szCs w:val="20"/>
        </w:rPr>
        <w:t>;</w:t>
      </w:r>
    </w:p>
    <w:p w:rsidR="00516DBF" w:rsidRPr="00E04C77" w:rsidRDefault="00BD2101" w:rsidP="00E50700">
      <w:pPr>
        <w:pStyle w:val="Odstavecseseznamem"/>
        <w:numPr>
          <w:ilvl w:val="0"/>
          <w:numId w:val="19"/>
        </w:numPr>
        <w:spacing w:before="120" w:after="120"/>
        <w:contextualSpacing w:val="0"/>
        <w:jc w:val="both"/>
        <w:rPr>
          <w:rFonts w:ascii="Comenia Serif" w:hAnsi="Comenia Serif"/>
          <w:b/>
          <w:bCs/>
          <w:sz w:val="20"/>
          <w:szCs w:val="20"/>
        </w:rPr>
      </w:pPr>
      <w:r w:rsidRPr="00BD2101">
        <w:rPr>
          <w:rFonts w:ascii="Comenia Serif" w:hAnsi="Comenia Serif"/>
          <w:b/>
          <w:sz w:val="20"/>
          <w:szCs w:val="20"/>
        </w:rPr>
        <w:t>Výzkumné údaje:</w:t>
      </w:r>
      <w:r w:rsidRPr="00BD2101">
        <w:rPr>
          <w:rFonts w:ascii="Comenia Serif" w:hAnsi="Comenia Serif"/>
          <w:bCs/>
          <w:sz w:val="20"/>
          <w:szCs w:val="20"/>
        </w:rPr>
        <w:t xml:space="preserve"> data, která jsou užívána k výzkumu, jež IPaKC provádí s cílem zajistit vyšší kvalitu </w:t>
      </w:r>
      <w:r>
        <w:rPr>
          <w:rFonts w:ascii="Comenia Serif" w:hAnsi="Comenia Serif"/>
          <w:bCs/>
          <w:sz w:val="20"/>
          <w:szCs w:val="20"/>
        </w:rPr>
        <w:t xml:space="preserve">poskytovaných </w:t>
      </w:r>
      <w:r w:rsidRPr="00BD2101">
        <w:rPr>
          <w:rFonts w:ascii="Comenia Serif" w:hAnsi="Comenia Serif"/>
          <w:bCs/>
          <w:sz w:val="20"/>
          <w:szCs w:val="20"/>
        </w:rPr>
        <w:t>služeb</w:t>
      </w:r>
      <w:r w:rsidR="00E50700">
        <w:rPr>
          <w:rFonts w:ascii="Comenia Serif" w:hAnsi="Comenia Serif"/>
          <w:bCs/>
          <w:sz w:val="20"/>
          <w:szCs w:val="20"/>
        </w:rPr>
        <w:t>.</w:t>
      </w:r>
    </w:p>
    <w:p w:rsidR="00E04C77" w:rsidRDefault="00E04C77" w:rsidP="00E04C77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E04C77">
        <w:rPr>
          <w:rFonts w:ascii="Comenia Serif" w:hAnsi="Comenia Serif"/>
          <w:sz w:val="20"/>
          <w:szCs w:val="20"/>
        </w:rPr>
        <w:t>Kategoriemi osobních údajů, které zpracováváme v</w:t>
      </w:r>
      <w:r w:rsidRPr="00E04C77">
        <w:rPr>
          <w:rFonts w:cs="Calibri"/>
          <w:sz w:val="20"/>
          <w:szCs w:val="20"/>
        </w:rPr>
        <w:t> </w:t>
      </w:r>
      <w:r w:rsidRPr="00E04C77">
        <w:rPr>
          <w:rFonts w:ascii="Comenia Serif" w:hAnsi="Comenia Serif"/>
          <w:sz w:val="20"/>
          <w:szCs w:val="20"/>
        </w:rPr>
        <w:t xml:space="preserve">oblasti </w:t>
      </w:r>
      <w:r w:rsidRPr="003A445C">
        <w:rPr>
          <w:rFonts w:ascii="Comenia Serif" w:hAnsi="Comenia Serif"/>
          <w:b/>
          <w:sz w:val="20"/>
          <w:szCs w:val="20"/>
        </w:rPr>
        <w:t>Psychologické a terapeutické podpory</w:t>
      </w:r>
      <w:r w:rsidR="0016796B" w:rsidRPr="00E04C77">
        <w:rPr>
          <w:rFonts w:ascii="Comenia Serif" w:hAnsi="Comenia Serif"/>
          <w:sz w:val="20"/>
          <w:szCs w:val="20"/>
        </w:rPr>
        <w:t>, jsou zejména</w:t>
      </w:r>
      <w:r w:rsidR="0016796B">
        <w:rPr>
          <w:rFonts w:ascii="Comenia Serif" w:hAnsi="Comenia Serif"/>
          <w:sz w:val="20"/>
          <w:szCs w:val="20"/>
        </w:rPr>
        <w:t>:</w:t>
      </w:r>
    </w:p>
    <w:p w:rsidR="0016796B" w:rsidRPr="00A27759" w:rsidRDefault="0016796B" w:rsidP="0016796B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Z</w:t>
      </w:r>
      <w:r w:rsidRPr="00A27759">
        <w:rPr>
          <w:rFonts w:ascii="Comenia Serif" w:hAnsi="Comenia Serif"/>
          <w:b/>
          <w:sz w:val="20"/>
          <w:szCs w:val="20"/>
        </w:rPr>
        <w:t>ákladní identifikační údaje</w:t>
      </w:r>
      <w:r>
        <w:rPr>
          <w:rFonts w:ascii="Comenia Serif" w:hAnsi="Comenia Serif"/>
          <w:sz w:val="20"/>
          <w:szCs w:val="20"/>
        </w:rPr>
        <w:t xml:space="preserve">: jméno a příjmení, datum narození, titul, </w:t>
      </w:r>
      <w:r w:rsidRPr="00A27759">
        <w:rPr>
          <w:rFonts w:ascii="Comenia Serif" w:hAnsi="Comenia Serif"/>
          <w:sz w:val="20"/>
          <w:szCs w:val="20"/>
        </w:rPr>
        <w:t>adresa trvalého bydliště;</w:t>
      </w:r>
    </w:p>
    <w:p w:rsidR="0016796B" w:rsidRPr="00A27759" w:rsidRDefault="0016796B" w:rsidP="0016796B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Pr="00A27759">
        <w:rPr>
          <w:rFonts w:ascii="Comenia Serif" w:hAnsi="Comenia Serif"/>
          <w:b/>
          <w:sz w:val="20"/>
          <w:szCs w:val="20"/>
        </w:rPr>
        <w:t>ontaktní údaje:</w:t>
      </w:r>
      <w:r w:rsidRPr="00A27759">
        <w:rPr>
          <w:rFonts w:ascii="Comenia Serif" w:hAnsi="Comenia Serif"/>
          <w:sz w:val="20"/>
          <w:szCs w:val="20"/>
        </w:rPr>
        <w:t xml:space="preserve"> kontaktní adresa, číslo telefonu, e-mail;</w:t>
      </w:r>
    </w:p>
    <w:p w:rsidR="00956CED" w:rsidRPr="00BD2101" w:rsidRDefault="00956CED" w:rsidP="00956CED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Comenia Serif" w:hAnsi="Comenia Serif"/>
          <w:b/>
          <w:bCs/>
          <w:sz w:val="20"/>
          <w:szCs w:val="20"/>
        </w:rPr>
      </w:pPr>
      <w:r w:rsidRPr="00BD2101">
        <w:rPr>
          <w:rFonts w:ascii="Comenia Serif" w:hAnsi="Comenia Serif"/>
          <w:b/>
          <w:sz w:val="20"/>
          <w:szCs w:val="20"/>
        </w:rPr>
        <w:t>Údaje primární diagnózy</w:t>
      </w:r>
      <w:r w:rsidRPr="00BD2101">
        <w:rPr>
          <w:rFonts w:ascii="Comenia Serif" w:hAnsi="Comenia Serif"/>
          <w:sz w:val="20"/>
          <w:szCs w:val="20"/>
        </w:rPr>
        <w:t>:</w:t>
      </w:r>
      <w:r w:rsidRPr="00BD2101">
        <w:rPr>
          <w:rFonts w:ascii="Comenia Serif" w:hAnsi="Comenia Serif"/>
          <w:bCs/>
          <w:sz w:val="20"/>
          <w:szCs w:val="20"/>
        </w:rPr>
        <w:t xml:space="preserve"> údaje o zdravotním postižení nebo jiném znevýhodnění klienta vyplývající z lékařské nebo psychologické dokumentace (u specifických nároků v širším slova smyslu jde o doklady jakýchkoliv příčin </w:t>
      </w:r>
      <w:proofErr w:type="spellStart"/>
      <w:r w:rsidRPr="00BD2101">
        <w:rPr>
          <w:rFonts w:ascii="Comenia Serif" w:hAnsi="Comenia Serif"/>
          <w:bCs/>
          <w:sz w:val="20"/>
          <w:szCs w:val="20"/>
        </w:rPr>
        <w:t>emarginace</w:t>
      </w:r>
      <w:proofErr w:type="spellEnd"/>
      <w:r w:rsidRPr="00BD2101">
        <w:rPr>
          <w:rFonts w:ascii="Comenia Serif" w:hAnsi="Comenia Serif"/>
          <w:bCs/>
          <w:sz w:val="20"/>
          <w:szCs w:val="20"/>
        </w:rPr>
        <w:t>, jež ovlivňuje vzdělání) a dal</w:t>
      </w:r>
      <w:r>
        <w:rPr>
          <w:rFonts w:ascii="Comenia Serif" w:hAnsi="Comenia Serif" w:cs="Comenia Serif"/>
          <w:bCs/>
          <w:sz w:val="20"/>
          <w:szCs w:val="20"/>
        </w:rPr>
        <w:t xml:space="preserve">ších </w:t>
      </w:r>
      <w:r w:rsidRPr="00BD2101">
        <w:rPr>
          <w:rFonts w:ascii="Comenia Serif" w:hAnsi="Comenia Serif" w:cs="Comenia Serif"/>
          <w:bCs/>
          <w:sz w:val="20"/>
          <w:szCs w:val="20"/>
        </w:rPr>
        <w:t>úř</w:t>
      </w:r>
      <w:r w:rsidRPr="00BD2101">
        <w:rPr>
          <w:rFonts w:ascii="Comenia Serif" w:hAnsi="Comenia Serif"/>
          <w:bCs/>
          <w:sz w:val="20"/>
          <w:szCs w:val="20"/>
        </w:rPr>
        <w:t>edn</w:t>
      </w:r>
      <w:r w:rsidRPr="00BD2101">
        <w:rPr>
          <w:rFonts w:ascii="Comenia Serif" w:hAnsi="Comenia Serif" w:cs="Comenia Serif"/>
          <w:bCs/>
          <w:sz w:val="20"/>
          <w:szCs w:val="20"/>
        </w:rPr>
        <w:t>í</w:t>
      </w:r>
      <w:r>
        <w:rPr>
          <w:rFonts w:ascii="Comenia Serif" w:hAnsi="Comenia Serif" w:cs="Comenia Serif"/>
          <w:bCs/>
          <w:sz w:val="20"/>
          <w:szCs w:val="20"/>
        </w:rPr>
        <w:t>ch</w:t>
      </w:r>
      <w:r>
        <w:rPr>
          <w:rFonts w:ascii="Comenia Serif" w:hAnsi="Comenia Serif"/>
          <w:bCs/>
          <w:sz w:val="20"/>
          <w:szCs w:val="20"/>
        </w:rPr>
        <w:t xml:space="preserve"> dokumentů</w:t>
      </w:r>
      <w:r w:rsidRPr="00BD2101">
        <w:rPr>
          <w:rFonts w:ascii="Comenia Serif" w:hAnsi="Comenia Serif"/>
          <w:bCs/>
          <w:sz w:val="20"/>
          <w:szCs w:val="20"/>
        </w:rPr>
        <w:t xml:space="preserve"> dokl</w:t>
      </w:r>
      <w:r w:rsidRPr="00BD2101">
        <w:rPr>
          <w:rFonts w:ascii="Comenia Serif" w:hAnsi="Comenia Serif" w:cs="Comenia Serif"/>
          <w:bCs/>
          <w:sz w:val="20"/>
          <w:szCs w:val="20"/>
        </w:rPr>
        <w:t>á</w:t>
      </w:r>
      <w:r w:rsidRPr="00BD2101">
        <w:rPr>
          <w:rFonts w:ascii="Comenia Serif" w:hAnsi="Comenia Serif"/>
          <w:bCs/>
          <w:sz w:val="20"/>
          <w:szCs w:val="20"/>
        </w:rPr>
        <w:t>daj</w:t>
      </w:r>
      <w:r w:rsidRPr="00BD2101">
        <w:rPr>
          <w:rFonts w:ascii="Comenia Serif" w:hAnsi="Comenia Serif" w:cs="Comenia Serif"/>
          <w:bCs/>
          <w:sz w:val="20"/>
          <w:szCs w:val="20"/>
        </w:rPr>
        <w:t>í</w:t>
      </w:r>
      <w:r w:rsidRPr="00BD2101">
        <w:rPr>
          <w:rFonts w:ascii="Comenia Serif" w:hAnsi="Comenia Serif"/>
          <w:bCs/>
          <w:sz w:val="20"/>
          <w:szCs w:val="20"/>
        </w:rPr>
        <w:t>c</w:t>
      </w:r>
      <w:r w:rsidRPr="00BD2101">
        <w:rPr>
          <w:rFonts w:ascii="Comenia Serif" w:hAnsi="Comenia Serif" w:cs="Comenia Serif"/>
          <w:bCs/>
          <w:sz w:val="20"/>
          <w:szCs w:val="20"/>
        </w:rPr>
        <w:t>í</w:t>
      </w:r>
      <w:r w:rsidRPr="00BD2101">
        <w:rPr>
          <w:rFonts w:ascii="Comenia Serif" w:hAnsi="Comenia Serif"/>
          <w:bCs/>
          <w:sz w:val="20"/>
          <w:szCs w:val="20"/>
        </w:rPr>
        <w:t xml:space="preserve"> zdravotn</w:t>
      </w:r>
      <w:r w:rsidRPr="00BD2101">
        <w:rPr>
          <w:rFonts w:ascii="Comenia Serif" w:hAnsi="Comenia Serif" w:cs="Comenia Serif"/>
          <w:bCs/>
          <w:sz w:val="20"/>
          <w:szCs w:val="20"/>
        </w:rPr>
        <w:t>í</w:t>
      </w:r>
      <w:r w:rsidRPr="00BD2101">
        <w:rPr>
          <w:rFonts w:ascii="Comenia Serif" w:hAnsi="Comenia Serif"/>
          <w:bCs/>
          <w:sz w:val="20"/>
          <w:szCs w:val="20"/>
        </w:rPr>
        <w:t>, soci</w:t>
      </w:r>
      <w:r w:rsidRPr="00BD2101">
        <w:rPr>
          <w:rFonts w:ascii="Comenia Serif" w:hAnsi="Comenia Serif" w:cs="Comenia Serif"/>
          <w:bCs/>
          <w:sz w:val="20"/>
          <w:szCs w:val="20"/>
        </w:rPr>
        <w:t>á</w:t>
      </w:r>
      <w:r w:rsidRPr="00BD2101">
        <w:rPr>
          <w:rFonts w:ascii="Comenia Serif" w:hAnsi="Comenia Serif"/>
          <w:bCs/>
          <w:sz w:val="20"/>
          <w:szCs w:val="20"/>
        </w:rPr>
        <w:t>ln</w:t>
      </w:r>
      <w:r w:rsidRPr="00BD2101">
        <w:rPr>
          <w:rFonts w:ascii="Comenia Serif" w:hAnsi="Comenia Serif" w:cs="Comenia Serif"/>
          <w:bCs/>
          <w:sz w:val="20"/>
          <w:szCs w:val="20"/>
        </w:rPr>
        <w:t>í</w:t>
      </w:r>
      <w:r w:rsidRPr="00BD2101">
        <w:rPr>
          <w:rFonts w:ascii="Comenia Serif" w:hAnsi="Comenia Serif"/>
          <w:bCs/>
          <w:sz w:val="20"/>
          <w:szCs w:val="20"/>
        </w:rPr>
        <w:t xml:space="preserve"> </w:t>
      </w:r>
      <w:r w:rsidRPr="00BD2101">
        <w:rPr>
          <w:rFonts w:ascii="Comenia Serif" w:hAnsi="Comenia Serif" w:cs="Comenia Serif"/>
          <w:bCs/>
          <w:sz w:val="20"/>
          <w:szCs w:val="20"/>
        </w:rPr>
        <w:t>č</w:t>
      </w:r>
      <w:r w:rsidRPr="00BD2101">
        <w:rPr>
          <w:rFonts w:ascii="Comenia Serif" w:hAnsi="Comenia Serif"/>
          <w:bCs/>
          <w:sz w:val="20"/>
          <w:szCs w:val="20"/>
        </w:rPr>
        <w:t>i jin</w:t>
      </w:r>
      <w:r w:rsidRPr="00BD2101">
        <w:rPr>
          <w:rFonts w:ascii="Comenia Serif" w:hAnsi="Comenia Serif" w:cs="Comenia Serif"/>
          <w:bCs/>
          <w:sz w:val="20"/>
          <w:szCs w:val="20"/>
        </w:rPr>
        <w:t>é</w:t>
      </w:r>
      <w:r w:rsidRPr="00BD2101">
        <w:rPr>
          <w:rFonts w:ascii="Comenia Serif" w:hAnsi="Comenia Serif"/>
          <w:bCs/>
          <w:sz w:val="20"/>
          <w:szCs w:val="20"/>
        </w:rPr>
        <w:t xml:space="preserve"> specifick</w:t>
      </w:r>
      <w:r w:rsidRPr="00BD2101">
        <w:rPr>
          <w:rFonts w:ascii="Comenia Serif" w:hAnsi="Comenia Serif" w:cs="Comenia Serif"/>
          <w:bCs/>
          <w:sz w:val="20"/>
          <w:szCs w:val="20"/>
        </w:rPr>
        <w:t>é</w:t>
      </w:r>
      <w:r w:rsidRPr="00BD2101">
        <w:rPr>
          <w:rFonts w:ascii="Comenia Serif" w:hAnsi="Comenia Serif"/>
          <w:bCs/>
          <w:sz w:val="20"/>
          <w:szCs w:val="20"/>
        </w:rPr>
        <w:t xml:space="preserve"> n</w:t>
      </w:r>
      <w:r w:rsidRPr="00BD2101">
        <w:rPr>
          <w:rFonts w:ascii="Comenia Serif" w:hAnsi="Comenia Serif" w:cs="Comenia Serif"/>
          <w:bCs/>
          <w:sz w:val="20"/>
          <w:szCs w:val="20"/>
        </w:rPr>
        <w:t>á</w:t>
      </w:r>
      <w:r w:rsidRPr="00BD2101">
        <w:rPr>
          <w:rFonts w:ascii="Comenia Serif" w:hAnsi="Comenia Serif"/>
          <w:bCs/>
          <w:sz w:val="20"/>
          <w:szCs w:val="20"/>
        </w:rPr>
        <w:t>roky;</w:t>
      </w:r>
    </w:p>
    <w:p w:rsidR="00956CED" w:rsidRPr="00BD2101" w:rsidRDefault="00956CED" w:rsidP="00956CED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Comenia Serif" w:hAnsi="Comenia Serif"/>
          <w:b/>
          <w:bCs/>
          <w:sz w:val="20"/>
          <w:szCs w:val="20"/>
        </w:rPr>
      </w:pPr>
      <w:r w:rsidRPr="00BD2101">
        <w:rPr>
          <w:rFonts w:ascii="Comenia Serif" w:hAnsi="Comenia Serif"/>
          <w:b/>
          <w:bCs/>
          <w:sz w:val="20"/>
          <w:szCs w:val="20"/>
        </w:rPr>
        <w:t xml:space="preserve">Údaje funkční </w:t>
      </w:r>
      <w:r w:rsidRPr="00BD2101">
        <w:rPr>
          <w:rFonts w:ascii="Comenia Serif" w:hAnsi="Comenia Serif"/>
          <w:b/>
          <w:sz w:val="20"/>
          <w:szCs w:val="20"/>
        </w:rPr>
        <w:t>diagnózy</w:t>
      </w:r>
      <w:r w:rsidRPr="00BD2101">
        <w:rPr>
          <w:rFonts w:ascii="Comenia Serif" w:hAnsi="Comenia Serif"/>
          <w:sz w:val="20"/>
          <w:szCs w:val="20"/>
        </w:rPr>
        <w:t xml:space="preserve">: údaje specifikující způsob práce nebo komunikace (specifické nároky při praktickém průchodu studijní nebo jinou </w:t>
      </w:r>
      <w:proofErr w:type="gramStart"/>
      <w:r w:rsidRPr="00BD2101">
        <w:rPr>
          <w:rFonts w:ascii="Comenia Serif" w:hAnsi="Comenia Serif"/>
          <w:sz w:val="20"/>
          <w:szCs w:val="20"/>
        </w:rPr>
        <w:t xml:space="preserve">aktivitou) </w:t>
      </w:r>
      <w:r w:rsidRPr="00BD2101">
        <w:rPr>
          <w:rFonts w:ascii="Comenia Serif" w:hAnsi="Comenia Serif" w:cs="Courier New"/>
          <w:sz w:val="20"/>
          <w:szCs w:val="20"/>
        </w:rPr>
        <w:t xml:space="preserve"> a obsahující</w:t>
      </w:r>
      <w:proofErr w:type="gramEnd"/>
      <w:r w:rsidRPr="00BD2101">
        <w:rPr>
          <w:rFonts w:ascii="Comenia Serif" w:hAnsi="Comenia Serif" w:cs="Courier New"/>
          <w:sz w:val="20"/>
          <w:szCs w:val="20"/>
        </w:rPr>
        <w:t xml:space="preserve"> </w:t>
      </w:r>
      <w:r w:rsidRPr="00BD2101">
        <w:rPr>
          <w:rFonts w:ascii="Comenia Serif" w:hAnsi="Comenia Serif"/>
          <w:sz w:val="20"/>
          <w:szCs w:val="20"/>
        </w:rPr>
        <w:t>technické skutečnosti nutné k zajištění provozu nebo komunikace. Jde o data vznikaj</w:t>
      </w:r>
      <w:r w:rsidRPr="00BD2101">
        <w:rPr>
          <w:rFonts w:ascii="Comenia Serif" w:hAnsi="Comenia Serif" w:cs="Comenia Serif"/>
          <w:sz w:val="20"/>
          <w:szCs w:val="20"/>
        </w:rPr>
        <w:t>í</w:t>
      </w:r>
      <w:r w:rsidRPr="00BD2101">
        <w:rPr>
          <w:rFonts w:ascii="Comenia Serif" w:hAnsi="Comenia Serif"/>
          <w:sz w:val="20"/>
          <w:szCs w:val="20"/>
        </w:rPr>
        <w:t>c</w:t>
      </w:r>
      <w:r w:rsidRPr="00BD2101">
        <w:rPr>
          <w:rFonts w:ascii="Comenia Serif" w:hAnsi="Comenia Serif" w:cs="Comenia Serif"/>
          <w:sz w:val="20"/>
          <w:szCs w:val="20"/>
        </w:rPr>
        <w:t>í</w:t>
      </w:r>
      <w:r w:rsidRPr="00BD2101">
        <w:rPr>
          <w:rFonts w:ascii="Comenia Serif" w:hAnsi="Comenia Serif"/>
          <w:sz w:val="20"/>
          <w:szCs w:val="20"/>
        </w:rPr>
        <w:t xml:space="preserve"> vlastn</w:t>
      </w:r>
      <w:r w:rsidRPr="00BD2101">
        <w:rPr>
          <w:rFonts w:ascii="Comenia Serif" w:hAnsi="Comenia Serif" w:cs="Comenia Serif"/>
          <w:sz w:val="20"/>
          <w:szCs w:val="20"/>
        </w:rPr>
        <w:t>í</w:t>
      </w:r>
      <w:r w:rsidRPr="00BD2101">
        <w:rPr>
          <w:rFonts w:ascii="Comenia Serif" w:hAnsi="Comenia Serif"/>
          <w:sz w:val="20"/>
          <w:szCs w:val="20"/>
        </w:rPr>
        <w:t xml:space="preserve"> </w:t>
      </w:r>
      <w:r w:rsidRPr="00BD2101">
        <w:rPr>
          <w:rFonts w:ascii="Comenia Serif" w:hAnsi="Comenia Serif" w:cs="Comenia Serif"/>
          <w:sz w:val="20"/>
          <w:szCs w:val="20"/>
        </w:rPr>
        <w:t>č</w:t>
      </w:r>
      <w:r w:rsidRPr="00BD2101">
        <w:rPr>
          <w:rFonts w:ascii="Comenia Serif" w:hAnsi="Comenia Serif"/>
          <w:sz w:val="20"/>
          <w:szCs w:val="20"/>
        </w:rPr>
        <w:t>innost</w:t>
      </w:r>
      <w:r w:rsidRPr="00BD2101">
        <w:rPr>
          <w:rFonts w:ascii="Comenia Serif" w:hAnsi="Comenia Serif" w:cs="Comenia Serif"/>
          <w:sz w:val="20"/>
          <w:szCs w:val="20"/>
        </w:rPr>
        <w:t>í</w:t>
      </w:r>
      <w:r w:rsidRPr="00BD2101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 w:cs="Comenia Serif"/>
          <w:sz w:val="20"/>
          <w:szCs w:val="20"/>
        </w:rPr>
        <w:t>IPaKC;</w:t>
      </w:r>
    </w:p>
    <w:p w:rsidR="006540D1" w:rsidRDefault="0016796B" w:rsidP="00E50700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Comenia Serif" w:hAnsi="Comenia Serif"/>
          <w:b/>
          <w:bCs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T</w:t>
      </w:r>
      <w:r w:rsidRPr="00373B53">
        <w:rPr>
          <w:rFonts w:ascii="Comenia Serif" w:hAnsi="Comenia Serif"/>
          <w:b/>
          <w:sz w:val="20"/>
          <w:szCs w:val="20"/>
        </w:rPr>
        <w:t>ransakční údaje</w:t>
      </w:r>
      <w:r w:rsidRPr="00373B53">
        <w:rPr>
          <w:rFonts w:ascii="Comenia Serif" w:hAnsi="Comenia Serif"/>
          <w:sz w:val="20"/>
          <w:szCs w:val="20"/>
        </w:rPr>
        <w:t>:</w:t>
      </w:r>
      <w:r w:rsidR="00FF0194">
        <w:rPr>
          <w:rFonts w:ascii="Comenia Serif" w:hAnsi="Comenia Serif"/>
          <w:sz w:val="20"/>
          <w:szCs w:val="20"/>
        </w:rPr>
        <w:t xml:space="preserve"> </w:t>
      </w:r>
      <w:r w:rsidR="00FF0194" w:rsidRPr="00DD0842">
        <w:rPr>
          <w:rFonts w:ascii="Comenia Serif" w:hAnsi="Comenia Serif"/>
          <w:sz w:val="20"/>
          <w:szCs w:val="20"/>
        </w:rPr>
        <w:t>údaje o tom, jaké služby Vám poskytujeme</w:t>
      </w:r>
      <w:r w:rsidR="00FF0194">
        <w:rPr>
          <w:rFonts w:ascii="Comenia Serif" w:hAnsi="Comenia Serif"/>
          <w:sz w:val="20"/>
          <w:szCs w:val="20"/>
        </w:rPr>
        <w:t xml:space="preserve">, případné </w:t>
      </w:r>
      <w:r w:rsidR="00FF0194" w:rsidRPr="00B641B1">
        <w:rPr>
          <w:rFonts w:ascii="Comenia Serif" w:hAnsi="Comenia Serif"/>
          <w:sz w:val="20"/>
          <w:szCs w:val="20"/>
        </w:rPr>
        <w:t>závazky a</w:t>
      </w:r>
      <w:r w:rsidR="00FF0194" w:rsidRPr="00D04E93">
        <w:rPr>
          <w:rFonts w:cs="Calibri"/>
          <w:sz w:val="20"/>
          <w:szCs w:val="20"/>
        </w:rPr>
        <w:t> </w:t>
      </w:r>
      <w:r w:rsidR="00FF0194" w:rsidRPr="00B641B1">
        <w:rPr>
          <w:rFonts w:ascii="Comenia Serif" w:hAnsi="Comenia Serif"/>
          <w:sz w:val="20"/>
          <w:szCs w:val="20"/>
        </w:rPr>
        <w:t>pohledávky</w:t>
      </w:r>
      <w:r w:rsidR="00E50700">
        <w:rPr>
          <w:rFonts w:ascii="Comenia Serif" w:hAnsi="Comenia Serif"/>
          <w:sz w:val="20"/>
          <w:szCs w:val="20"/>
        </w:rPr>
        <w:t>.</w:t>
      </w:r>
    </w:p>
    <w:p w:rsidR="0016796B" w:rsidRDefault="0016796B" w:rsidP="00DD0842">
      <w:pPr>
        <w:keepNext/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E04C77">
        <w:rPr>
          <w:rFonts w:ascii="Comenia Serif" w:hAnsi="Comenia Serif"/>
          <w:sz w:val="20"/>
          <w:szCs w:val="20"/>
        </w:rPr>
        <w:lastRenderedPageBreak/>
        <w:t>Kategoriemi osobních údajů, které zpracováváme v</w:t>
      </w:r>
      <w:r w:rsidRPr="00E04C77">
        <w:rPr>
          <w:rFonts w:cs="Calibri"/>
          <w:sz w:val="20"/>
          <w:szCs w:val="20"/>
        </w:rPr>
        <w:t> </w:t>
      </w:r>
      <w:r w:rsidRPr="00E04C77">
        <w:rPr>
          <w:rFonts w:ascii="Comenia Serif" w:hAnsi="Comenia Serif"/>
          <w:sz w:val="20"/>
          <w:szCs w:val="20"/>
        </w:rPr>
        <w:t xml:space="preserve">oblasti </w:t>
      </w:r>
      <w:r>
        <w:rPr>
          <w:rFonts w:ascii="Comenia Serif" w:hAnsi="Comenia Serif"/>
          <w:b/>
          <w:sz w:val="20"/>
          <w:szCs w:val="20"/>
        </w:rPr>
        <w:t>Sociálního poradenství</w:t>
      </w:r>
      <w:r w:rsidRPr="00E04C77">
        <w:rPr>
          <w:rFonts w:ascii="Comenia Serif" w:hAnsi="Comenia Serif"/>
          <w:sz w:val="20"/>
          <w:szCs w:val="20"/>
        </w:rPr>
        <w:t>, jsou zejména:</w:t>
      </w:r>
    </w:p>
    <w:p w:rsidR="0016796B" w:rsidRPr="00A27759" w:rsidRDefault="0016796B" w:rsidP="0016796B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Z</w:t>
      </w:r>
      <w:r w:rsidRPr="00A27759">
        <w:rPr>
          <w:rFonts w:ascii="Comenia Serif" w:hAnsi="Comenia Serif"/>
          <w:b/>
          <w:sz w:val="20"/>
          <w:szCs w:val="20"/>
        </w:rPr>
        <w:t>ákladní identifikační údaje</w:t>
      </w:r>
      <w:r>
        <w:rPr>
          <w:rFonts w:ascii="Comenia Serif" w:hAnsi="Comenia Serif"/>
          <w:sz w:val="20"/>
          <w:szCs w:val="20"/>
        </w:rPr>
        <w:t xml:space="preserve">: jméno a příjmení, datum narození, titul, </w:t>
      </w:r>
      <w:r w:rsidRPr="00A27759">
        <w:rPr>
          <w:rFonts w:ascii="Comenia Serif" w:hAnsi="Comenia Serif"/>
          <w:sz w:val="20"/>
          <w:szCs w:val="20"/>
        </w:rPr>
        <w:t>adresa trvalého bydliště;</w:t>
      </w:r>
    </w:p>
    <w:p w:rsidR="0016796B" w:rsidRPr="00A27759" w:rsidRDefault="0016796B" w:rsidP="0016796B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Pr="00A27759">
        <w:rPr>
          <w:rFonts w:ascii="Comenia Serif" w:hAnsi="Comenia Serif"/>
          <w:b/>
          <w:sz w:val="20"/>
          <w:szCs w:val="20"/>
        </w:rPr>
        <w:t>ontaktní údaje:</w:t>
      </w:r>
      <w:r w:rsidRPr="00A27759">
        <w:rPr>
          <w:rFonts w:ascii="Comenia Serif" w:hAnsi="Comenia Serif"/>
          <w:sz w:val="20"/>
          <w:szCs w:val="20"/>
        </w:rPr>
        <w:t xml:space="preserve"> kontaktní adresa, číslo telefonu, e-mail;</w:t>
      </w:r>
    </w:p>
    <w:p w:rsidR="00FF0194" w:rsidRPr="00F64132" w:rsidRDefault="00FF0194" w:rsidP="00E573F2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ascii="Comenia Serif" w:hAnsi="Comenia Serif"/>
          <w:bCs/>
          <w:sz w:val="20"/>
          <w:szCs w:val="20"/>
        </w:rPr>
      </w:pPr>
      <w:r w:rsidRPr="00F64132">
        <w:rPr>
          <w:rFonts w:ascii="Comenia Serif" w:hAnsi="Comenia Serif"/>
          <w:b/>
          <w:bCs/>
          <w:sz w:val="20"/>
          <w:szCs w:val="20"/>
        </w:rPr>
        <w:t xml:space="preserve">Údaje </w:t>
      </w:r>
      <w:r w:rsidR="00F64132" w:rsidRPr="00F64132">
        <w:rPr>
          <w:rFonts w:ascii="Comenia Serif" w:hAnsi="Comenia Serif"/>
          <w:b/>
          <w:bCs/>
          <w:sz w:val="20"/>
          <w:szCs w:val="20"/>
        </w:rPr>
        <w:t>týkající se</w:t>
      </w:r>
      <w:r w:rsidR="00F5712C">
        <w:rPr>
          <w:rFonts w:ascii="Comenia Serif" w:hAnsi="Comenia Serif"/>
          <w:b/>
          <w:bCs/>
          <w:sz w:val="20"/>
          <w:szCs w:val="20"/>
        </w:rPr>
        <w:t xml:space="preserve"> sociálního postavení</w:t>
      </w:r>
      <w:r w:rsidR="00F64132" w:rsidRPr="00F64132">
        <w:rPr>
          <w:rFonts w:ascii="Comenia Serif" w:hAnsi="Comenia Serif"/>
          <w:b/>
          <w:bCs/>
          <w:sz w:val="20"/>
          <w:szCs w:val="20"/>
        </w:rPr>
        <w:t xml:space="preserve">: </w:t>
      </w:r>
      <w:r w:rsidRPr="00F64132">
        <w:rPr>
          <w:rFonts w:ascii="Comenia Serif" w:hAnsi="Comenia Serif"/>
          <w:bCs/>
          <w:sz w:val="20"/>
          <w:szCs w:val="20"/>
        </w:rPr>
        <w:t>nepříznivé sociální situace</w:t>
      </w:r>
      <w:r w:rsidR="00F64132" w:rsidRPr="00F64132">
        <w:rPr>
          <w:rFonts w:ascii="Comenia Serif" w:hAnsi="Comenia Serif"/>
          <w:bCs/>
          <w:sz w:val="20"/>
          <w:szCs w:val="20"/>
        </w:rPr>
        <w:t>, s</w:t>
      </w:r>
      <w:r w:rsidRPr="00F64132">
        <w:rPr>
          <w:rFonts w:ascii="Comenia Serif" w:hAnsi="Comenia Serif"/>
          <w:bCs/>
          <w:sz w:val="20"/>
          <w:szCs w:val="20"/>
        </w:rPr>
        <w:t>ociálně-právní problematiky</w:t>
      </w:r>
      <w:r w:rsidR="00F64132" w:rsidRPr="00F64132">
        <w:rPr>
          <w:rFonts w:ascii="Comenia Serif" w:hAnsi="Comenia Serif"/>
          <w:bCs/>
          <w:sz w:val="20"/>
          <w:szCs w:val="20"/>
        </w:rPr>
        <w:t xml:space="preserve">, </w:t>
      </w:r>
      <w:r w:rsidRPr="00F64132">
        <w:rPr>
          <w:rFonts w:ascii="Comenia Serif" w:hAnsi="Comenia Serif"/>
          <w:bCs/>
          <w:sz w:val="20"/>
          <w:szCs w:val="20"/>
        </w:rPr>
        <w:t>sociální podpory</w:t>
      </w:r>
      <w:r w:rsidR="00F64132" w:rsidRPr="00F64132">
        <w:rPr>
          <w:rFonts w:ascii="Comenia Serif" w:hAnsi="Comenia Serif"/>
          <w:bCs/>
          <w:sz w:val="20"/>
          <w:szCs w:val="20"/>
        </w:rPr>
        <w:t xml:space="preserve">, </w:t>
      </w:r>
      <w:r w:rsidRPr="00F64132">
        <w:rPr>
          <w:rFonts w:ascii="Comenia Serif" w:hAnsi="Comenia Serif"/>
          <w:bCs/>
          <w:sz w:val="20"/>
          <w:szCs w:val="20"/>
        </w:rPr>
        <w:t>finanční gramotnosti</w:t>
      </w:r>
      <w:r w:rsidR="00F64132" w:rsidRPr="00F64132">
        <w:rPr>
          <w:rFonts w:ascii="Comenia Serif" w:hAnsi="Comenia Serif"/>
          <w:bCs/>
          <w:sz w:val="20"/>
          <w:szCs w:val="20"/>
        </w:rPr>
        <w:t xml:space="preserve">, </w:t>
      </w:r>
      <w:r w:rsidRPr="00F64132">
        <w:rPr>
          <w:rFonts w:ascii="Comenia Serif" w:hAnsi="Comenia Serif"/>
          <w:bCs/>
          <w:sz w:val="20"/>
          <w:szCs w:val="20"/>
        </w:rPr>
        <w:t>financování studia</w:t>
      </w:r>
      <w:r w:rsidR="00F64132" w:rsidRPr="00F64132">
        <w:rPr>
          <w:rFonts w:ascii="Comenia Serif" w:hAnsi="Comenia Serif"/>
          <w:bCs/>
          <w:sz w:val="20"/>
          <w:szCs w:val="20"/>
        </w:rPr>
        <w:t xml:space="preserve">, </w:t>
      </w:r>
      <w:r w:rsidRPr="00F64132">
        <w:rPr>
          <w:rFonts w:ascii="Comenia Serif" w:hAnsi="Comenia Serif"/>
          <w:bCs/>
          <w:sz w:val="20"/>
          <w:szCs w:val="20"/>
        </w:rPr>
        <w:t>bydlení</w:t>
      </w:r>
      <w:r w:rsidR="00F64132" w:rsidRPr="00F64132">
        <w:rPr>
          <w:rFonts w:ascii="Comenia Serif" w:hAnsi="Comenia Serif"/>
          <w:bCs/>
          <w:sz w:val="20"/>
          <w:szCs w:val="20"/>
        </w:rPr>
        <w:t xml:space="preserve">, </w:t>
      </w:r>
      <w:r w:rsidRPr="00F64132">
        <w:rPr>
          <w:rFonts w:ascii="Comenia Serif" w:hAnsi="Comenia Serif"/>
          <w:bCs/>
          <w:sz w:val="20"/>
          <w:szCs w:val="20"/>
        </w:rPr>
        <w:t>dluhové problematiky, exekucí</w:t>
      </w:r>
      <w:r w:rsidR="00F64132" w:rsidRPr="00F64132">
        <w:rPr>
          <w:rFonts w:ascii="Comenia Serif" w:hAnsi="Comenia Serif"/>
          <w:bCs/>
          <w:sz w:val="20"/>
          <w:szCs w:val="20"/>
        </w:rPr>
        <w:t xml:space="preserve">, </w:t>
      </w:r>
      <w:r w:rsidRPr="00F64132">
        <w:rPr>
          <w:rFonts w:ascii="Comenia Serif" w:hAnsi="Comenia Serif"/>
          <w:bCs/>
          <w:sz w:val="20"/>
          <w:szCs w:val="20"/>
        </w:rPr>
        <w:t>trestného činu</w:t>
      </w:r>
      <w:r w:rsidR="00F64132">
        <w:rPr>
          <w:rFonts w:ascii="Comenia Serif" w:hAnsi="Comenia Serif"/>
          <w:bCs/>
          <w:sz w:val="20"/>
          <w:szCs w:val="20"/>
        </w:rPr>
        <w:t>;</w:t>
      </w:r>
    </w:p>
    <w:p w:rsidR="00F64132" w:rsidRDefault="0016796B" w:rsidP="00E50700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Comenia Serif" w:hAnsi="Comenia Serif"/>
          <w:b/>
          <w:bCs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T</w:t>
      </w:r>
      <w:r w:rsidRPr="00373B53">
        <w:rPr>
          <w:rFonts w:ascii="Comenia Serif" w:hAnsi="Comenia Serif"/>
          <w:b/>
          <w:sz w:val="20"/>
          <w:szCs w:val="20"/>
        </w:rPr>
        <w:t>ransakční údaje</w:t>
      </w:r>
      <w:r w:rsidRPr="00373B53">
        <w:rPr>
          <w:rFonts w:ascii="Comenia Serif" w:hAnsi="Comenia Serif"/>
          <w:sz w:val="20"/>
          <w:szCs w:val="20"/>
        </w:rPr>
        <w:t>:</w:t>
      </w:r>
      <w:r w:rsidR="00FF0194">
        <w:rPr>
          <w:rFonts w:ascii="Comenia Serif" w:hAnsi="Comenia Serif"/>
          <w:sz w:val="20"/>
          <w:szCs w:val="20"/>
        </w:rPr>
        <w:t xml:space="preserve"> </w:t>
      </w:r>
      <w:r w:rsidR="00F64132" w:rsidRPr="00DD0842">
        <w:rPr>
          <w:rFonts w:ascii="Comenia Serif" w:hAnsi="Comenia Serif"/>
          <w:sz w:val="20"/>
          <w:szCs w:val="20"/>
        </w:rPr>
        <w:t>údaje o tom, jaké služby Vám poskytujeme</w:t>
      </w:r>
      <w:r w:rsidR="00F64132">
        <w:rPr>
          <w:rFonts w:ascii="Comenia Serif" w:hAnsi="Comenia Serif"/>
          <w:sz w:val="20"/>
          <w:szCs w:val="20"/>
        </w:rPr>
        <w:t xml:space="preserve">, případné </w:t>
      </w:r>
      <w:r w:rsidR="00F64132" w:rsidRPr="00B641B1">
        <w:rPr>
          <w:rFonts w:ascii="Comenia Serif" w:hAnsi="Comenia Serif"/>
          <w:sz w:val="20"/>
          <w:szCs w:val="20"/>
        </w:rPr>
        <w:t>závazky a</w:t>
      </w:r>
      <w:r w:rsidR="00F64132" w:rsidRPr="00D04E93">
        <w:rPr>
          <w:rFonts w:cs="Calibri"/>
          <w:sz w:val="20"/>
          <w:szCs w:val="20"/>
        </w:rPr>
        <w:t> </w:t>
      </w:r>
      <w:r w:rsidR="00F64132" w:rsidRPr="00B641B1">
        <w:rPr>
          <w:rFonts w:ascii="Comenia Serif" w:hAnsi="Comenia Serif"/>
          <w:sz w:val="20"/>
          <w:szCs w:val="20"/>
        </w:rPr>
        <w:t>pohledávky</w:t>
      </w:r>
      <w:r w:rsidR="00E50700">
        <w:rPr>
          <w:rFonts w:ascii="Comenia Serif" w:hAnsi="Comenia Serif"/>
          <w:bCs/>
          <w:sz w:val="20"/>
          <w:szCs w:val="20"/>
        </w:rPr>
        <w:t>.</w:t>
      </w:r>
    </w:p>
    <w:p w:rsidR="0016796B" w:rsidRDefault="0016796B" w:rsidP="0016796B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E04C77">
        <w:rPr>
          <w:rFonts w:ascii="Comenia Serif" w:hAnsi="Comenia Serif"/>
          <w:sz w:val="20"/>
          <w:szCs w:val="20"/>
        </w:rPr>
        <w:t>Kategoriemi osobních údajů, které zpracováváme v</w:t>
      </w:r>
      <w:r>
        <w:rPr>
          <w:rFonts w:ascii="Comenia Serif" w:hAnsi="Comenia Serif"/>
          <w:sz w:val="20"/>
          <w:szCs w:val="20"/>
        </w:rPr>
        <w:t xml:space="preserve"> </w:t>
      </w:r>
      <w:r w:rsidRPr="0016796B">
        <w:rPr>
          <w:rFonts w:ascii="Comenia Serif" w:hAnsi="Comenia Serif"/>
          <w:b/>
          <w:sz w:val="20"/>
          <w:szCs w:val="20"/>
        </w:rPr>
        <w:t>d</w:t>
      </w:r>
      <w:r>
        <w:rPr>
          <w:rFonts w:ascii="Comenia Serif" w:hAnsi="Comenia Serif"/>
          <w:b/>
          <w:sz w:val="20"/>
          <w:szCs w:val="20"/>
        </w:rPr>
        <w:t>alších oblastech činností Poradenského centra</w:t>
      </w:r>
      <w:r w:rsidRPr="00E04C77">
        <w:rPr>
          <w:rFonts w:ascii="Comenia Serif" w:hAnsi="Comenia Serif"/>
          <w:sz w:val="20"/>
          <w:szCs w:val="20"/>
        </w:rPr>
        <w:t>, jsou zejména:</w:t>
      </w:r>
    </w:p>
    <w:p w:rsidR="0016796B" w:rsidRPr="00A27759" w:rsidRDefault="0016796B" w:rsidP="0016796B">
      <w:pPr>
        <w:pStyle w:val="Odstavecseseznamem"/>
        <w:numPr>
          <w:ilvl w:val="0"/>
          <w:numId w:val="17"/>
        </w:numPr>
        <w:spacing w:before="120" w:after="120"/>
        <w:contextualSpacing w:val="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Z</w:t>
      </w:r>
      <w:r w:rsidRPr="00A27759">
        <w:rPr>
          <w:rFonts w:ascii="Comenia Serif" w:hAnsi="Comenia Serif"/>
          <w:b/>
          <w:sz w:val="20"/>
          <w:szCs w:val="20"/>
        </w:rPr>
        <w:t>ákladní identifikační údaje</w:t>
      </w:r>
      <w:r>
        <w:rPr>
          <w:rFonts w:ascii="Comenia Serif" w:hAnsi="Comenia Serif"/>
          <w:sz w:val="20"/>
          <w:szCs w:val="20"/>
        </w:rPr>
        <w:t xml:space="preserve">: jméno a příjmení, datum narození, titul, </w:t>
      </w:r>
      <w:r w:rsidRPr="00A27759">
        <w:rPr>
          <w:rFonts w:ascii="Comenia Serif" w:hAnsi="Comenia Serif"/>
          <w:sz w:val="20"/>
          <w:szCs w:val="20"/>
        </w:rPr>
        <w:t>adresa trvalého bydliště;</w:t>
      </w:r>
    </w:p>
    <w:p w:rsidR="0016796B" w:rsidRPr="00A27759" w:rsidRDefault="0016796B" w:rsidP="0016796B">
      <w:pPr>
        <w:pStyle w:val="Odstavecseseznamem"/>
        <w:numPr>
          <w:ilvl w:val="0"/>
          <w:numId w:val="17"/>
        </w:numPr>
        <w:spacing w:before="120" w:after="120"/>
        <w:contextualSpacing w:val="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Pr="00A27759">
        <w:rPr>
          <w:rFonts w:ascii="Comenia Serif" w:hAnsi="Comenia Serif"/>
          <w:b/>
          <w:sz w:val="20"/>
          <w:szCs w:val="20"/>
        </w:rPr>
        <w:t>ontaktní údaje:</w:t>
      </w:r>
      <w:r w:rsidRPr="00A27759">
        <w:rPr>
          <w:rFonts w:ascii="Comenia Serif" w:hAnsi="Comenia Serif"/>
          <w:sz w:val="20"/>
          <w:szCs w:val="20"/>
        </w:rPr>
        <w:t xml:space="preserve"> kontaktní adresa, číslo telefonu, e-mail;</w:t>
      </w:r>
    </w:p>
    <w:p w:rsidR="0016796B" w:rsidRPr="00E04C77" w:rsidRDefault="0016796B" w:rsidP="00E50700">
      <w:pPr>
        <w:pStyle w:val="Odstavecseseznamem"/>
        <w:numPr>
          <w:ilvl w:val="0"/>
          <w:numId w:val="17"/>
        </w:numPr>
        <w:spacing w:before="120" w:after="120"/>
        <w:contextualSpacing w:val="0"/>
        <w:jc w:val="both"/>
        <w:rPr>
          <w:rFonts w:ascii="Comenia Serif" w:hAnsi="Comenia Serif"/>
          <w:b/>
          <w:bCs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T</w:t>
      </w:r>
      <w:r w:rsidRPr="00373B53">
        <w:rPr>
          <w:rFonts w:ascii="Comenia Serif" w:hAnsi="Comenia Serif"/>
          <w:b/>
          <w:sz w:val="20"/>
          <w:szCs w:val="20"/>
        </w:rPr>
        <w:t>ransakční údaje</w:t>
      </w:r>
      <w:r w:rsidRPr="00373B53">
        <w:rPr>
          <w:rFonts w:ascii="Comenia Serif" w:hAnsi="Comenia Serif"/>
          <w:sz w:val="20"/>
          <w:szCs w:val="20"/>
        </w:rPr>
        <w:t>:</w:t>
      </w:r>
      <w:r w:rsidR="00F64132">
        <w:rPr>
          <w:rFonts w:ascii="Comenia Serif" w:hAnsi="Comenia Serif"/>
          <w:sz w:val="20"/>
          <w:szCs w:val="20"/>
        </w:rPr>
        <w:t xml:space="preserve"> </w:t>
      </w:r>
      <w:r w:rsidR="00F64132" w:rsidRPr="00DD0842">
        <w:rPr>
          <w:rFonts w:ascii="Comenia Serif" w:hAnsi="Comenia Serif"/>
          <w:sz w:val="20"/>
          <w:szCs w:val="20"/>
        </w:rPr>
        <w:t>údaje o tom, jaké služby Vám poskytujeme</w:t>
      </w:r>
      <w:r w:rsidR="00F64132">
        <w:rPr>
          <w:rFonts w:ascii="Comenia Serif" w:hAnsi="Comenia Serif"/>
          <w:sz w:val="20"/>
          <w:szCs w:val="20"/>
        </w:rPr>
        <w:t xml:space="preserve">, případné </w:t>
      </w:r>
      <w:r w:rsidR="00F64132" w:rsidRPr="00B641B1">
        <w:rPr>
          <w:rFonts w:ascii="Comenia Serif" w:hAnsi="Comenia Serif"/>
          <w:sz w:val="20"/>
          <w:szCs w:val="20"/>
        </w:rPr>
        <w:t>závazky a</w:t>
      </w:r>
      <w:r w:rsidR="00F64132" w:rsidRPr="00D04E93">
        <w:rPr>
          <w:rFonts w:cs="Calibri"/>
          <w:sz w:val="20"/>
          <w:szCs w:val="20"/>
        </w:rPr>
        <w:t> </w:t>
      </w:r>
      <w:r w:rsidR="00F64132" w:rsidRPr="00B641B1">
        <w:rPr>
          <w:rFonts w:ascii="Comenia Serif" w:hAnsi="Comenia Serif"/>
          <w:sz w:val="20"/>
          <w:szCs w:val="20"/>
        </w:rPr>
        <w:t>pohledávky</w:t>
      </w:r>
      <w:r w:rsidR="00E50700">
        <w:rPr>
          <w:rFonts w:ascii="Comenia Serif" w:hAnsi="Comenia Serif"/>
          <w:sz w:val="20"/>
          <w:szCs w:val="20"/>
        </w:rPr>
        <w:t>.</w:t>
      </w:r>
    </w:p>
    <w:p w:rsidR="00847D07" w:rsidRPr="00A27759" w:rsidRDefault="00F359B8" w:rsidP="00A27759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A27759">
        <w:rPr>
          <w:rFonts w:ascii="Comenia Serif" w:hAnsi="Comenia Serif"/>
          <w:sz w:val="20"/>
          <w:szCs w:val="20"/>
        </w:rPr>
        <w:t xml:space="preserve">Vaše osobní údaje zpracováváme </w:t>
      </w:r>
      <w:r w:rsidR="0016796B" w:rsidRPr="0016796B">
        <w:rPr>
          <w:rFonts w:ascii="Comenia Serif" w:hAnsi="Comenia Serif"/>
          <w:b/>
          <w:sz w:val="20"/>
          <w:szCs w:val="20"/>
        </w:rPr>
        <w:t>vždy</w:t>
      </w:r>
      <w:r w:rsidR="0016796B">
        <w:rPr>
          <w:rFonts w:ascii="Comenia Serif" w:hAnsi="Comenia Serif"/>
          <w:sz w:val="20"/>
          <w:szCs w:val="20"/>
        </w:rPr>
        <w:t xml:space="preserve"> </w:t>
      </w:r>
      <w:r w:rsidRPr="00373B53">
        <w:rPr>
          <w:rFonts w:ascii="Comenia Serif" w:hAnsi="Comenia Serif"/>
          <w:b/>
          <w:sz w:val="20"/>
          <w:szCs w:val="20"/>
        </w:rPr>
        <w:t>v nezbytném rozsahu</w:t>
      </w:r>
      <w:r w:rsidRPr="00A27759">
        <w:rPr>
          <w:rFonts w:ascii="Comenia Serif" w:hAnsi="Comenia Serif"/>
          <w:sz w:val="20"/>
          <w:szCs w:val="20"/>
        </w:rPr>
        <w:t xml:space="preserve"> pro příslušný dále uvedený účel</w:t>
      </w:r>
      <w:r w:rsidR="006D1A08" w:rsidRPr="00A27759">
        <w:rPr>
          <w:rFonts w:ascii="Comenia Serif" w:hAnsi="Comenia Serif"/>
          <w:sz w:val="20"/>
          <w:szCs w:val="20"/>
        </w:rPr>
        <w:t>.</w:t>
      </w:r>
    </w:p>
    <w:p w:rsidR="00373B53" w:rsidRPr="00BA0A63" w:rsidRDefault="00373B53" w:rsidP="00373B53">
      <w:pPr>
        <w:pStyle w:val="Odstavecseseznamem"/>
        <w:keepNext/>
        <w:numPr>
          <w:ilvl w:val="0"/>
          <w:numId w:val="1"/>
        </w:numPr>
        <w:tabs>
          <w:tab w:val="left" w:pos="993"/>
        </w:tabs>
        <w:spacing w:before="240" w:after="0"/>
        <w:ind w:left="425" w:hanging="425"/>
        <w:contextualSpacing w:val="0"/>
        <w:jc w:val="both"/>
        <w:rPr>
          <w:rFonts w:ascii="Comenia Sans" w:hAnsi="Comenia Sans"/>
          <w:b/>
          <w:sz w:val="24"/>
          <w:szCs w:val="24"/>
        </w:rPr>
      </w:pPr>
      <w:r w:rsidRPr="00BA0A63">
        <w:rPr>
          <w:rFonts w:ascii="Comenia Sans" w:hAnsi="Comenia Sans"/>
          <w:b/>
          <w:sz w:val="24"/>
          <w:szCs w:val="24"/>
        </w:rPr>
        <w:t>Pro jaké účely zpracováváme osobní údaje</w:t>
      </w:r>
    </w:p>
    <w:p w:rsidR="00373B53" w:rsidRPr="00373B53" w:rsidRDefault="00373B53" w:rsidP="00373B53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373B53">
        <w:rPr>
          <w:rFonts w:ascii="Comenia Serif" w:hAnsi="Comenia Serif"/>
          <w:sz w:val="20"/>
          <w:szCs w:val="20"/>
        </w:rPr>
        <w:t xml:space="preserve">Zpracování osobních údajů </w:t>
      </w:r>
      <w:r w:rsidRPr="00373B53">
        <w:rPr>
          <w:rFonts w:ascii="Comenia Serif" w:hAnsi="Comenia Serif"/>
          <w:b/>
          <w:sz w:val="20"/>
          <w:szCs w:val="20"/>
        </w:rPr>
        <w:t xml:space="preserve">bez </w:t>
      </w:r>
      <w:r w:rsidR="00D3558F">
        <w:rPr>
          <w:rFonts w:ascii="Comenia Serif" w:hAnsi="Comenia Serif"/>
          <w:b/>
          <w:sz w:val="20"/>
          <w:szCs w:val="20"/>
        </w:rPr>
        <w:t>V</w:t>
      </w:r>
      <w:r w:rsidRPr="00373B53">
        <w:rPr>
          <w:rFonts w:ascii="Comenia Serif" w:hAnsi="Comenia Serif"/>
          <w:b/>
          <w:sz w:val="20"/>
          <w:szCs w:val="20"/>
        </w:rPr>
        <w:t>ašeho souhlasu</w:t>
      </w:r>
      <w:r w:rsidRPr="00373B53">
        <w:rPr>
          <w:rFonts w:ascii="Comenia Serif" w:hAnsi="Comenia Serif"/>
          <w:sz w:val="20"/>
          <w:szCs w:val="20"/>
        </w:rPr>
        <w:t xml:space="preserve"> je námi prováděno zejména pokud, je</w:t>
      </w:r>
      <w:r w:rsidRPr="00373B53">
        <w:rPr>
          <w:rFonts w:cs="Calibri"/>
          <w:sz w:val="20"/>
          <w:szCs w:val="20"/>
        </w:rPr>
        <w:t> </w:t>
      </w:r>
      <w:r w:rsidRPr="00373B53">
        <w:rPr>
          <w:rFonts w:ascii="Comenia Serif" w:hAnsi="Comenia Serif"/>
          <w:sz w:val="20"/>
          <w:szCs w:val="20"/>
        </w:rPr>
        <w:t>nezbytné pro tyto účely:</w:t>
      </w:r>
    </w:p>
    <w:p w:rsidR="003846C5" w:rsidRPr="00D6332D" w:rsidRDefault="00373B53" w:rsidP="00512014">
      <w:pPr>
        <w:pStyle w:val="Odstavecseseznamem"/>
        <w:numPr>
          <w:ilvl w:val="0"/>
          <w:numId w:val="3"/>
        </w:numPr>
        <w:spacing w:before="120" w:after="120"/>
        <w:ind w:left="1077"/>
        <w:contextualSpacing w:val="0"/>
        <w:jc w:val="both"/>
        <w:rPr>
          <w:rFonts w:ascii="Comenia Serif" w:hAnsi="Comenia Serif"/>
          <w:sz w:val="20"/>
          <w:szCs w:val="20"/>
        </w:rPr>
      </w:pPr>
      <w:r w:rsidRPr="00D6332D">
        <w:rPr>
          <w:rFonts w:ascii="Comenia Serif" w:hAnsi="Comenia Serif"/>
          <w:b/>
          <w:sz w:val="20"/>
          <w:szCs w:val="20"/>
        </w:rPr>
        <w:t>Uzavření a splnění smlouvy</w:t>
      </w:r>
      <w:r w:rsidRPr="00D6332D">
        <w:rPr>
          <w:rFonts w:ascii="Comenia Serif" w:hAnsi="Comenia Serif"/>
          <w:sz w:val="20"/>
          <w:szCs w:val="20"/>
        </w:rPr>
        <w:t xml:space="preserve">. </w:t>
      </w:r>
      <w:r w:rsidR="00F64132" w:rsidRPr="00D6332D">
        <w:rPr>
          <w:rFonts w:ascii="Comenia Serif" w:hAnsi="Comenia Serif"/>
          <w:sz w:val="20"/>
          <w:szCs w:val="20"/>
        </w:rPr>
        <w:t>Tam kde s</w:t>
      </w:r>
      <w:r w:rsidR="00F64132" w:rsidRPr="00D6332D">
        <w:rPr>
          <w:rFonts w:cs="Calibri"/>
          <w:sz w:val="20"/>
          <w:szCs w:val="20"/>
        </w:rPr>
        <w:t> </w:t>
      </w:r>
      <w:r w:rsidR="00F64132" w:rsidRPr="00D6332D">
        <w:rPr>
          <w:rFonts w:ascii="Comenia Serif" w:hAnsi="Comenia Serif"/>
          <w:sz w:val="20"/>
          <w:szCs w:val="20"/>
        </w:rPr>
        <w:t>námi uzavíráte smlouvu nebo jinou dohodu</w:t>
      </w:r>
      <w:r w:rsidR="001514CD">
        <w:rPr>
          <w:rFonts w:ascii="Comenia Serif" w:hAnsi="Comenia Serif"/>
          <w:sz w:val="20"/>
          <w:szCs w:val="20"/>
        </w:rPr>
        <w:t xml:space="preserve"> (ať</w:t>
      </w:r>
      <w:r w:rsidR="001514CD" w:rsidRPr="00D04E93">
        <w:rPr>
          <w:rFonts w:cs="Calibri"/>
          <w:sz w:val="20"/>
          <w:szCs w:val="20"/>
        </w:rPr>
        <w:t> </w:t>
      </w:r>
      <w:r w:rsidR="001514CD">
        <w:rPr>
          <w:rFonts w:ascii="Comenia Serif" w:hAnsi="Comenia Serif"/>
          <w:sz w:val="20"/>
          <w:szCs w:val="20"/>
        </w:rPr>
        <w:t>již písemnou či ústní</w:t>
      </w:r>
      <w:r w:rsidR="001A0742">
        <w:rPr>
          <w:rFonts w:ascii="Comenia Serif" w:hAnsi="Comenia Serif"/>
          <w:sz w:val="20"/>
          <w:szCs w:val="20"/>
        </w:rPr>
        <w:t>, úplatnou či bezúplatnou</w:t>
      </w:r>
      <w:r w:rsidR="001514CD">
        <w:rPr>
          <w:rFonts w:ascii="Comenia Serif" w:hAnsi="Comenia Serif"/>
          <w:sz w:val="20"/>
          <w:szCs w:val="20"/>
        </w:rPr>
        <w:t>)</w:t>
      </w:r>
      <w:r w:rsidR="00F64132" w:rsidRPr="00D6332D">
        <w:rPr>
          <w:rFonts w:ascii="Comenia Serif" w:hAnsi="Comenia Serif"/>
          <w:sz w:val="20"/>
          <w:szCs w:val="20"/>
        </w:rPr>
        <w:t xml:space="preserve"> o</w:t>
      </w:r>
      <w:r w:rsidR="00B36E61" w:rsidRPr="00D6332D">
        <w:rPr>
          <w:rFonts w:cs="Calibri"/>
          <w:sz w:val="20"/>
          <w:szCs w:val="20"/>
        </w:rPr>
        <w:t> </w:t>
      </w:r>
      <w:r w:rsidR="007C45A7" w:rsidRPr="00D6332D">
        <w:rPr>
          <w:rFonts w:ascii="Comenia Serif" w:hAnsi="Comenia Serif"/>
          <w:sz w:val="20"/>
          <w:szCs w:val="20"/>
        </w:rPr>
        <w:t xml:space="preserve">výpůjčce nebo </w:t>
      </w:r>
      <w:r w:rsidR="00F64132" w:rsidRPr="00D6332D">
        <w:rPr>
          <w:rFonts w:ascii="Comenia Serif" w:hAnsi="Comenia Serif"/>
          <w:sz w:val="20"/>
          <w:szCs w:val="20"/>
        </w:rPr>
        <w:t>o</w:t>
      </w:r>
      <w:r w:rsidR="007C45A7" w:rsidRPr="00D6332D">
        <w:rPr>
          <w:rFonts w:ascii="Comenia Serif" w:hAnsi="Comenia Serif"/>
          <w:sz w:val="20"/>
          <w:szCs w:val="20"/>
        </w:rPr>
        <w:t xml:space="preserve"> po</w:t>
      </w:r>
      <w:r w:rsidR="00F64132" w:rsidRPr="00D6332D">
        <w:rPr>
          <w:rFonts w:ascii="Comenia Serif" w:hAnsi="Comenia Serif"/>
          <w:sz w:val="20"/>
          <w:szCs w:val="20"/>
        </w:rPr>
        <w:t xml:space="preserve">skytování určitých služeb, </w:t>
      </w:r>
      <w:r w:rsidR="007C45A7" w:rsidRPr="00D6332D">
        <w:rPr>
          <w:rFonts w:ascii="Comenia Serif" w:hAnsi="Comenia Serif"/>
          <w:sz w:val="20"/>
          <w:szCs w:val="20"/>
        </w:rPr>
        <w:t xml:space="preserve">nebo kde </w:t>
      </w:r>
      <w:r w:rsidR="00B563B3" w:rsidRPr="00D6332D">
        <w:rPr>
          <w:rFonts w:ascii="Comenia Serif" w:hAnsi="Comenia Serif"/>
          <w:sz w:val="20"/>
          <w:szCs w:val="20"/>
        </w:rPr>
        <w:t xml:space="preserve">mezi námi vzniká smluvní </w:t>
      </w:r>
      <w:r w:rsidR="00D6332D">
        <w:rPr>
          <w:rFonts w:ascii="Comenia Serif" w:hAnsi="Comenia Serif"/>
          <w:sz w:val="20"/>
          <w:szCs w:val="20"/>
        </w:rPr>
        <w:t xml:space="preserve">nebo </w:t>
      </w:r>
      <w:r w:rsidR="00D6332D" w:rsidRPr="00D6332D">
        <w:rPr>
          <w:rFonts w:ascii="Comenia Serif" w:hAnsi="Comenia Serif"/>
          <w:sz w:val="20"/>
          <w:szCs w:val="20"/>
        </w:rPr>
        <w:t xml:space="preserve">jiný </w:t>
      </w:r>
      <w:r w:rsidR="00B563B3" w:rsidRPr="00D6332D">
        <w:rPr>
          <w:rFonts w:ascii="Comenia Serif" w:hAnsi="Comenia Serif"/>
          <w:sz w:val="20"/>
          <w:szCs w:val="20"/>
        </w:rPr>
        <w:t xml:space="preserve">vztah, </w:t>
      </w:r>
      <w:r w:rsidR="00D6332D">
        <w:rPr>
          <w:rFonts w:ascii="Comenia Serif" w:hAnsi="Comenia Serif"/>
          <w:sz w:val="20"/>
          <w:szCs w:val="20"/>
        </w:rPr>
        <w:t>tak</w:t>
      </w:r>
      <w:r w:rsidR="00B563B3" w:rsidRPr="00D6332D">
        <w:rPr>
          <w:rFonts w:ascii="Comenia Serif" w:hAnsi="Comenia Serif"/>
          <w:sz w:val="20"/>
          <w:szCs w:val="20"/>
        </w:rPr>
        <w:t xml:space="preserve"> </w:t>
      </w:r>
      <w:r w:rsidR="00D6332D">
        <w:rPr>
          <w:rFonts w:ascii="Comenia Serif" w:hAnsi="Comenia Serif"/>
          <w:sz w:val="20"/>
          <w:szCs w:val="20"/>
        </w:rPr>
        <w:t xml:space="preserve">abychom </w:t>
      </w:r>
      <w:r w:rsidR="00B563B3" w:rsidRPr="00D6332D">
        <w:rPr>
          <w:rFonts w:ascii="Comenia Serif" w:hAnsi="Comenia Serif"/>
          <w:sz w:val="20"/>
          <w:szCs w:val="20"/>
        </w:rPr>
        <w:t xml:space="preserve">Vám tyto </w:t>
      </w:r>
      <w:r w:rsidR="001514CD">
        <w:rPr>
          <w:rFonts w:ascii="Comenia Serif" w:hAnsi="Comenia Serif"/>
          <w:sz w:val="20"/>
          <w:szCs w:val="20"/>
        </w:rPr>
        <w:t xml:space="preserve">věci nebo </w:t>
      </w:r>
      <w:r w:rsidR="00B563B3" w:rsidRPr="00D6332D">
        <w:rPr>
          <w:rFonts w:ascii="Comenia Serif" w:hAnsi="Comenia Serif"/>
          <w:sz w:val="20"/>
          <w:szCs w:val="20"/>
        </w:rPr>
        <w:t xml:space="preserve">služby mohli řádně poskytovat, musíme Vás nejprve identifikovat. Za tím účelem zpracováváme zejména </w:t>
      </w:r>
      <w:r w:rsidR="00065973" w:rsidRPr="00D6332D">
        <w:rPr>
          <w:rFonts w:ascii="Comenia Serif" w:hAnsi="Comenia Serif"/>
          <w:b/>
          <w:sz w:val="20"/>
          <w:szCs w:val="20"/>
        </w:rPr>
        <w:t>základní</w:t>
      </w:r>
      <w:r w:rsidR="00065973" w:rsidRPr="00D6332D">
        <w:rPr>
          <w:rFonts w:ascii="Comenia Serif" w:hAnsi="Comenia Serif"/>
          <w:sz w:val="20"/>
          <w:szCs w:val="20"/>
        </w:rPr>
        <w:t xml:space="preserve"> </w:t>
      </w:r>
      <w:r w:rsidR="00B563B3" w:rsidRPr="00D6332D">
        <w:rPr>
          <w:rFonts w:ascii="Comenia Serif" w:hAnsi="Comenia Serif"/>
          <w:b/>
          <w:sz w:val="20"/>
          <w:szCs w:val="20"/>
        </w:rPr>
        <w:t>identifikační údaje</w:t>
      </w:r>
      <w:r w:rsidR="00FD5749" w:rsidRPr="00D6332D">
        <w:rPr>
          <w:rFonts w:ascii="Comenia Serif" w:hAnsi="Comenia Serif"/>
          <w:sz w:val="20"/>
          <w:szCs w:val="20"/>
        </w:rPr>
        <w:t>;</w:t>
      </w:r>
      <w:r w:rsidR="00B563B3" w:rsidRPr="00D6332D">
        <w:rPr>
          <w:rFonts w:ascii="Comenia Serif" w:hAnsi="Comenia Serif"/>
          <w:sz w:val="20"/>
          <w:szCs w:val="20"/>
        </w:rPr>
        <w:t xml:space="preserve"> </w:t>
      </w:r>
    </w:p>
    <w:p w:rsidR="003846C5" w:rsidRDefault="006304C8" w:rsidP="003846C5">
      <w:pPr>
        <w:pStyle w:val="Odstavecseseznamem"/>
        <w:numPr>
          <w:ilvl w:val="0"/>
          <w:numId w:val="3"/>
        </w:numPr>
        <w:spacing w:before="120" w:after="120"/>
        <w:ind w:left="1077"/>
        <w:contextualSpacing w:val="0"/>
        <w:jc w:val="both"/>
        <w:rPr>
          <w:rFonts w:ascii="Comenia Serif" w:hAnsi="Comenia Serif"/>
          <w:sz w:val="20"/>
          <w:szCs w:val="20"/>
        </w:rPr>
      </w:pPr>
      <w:r w:rsidRPr="003846C5">
        <w:rPr>
          <w:rFonts w:ascii="Comenia Serif" w:hAnsi="Comenia Serif"/>
          <w:b/>
          <w:sz w:val="20"/>
          <w:szCs w:val="20"/>
        </w:rPr>
        <w:t>Uzavření a splnění smlouvy</w:t>
      </w:r>
      <w:r w:rsidRPr="003846C5">
        <w:rPr>
          <w:rFonts w:ascii="Comenia Serif" w:hAnsi="Comenia Serif"/>
          <w:sz w:val="20"/>
          <w:szCs w:val="20"/>
        </w:rPr>
        <w:t xml:space="preserve"> </w:t>
      </w:r>
      <w:r w:rsidRPr="003846C5">
        <w:rPr>
          <w:rFonts w:ascii="Comenia Serif" w:hAnsi="Comenia Serif"/>
          <w:b/>
          <w:sz w:val="20"/>
          <w:szCs w:val="20"/>
        </w:rPr>
        <w:t>a náš oprávněný zájem</w:t>
      </w:r>
      <w:r w:rsidRPr="003846C5">
        <w:rPr>
          <w:rFonts w:ascii="Comenia Serif" w:hAnsi="Comenia Serif"/>
          <w:sz w:val="20"/>
          <w:szCs w:val="20"/>
        </w:rPr>
        <w:t xml:space="preserve">. </w:t>
      </w:r>
      <w:r w:rsidR="00B563B3" w:rsidRPr="003846C5">
        <w:rPr>
          <w:rFonts w:ascii="Comenia Serif" w:hAnsi="Comenia Serif"/>
          <w:sz w:val="20"/>
          <w:szCs w:val="20"/>
        </w:rPr>
        <w:t xml:space="preserve">Abychom Vás </w:t>
      </w:r>
      <w:r w:rsidR="00B563B3" w:rsidRPr="003846C5">
        <w:rPr>
          <w:rFonts w:ascii="Comenia Serif" w:hAnsi="Comenia Serif"/>
          <w:b/>
          <w:sz w:val="20"/>
          <w:szCs w:val="20"/>
        </w:rPr>
        <w:t xml:space="preserve">mohli </w:t>
      </w:r>
      <w:r w:rsidR="001514CD" w:rsidRPr="001514CD">
        <w:rPr>
          <w:rFonts w:ascii="Comenia Serif" w:hAnsi="Comenia Serif"/>
          <w:b/>
          <w:sz w:val="20"/>
          <w:szCs w:val="20"/>
        </w:rPr>
        <w:t>dále</w:t>
      </w:r>
      <w:r w:rsidR="001514CD">
        <w:rPr>
          <w:rFonts w:ascii="Comenia Serif" w:hAnsi="Comenia Serif"/>
          <w:b/>
          <w:sz w:val="20"/>
          <w:szCs w:val="20"/>
        </w:rPr>
        <w:t xml:space="preserve"> </w:t>
      </w:r>
      <w:r w:rsidR="00B563B3" w:rsidRPr="003846C5">
        <w:rPr>
          <w:rFonts w:ascii="Comenia Serif" w:hAnsi="Comenia Serif"/>
          <w:b/>
          <w:sz w:val="20"/>
          <w:szCs w:val="20"/>
        </w:rPr>
        <w:t>kontaktovat</w:t>
      </w:r>
      <w:r w:rsidR="00B563B3" w:rsidRPr="003846C5">
        <w:rPr>
          <w:rFonts w:ascii="Comenia Serif" w:hAnsi="Comenia Serif"/>
          <w:sz w:val="20"/>
          <w:szCs w:val="20"/>
        </w:rPr>
        <w:t xml:space="preserve"> ve věcech </w:t>
      </w:r>
      <w:r w:rsidRPr="003846C5">
        <w:rPr>
          <w:rFonts w:ascii="Comenia Serif" w:hAnsi="Comenia Serif"/>
          <w:sz w:val="20"/>
          <w:szCs w:val="20"/>
        </w:rPr>
        <w:t xml:space="preserve">Vámi </w:t>
      </w:r>
      <w:r w:rsidR="00B563B3" w:rsidRPr="003846C5">
        <w:rPr>
          <w:rFonts w:ascii="Comenia Serif" w:hAnsi="Comenia Serif"/>
          <w:sz w:val="20"/>
          <w:szCs w:val="20"/>
        </w:rPr>
        <w:t xml:space="preserve">požadovaných </w:t>
      </w:r>
      <w:r w:rsidR="001514CD">
        <w:rPr>
          <w:rFonts w:ascii="Comenia Serif" w:hAnsi="Comenia Serif"/>
          <w:sz w:val="20"/>
          <w:szCs w:val="20"/>
        </w:rPr>
        <w:t xml:space="preserve">věcí a </w:t>
      </w:r>
      <w:r w:rsidR="00B563B3" w:rsidRPr="003846C5">
        <w:rPr>
          <w:rFonts w:ascii="Comenia Serif" w:hAnsi="Comenia Serif"/>
          <w:sz w:val="20"/>
          <w:szCs w:val="20"/>
        </w:rPr>
        <w:t xml:space="preserve">služeb, </w:t>
      </w:r>
      <w:r w:rsidRPr="003846C5">
        <w:rPr>
          <w:rFonts w:ascii="Comenia Serif" w:hAnsi="Comenia Serif"/>
          <w:sz w:val="20"/>
          <w:szCs w:val="20"/>
        </w:rPr>
        <w:t>zejména</w:t>
      </w:r>
      <w:r w:rsidR="00B563B3" w:rsidRPr="003846C5">
        <w:rPr>
          <w:rFonts w:ascii="Comenia Serif" w:hAnsi="Comenia Serif"/>
          <w:sz w:val="20"/>
          <w:szCs w:val="20"/>
        </w:rPr>
        <w:t xml:space="preserve"> </w:t>
      </w:r>
      <w:r w:rsidRPr="003846C5">
        <w:rPr>
          <w:rFonts w:ascii="Comenia Serif" w:hAnsi="Comenia Serif"/>
          <w:sz w:val="20"/>
          <w:szCs w:val="20"/>
        </w:rPr>
        <w:t xml:space="preserve">abychom </w:t>
      </w:r>
      <w:r w:rsidR="00B563B3" w:rsidRPr="003846C5">
        <w:rPr>
          <w:rFonts w:ascii="Comenia Serif" w:hAnsi="Comenia Serif"/>
          <w:sz w:val="20"/>
          <w:szCs w:val="20"/>
        </w:rPr>
        <w:t>V</w:t>
      </w:r>
      <w:r w:rsidRPr="003846C5">
        <w:rPr>
          <w:rFonts w:ascii="Comenia Serif" w:hAnsi="Comenia Serif"/>
          <w:sz w:val="20"/>
          <w:szCs w:val="20"/>
        </w:rPr>
        <w:t>ám</w:t>
      </w:r>
      <w:r w:rsidR="00B563B3" w:rsidRPr="003846C5">
        <w:rPr>
          <w:rFonts w:ascii="Comenia Serif" w:hAnsi="Comenia Serif"/>
          <w:sz w:val="20"/>
          <w:szCs w:val="20"/>
        </w:rPr>
        <w:t xml:space="preserve"> mohli </w:t>
      </w:r>
      <w:r w:rsidRPr="003846C5">
        <w:rPr>
          <w:rFonts w:ascii="Comenia Serif" w:hAnsi="Comenia Serif"/>
          <w:sz w:val="20"/>
          <w:szCs w:val="20"/>
        </w:rPr>
        <w:t xml:space="preserve">dálkově sdělovat informace o Vámi realizovaných </w:t>
      </w:r>
      <w:r w:rsidR="001514CD">
        <w:rPr>
          <w:rFonts w:ascii="Comenia Serif" w:hAnsi="Comenia Serif"/>
          <w:sz w:val="20"/>
          <w:szCs w:val="20"/>
        </w:rPr>
        <w:t>službách</w:t>
      </w:r>
      <w:r w:rsidR="005533E8">
        <w:rPr>
          <w:rFonts w:ascii="Comenia Serif" w:hAnsi="Comenia Serif"/>
          <w:sz w:val="20"/>
          <w:szCs w:val="20"/>
        </w:rPr>
        <w:t>, jakož i o vymáhání pohledávek vůči Vám</w:t>
      </w:r>
      <w:r w:rsidR="00CF4618">
        <w:rPr>
          <w:rFonts w:ascii="Comenia Serif" w:hAnsi="Comenia Serif"/>
          <w:sz w:val="20"/>
          <w:szCs w:val="20"/>
        </w:rPr>
        <w:t xml:space="preserve">, a vést evidenci </w:t>
      </w:r>
      <w:r w:rsidR="001514CD">
        <w:rPr>
          <w:rFonts w:ascii="Comenia Serif" w:hAnsi="Comenia Serif"/>
          <w:sz w:val="20"/>
          <w:szCs w:val="20"/>
        </w:rPr>
        <w:t>klientů</w:t>
      </w:r>
      <w:r w:rsidRPr="003846C5">
        <w:rPr>
          <w:rFonts w:ascii="Comenia Serif" w:hAnsi="Comenia Serif"/>
          <w:sz w:val="20"/>
          <w:szCs w:val="20"/>
        </w:rPr>
        <w:t xml:space="preserve">, je </w:t>
      </w:r>
      <w:r w:rsidRPr="003846C5">
        <w:rPr>
          <w:rFonts w:ascii="Comenia Serif" w:hAnsi="Comenia Serif"/>
          <w:b/>
          <w:sz w:val="20"/>
          <w:szCs w:val="20"/>
        </w:rPr>
        <w:t>ne</w:t>
      </w:r>
      <w:r w:rsidR="001514CD">
        <w:rPr>
          <w:rFonts w:ascii="Comenia Serif" w:hAnsi="Comenia Serif"/>
          <w:b/>
          <w:sz w:val="20"/>
          <w:szCs w:val="20"/>
        </w:rPr>
        <w:t>zbytné pro splnění shora uvedených</w:t>
      </w:r>
      <w:r w:rsidRPr="003846C5">
        <w:rPr>
          <w:rFonts w:ascii="Comenia Serif" w:hAnsi="Comenia Serif"/>
          <w:b/>
          <w:sz w:val="20"/>
          <w:szCs w:val="20"/>
        </w:rPr>
        <w:t xml:space="preserve"> </w:t>
      </w:r>
      <w:r w:rsidR="001514CD">
        <w:rPr>
          <w:rFonts w:ascii="Comenia Serif" w:hAnsi="Comenia Serif"/>
          <w:b/>
          <w:sz w:val="20"/>
          <w:szCs w:val="20"/>
        </w:rPr>
        <w:t>smluv, dohod nebo jiných vztahů</w:t>
      </w:r>
      <w:r w:rsidRPr="003846C5">
        <w:rPr>
          <w:rFonts w:ascii="Comenia Serif" w:hAnsi="Comenia Serif"/>
          <w:sz w:val="20"/>
          <w:szCs w:val="20"/>
        </w:rPr>
        <w:t xml:space="preserve">, </w:t>
      </w:r>
      <w:r w:rsidR="0048301B">
        <w:rPr>
          <w:rFonts w:ascii="Comenia Serif" w:hAnsi="Comenia Serif"/>
          <w:sz w:val="20"/>
          <w:szCs w:val="20"/>
        </w:rPr>
        <w:t>zpracováváme</w:t>
      </w:r>
      <w:r w:rsidR="00065973" w:rsidRPr="003846C5">
        <w:rPr>
          <w:rFonts w:ascii="Comenia Serif" w:hAnsi="Comenia Serif"/>
          <w:sz w:val="20"/>
          <w:szCs w:val="20"/>
        </w:rPr>
        <w:t xml:space="preserve"> </w:t>
      </w:r>
      <w:proofErr w:type="gramStart"/>
      <w:r w:rsidR="00065973" w:rsidRPr="003846C5">
        <w:rPr>
          <w:rFonts w:ascii="Comenia Serif" w:hAnsi="Comenia Serif"/>
          <w:sz w:val="20"/>
          <w:szCs w:val="20"/>
        </w:rPr>
        <w:t xml:space="preserve">Vaše </w:t>
      </w:r>
      <w:r w:rsidRPr="003846C5">
        <w:rPr>
          <w:rFonts w:ascii="Comenia Serif" w:hAnsi="Comenia Serif"/>
          <w:b/>
          <w:sz w:val="20"/>
          <w:szCs w:val="20"/>
        </w:rPr>
        <w:t xml:space="preserve"> </w:t>
      </w:r>
      <w:r w:rsidR="00065973" w:rsidRPr="003846C5">
        <w:rPr>
          <w:rFonts w:ascii="Comenia Serif" w:hAnsi="Comenia Serif"/>
          <w:b/>
          <w:sz w:val="20"/>
          <w:szCs w:val="20"/>
        </w:rPr>
        <w:t>základní</w:t>
      </w:r>
      <w:proofErr w:type="gramEnd"/>
      <w:r w:rsidR="00065973" w:rsidRPr="003846C5">
        <w:rPr>
          <w:rFonts w:ascii="Comenia Serif" w:hAnsi="Comenia Serif"/>
          <w:b/>
          <w:sz w:val="20"/>
          <w:szCs w:val="20"/>
        </w:rPr>
        <w:t xml:space="preserve"> </w:t>
      </w:r>
      <w:r w:rsidR="00B563B3" w:rsidRPr="003846C5">
        <w:rPr>
          <w:rFonts w:ascii="Comenia Serif" w:hAnsi="Comenia Serif"/>
          <w:b/>
          <w:sz w:val="20"/>
          <w:szCs w:val="20"/>
        </w:rPr>
        <w:t>identifikační</w:t>
      </w:r>
      <w:r w:rsidR="00065973" w:rsidRPr="003846C5">
        <w:rPr>
          <w:rFonts w:ascii="Comenia Serif" w:hAnsi="Comenia Serif"/>
          <w:sz w:val="20"/>
          <w:szCs w:val="20"/>
        </w:rPr>
        <w:t xml:space="preserve">, </w:t>
      </w:r>
      <w:r w:rsidR="00065973" w:rsidRPr="003846C5">
        <w:rPr>
          <w:rFonts w:ascii="Comenia Serif" w:hAnsi="Comenia Serif"/>
          <w:b/>
          <w:sz w:val="20"/>
          <w:szCs w:val="20"/>
        </w:rPr>
        <w:t xml:space="preserve">kontaktní </w:t>
      </w:r>
      <w:r w:rsidR="00065973" w:rsidRPr="003846C5">
        <w:rPr>
          <w:rFonts w:ascii="Comenia Serif" w:hAnsi="Comenia Serif"/>
          <w:sz w:val="20"/>
          <w:szCs w:val="20"/>
        </w:rPr>
        <w:t xml:space="preserve">a </w:t>
      </w:r>
      <w:r w:rsidR="00065973" w:rsidRPr="003846C5">
        <w:rPr>
          <w:rFonts w:ascii="Comenia Serif" w:hAnsi="Comenia Serif"/>
          <w:b/>
          <w:sz w:val="20"/>
          <w:szCs w:val="20"/>
        </w:rPr>
        <w:t>transakční údaje</w:t>
      </w:r>
      <w:r w:rsidR="00FD5749">
        <w:rPr>
          <w:rFonts w:ascii="Comenia Serif" w:hAnsi="Comenia Serif"/>
          <w:sz w:val="20"/>
          <w:szCs w:val="20"/>
        </w:rPr>
        <w:t>;</w:t>
      </w:r>
    </w:p>
    <w:p w:rsidR="00065973" w:rsidRPr="003846C5" w:rsidRDefault="003846C5" w:rsidP="003846C5">
      <w:pPr>
        <w:pStyle w:val="Odstavecseseznamem"/>
        <w:numPr>
          <w:ilvl w:val="0"/>
          <w:numId w:val="3"/>
        </w:numPr>
        <w:spacing w:before="120" w:after="120"/>
        <w:ind w:left="1077"/>
        <w:contextualSpacing w:val="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O</w:t>
      </w:r>
      <w:r w:rsidRPr="003846C5">
        <w:rPr>
          <w:rFonts w:ascii="Comenia Serif" w:hAnsi="Comenia Serif"/>
          <w:b/>
          <w:sz w:val="20"/>
          <w:szCs w:val="20"/>
        </w:rPr>
        <w:t>právněný zájem</w:t>
      </w:r>
      <w:r w:rsidR="0048301B">
        <w:rPr>
          <w:rFonts w:ascii="Comenia Serif" w:hAnsi="Comenia Serif"/>
          <w:b/>
          <w:sz w:val="20"/>
          <w:szCs w:val="20"/>
        </w:rPr>
        <w:t>.</w:t>
      </w:r>
      <w:r w:rsidRPr="003846C5">
        <w:rPr>
          <w:rFonts w:ascii="Comenia Serif" w:hAnsi="Comenia Serif"/>
          <w:sz w:val="20"/>
          <w:szCs w:val="20"/>
        </w:rPr>
        <w:t xml:space="preserve"> </w:t>
      </w:r>
      <w:r w:rsidR="00065973" w:rsidRPr="003846C5">
        <w:rPr>
          <w:rFonts w:ascii="Comenia Serif" w:hAnsi="Comenia Serif"/>
          <w:sz w:val="20"/>
          <w:szCs w:val="20"/>
        </w:rPr>
        <w:t xml:space="preserve">Na základě našeho oprávněného zájmu, kterým je poskytovat Vám </w:t>
      </w:r>
      <w:r w:rsidR="00065973" w:rsidRPr="003846C5">
        <w:rPr>
          <w:rFonts w:ascii="Comenia Serif" w:hAnsi="Comenia Serif"/>
          <w:b/>
          <w:sz w:val="20"/>
          <w:szCs w:val="20"/>
        </w:rPr>
        <w:t>i</w:t>
      </w:r>
      <w:r w:rsidR="0048301B" w:rsidRPr="003846C5">
        <w:rPr>
          <w:rFonts w:cs="Calibri"/>
          <w:sz w:val="20"/>
          <w:szCs w:val="20"/>
        </w:rPr>
        <w:t> </w:t>
      </w:r>
      <w:r w:rsidR="00065973" w:rsidRPr="003846C5">
        <w:rPr>
          <w:rFonts w:ascii="Comenia Serif" w:hAnsi="Comenia Serif"/>
          <w:b/>
          <w:sz w:val="20"/>
          <w:szCs w:val="20"/>
        </w:rPr>
        <w:t>další informace</w:t>
      </w:r>
      <w:r w:rsidR="00065973" w:rsidRPr="003846C5">
        <w:rPr>
          <w:rFonts w:ascii="Comenia Serif" w:hAnsi="Comenia Serif"/>
          <w:sz w:val="20"/>
          <w:szCs w:val="20"/>
        </w:rPr>
        <w:t xml:space="preserve"> týkající se našich služeb, které ale nepřesahují rozsah tzv. </w:t>
      </w:r>
      <w:r w:rsidR="00065973" w:rsidRPr="003846C5">
        <w:rPr>
          <w:rFonts w:ascii="Comenia Serif" w:hAnsi="Comenia Serif"/>
          <w:b/>
          <w:sz w:val="20"/>
          <w:szCs w:val="20"/>
        </w:rPr>
        <w:t>přímého mar</w:t>
      </w:r>
      <w:r w:rsidR="002C49D4" w:rsidRPr="003846C5">
        <w:rPr>
          <w:rFonts w:ascii="Comenia Serif" w:hAnsi="Comenia Serif"/>
          <w:b/>
          <w:sz w:val="20"/>
          <w:szCs w:val="20"/>
        </w:rPr>
        <w:t>ketingu</w:t>
      </w:r>
      <w:r w:rsidR="002C49D4" w:rsidRPr="003846C5">
        <w:rPr>
          <w:rFonts w:ascii="Comenia Serif" w:hAnsi="Comenia Serif"/>
          <w:sz w:val="20"/>
          <w:szCs w:val="20"/>
        </w:rPr>
        <w:t xml:space="preserve">, </w:t>
      </w:r>
      <w:r w:rsidR="00586717">
        <w:rPr>
          <w:rFonts w:ascii="Comenia Serif" w:hAnsi="Comenia Serif"/>
          <w:sz w:val="20"/>
          <w:szCs w:val="20"/>
        </w:rPr>
        <w:t xml:space="preserve">a </w:t>
      </w:r>
      <w:r w:rsidR="00CF4618">
        <w:rPr>
          <w:rFonts w:ascii="Comenia Serif" w:hAnsi="Comenia Serif"/>
          <w:sz w:val="20"/>
          <w:szCs w:val="20"/>
        </w:rPr>
        <w:t>abychom V</w:t>
      </w:r>
      <w:r w:rsidR="0048301B">
        <w:rPr>
          <w:rFonts w:ascii="Comenia Serif" w:hAnsi="Comenia Serif"/>
          <w:sz w:val="20"/>
          <w:szCs w:val="20"/>
        </w:rPr>
        <w:t xml:space="preserve">ás o těchto službách moli </w:t>
      </w:r>
      <w:r w:rsidR="00586717">
        <w:rPr>
          <w:rFonts w:ascii="Comenia Serif" w:hAnsi="Comenia Serif"/>
          <w:sz w:val="20"/>
          <w:szCs w:val="20"/>
        </w:rPr>
        <w:t>informovat</w:t>
      </w:r>
      <w:r w:rsidR="0048301B">
        <w:rPr>
          <w:rFonts w:ascii="Comenia Serif" w:hAnsi="Comenia Serif"/>
          <w:sz w:val="20"/>
          <w:szCs w:val="20"/>
        </w:rPr>
        <w:t xml:space="preserve">, </w:t>
      </w:r>
      <w:r w:rsidR="002C49D4" w:rsidRPr="003846C5">
        <w:rPr>
          <w:rFonts w:ascii="Comenia Serif" w:hAnsi="Comenia Serif"/>
          <w:sz w:val="20"/>
          <w:szCs w:val="20"/>
        </w:rPr>
        <w:t xml:space="preserve">můžeme </w:t>
      </w:r>
      <w:r w:rsidR="0048301B">
        <w:rPr>
          <w:rFonts w:ascii="Comenia Serif" w:hAnsi="Comenia Serif"/>
          <w:sz w:val="20"/>
          <w:szCs w:val="20"/>
        </w:rPr>
        <w:t>zpracováva</w:t>
      </w:r>
      <w:r w:rsidR="002C49D4" w:rsidRPr="003846C5">
        <w:rPr>
          <w:rFonts w:ascii="Comenia Serif" w:hAnsi="Comenia Serif"/>
          <w:sz w:val="20"/>
          <w:szCs w:val="20"/>
        </w:rPr>
        <w:t xml:space="preserve">t Vaše </w:t>
      </w:r>
      <w:r w:rsidR="002C49D4" w:rsidRPr="003846C5">
        <w:rPr>
          <w:rFonts w:ascii="Comenia Serif" w:hAnsi="Comenia Serif"/>
          <w:b/>
          <w:sz w:val="20"/>
          <w:szCs w:val="20"/>
        </w:rPr>
        <w:t>základní identifikační</w:t>
      </w:r>
      <w:r w:rsidR="002C49D4" w:rsidRPr="003846C5">
        <w:rPr>
          <w:rFonts w:ascii="Comenia Serif" w:hAnsi="Comenia Serif"/>
          <w:sz w:val="20"/>
          <w:szCs w:val="20"/>
        </w:rPr>
        <w:t xml:space="preserve"> a </w:t>
      </w:r>
      <w:r w:rsidR="002C49D4" w:rsidRPr="003846C5">
        <w:rPr>
          <w:rFonts w:ascii="Comenia Serif" w:hAnsi="Comenia Serif"/>
          <w:b/>
          <w:sz w:val="20"/>
          <w:szCs w:val="20"/>
        </w:rPr>
        <w:t>kontaktní údaje</w:t>
      </w:r>
      <w:r w:rsidR="002C49D4" w:rsidRPr="003846C5">
        <w:rPr>
          <w:rFonts w:ascii="Comenia Serif" w:hAnsi="Comenia Serif"/>
          <w:sz w:val="20"/>
          <w:szCs w:val="20"/>
        </w:rPr>
        <w:t>. K</w:t>
      </w:r>
      <w:r w:rsidR="002C49D4" w:rsidRPr="003846C5">
        <w:rPr>
          <w:rFonts w:cs="Calibri"/>
          <w:sz w:val="20"/>
          <w:szCs w:val="20"/>
        </w:rPr>
        <w:t> </w:t>
      </w:r>
      <w:r w:rsidR="002C49D4" w:rsidRPr="003846C5">
        <w:rPr>
          <w:rFonts w:ascii="Comenia Serif" w:hAnsi="Comenia Serif"/>
          <w:sz w:val="20"/>
          <w:szCs w:val="20"/>
        </w:rPr>
        <w:t>tomu co je tzv. přímý marketing a</w:t>
      </w:r>
      <w:r w:rsidR="0048301B" w:rsidRPr="003846C5">
        <w:rPr>
          <w:rFonts w:cs="Calibri"/>
          <w:sz w:val="20"/>
          <w:szCs w:val="20"/>
        </w:rPr>
        <w:t> </w:t>
      </w:r>
      <w:r w:rsidR="002C49D4" w:rsidRPr="003846C5">
        <w:rPr>
          <w:rFonts w:ascii="Comenia Serif" w:hAnsi="Comenia Serif"/>
          <w:sz w:val="20"/>
          <w:szCs w:val="20"/>
        </w:rPr>
        <w:t>jaká máte práva při zpracování osobních údajů v</w:t>
      </w:r>
      <w:r w:rsidR="002C49D4" w:rsidRPr="003846C5">
        <w:rPr>
          <w:rFonts w:cs="Calibri"/>
          <w:sz w:val="20"/>
          <w:szCs w:val="20"/>
        </w:rPr>
        <w:t> </w:t>
      </w:r>
      <w:r w:rsidR="002C49D4" w:rsidRPr="003846C5">
        <w:rPr>
          <w:rFonts w:ascii="Comenia Serif" w:hAnsi="Comenia Serif"/>
          <w:sz w:val="20"/>
          <w:szCs w:val="20"/>
        </w:rPr>
        <w:t>rámci tohoto oprávněného zájmu, viz</w:t>
      </w:r>
      <w:r w:rsidR="00DF4CF0" w:rsidRPr="00C7518E">
        <w:rPr>
          <w:rFonts w:cs="Calibri"/>
          <w:sz w:val="20"/>
          <w:szCs w:val="20"/>
        </w:rPr>
        <w:t> </w:t>
      </w:r>
      <w:r w:rsidR="002C49D4" w:rsidRPr="003846C5">
        <w:rPr>
          <w:rFonts w:ascii="Comenia Serif" w:hAnsi="Comenia Serif"/>
          <w:b/>
          <w:sz w:val="20"/>
          <w:szCs w:val="20"/>
        </w:rPr>
        <w:t>Obecné informace</w:t>
      </w:r>
      <w:r w:rsidR="002C49D4" w:rsidRPr="003846C5">
        <w:rPr>
          <w:rFonts w:ascii="Comenia Serif" w:hAnsi="Comenia Serif"/>
          <w:sz w:val="20"/>
          <w:szCs w:val="20"/>
        </w:rPr>
        <w:t xml:space="preserve"> o zpracování osobních údajů v</w:t>
      </w:r>
      <w:r w:rsidR="002C49D4" w:rsidRPr="003846C5">
        <w:rPr>
          <w:rFonts w:cs="Calibri"/>
          <w:sz w:val="20"/>
          <w:szCs w:val="20"/>
        </w:rPr>
        <w:t> </w:t>
      </w:r>
      <w:r w:rsidR="002C49D4" w:rsidRPr="003846C5">
        <w:rPr>
          <w:rFonts w:ascii="Comenia Serif" w:hAnsi="Comenia Serif"/>
          <w:sz w:val="20"/>
          <w:szCs w:val="20"/>
        </w:rPr>
        <w:t>rámci UHK</w:t>
      </w:r>
      <w:r w:rsidR="003170C3">
        <w:rPr>
          <w:rFonts w:ascii="Comenia Serif" w:hAnsi="Comenia Serif"/>
          <w:sz w:val="20"/>
          <w:szCs w:val="20"/>
        </w:rPr>
        <w:t>.</w:t>
      </w:r>
    </w:p>
    <w:p w:rsidR="00BB2679" w:rsidRDefault="0048301B" w:rsidP="00BB2679">
      <w:pPr>
        <w:pStyle w:val="Odstavecseseznamem"/>
        <w:spacing w:before="120" w:after="120"/>
        <w:ind w:left="1080"/>
        <w:contextualSpacing w:val="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Rovněž n</w:t>
      </w:r>
      <w:r w:rsidRPr="003846C5">
        <w:rPr>
          <w:rFonts w:ascii="Comenia Serif" w:hAnsi="Comenia Serif"/>
          <w:sz w:val="20"/>
          <w:szCs w:val="20"/>
        </w:rPr>
        <w:t xml:space="preserve">a základě </w:t>
      </w:r>
      <w:r w:rsidRPr="0048301B">
        <w:rPr>
          <w:rFonts w:ascii="Comenia Serif" w:hAnsi="Comenia Serif"/>
          <w:b/>
          <w:sz w:val="20"/>
          <w:szCs w:val="20"/>
        </w:rPr>
        <w:t>našeho oprávněného zájmu</w:t>
      </w:r>
      <w:r w:rsidRPr="003846C5">
        <w:rPr>
          <w:rFonts w:ascii="Comenia Serif" w:hAnsi="Comenia Serif"/>
          <w:sz w:val="20"/>
          <w:szCs w:val="20"/>
        </w:rPr>
        <w:t xml:space="preserve">, kterým je </w:t>
      </w:r>
      <w:r w:rsidR="003846C5" w:rsidRPr="00373B53">
        <w:rPr>
          <w:rFonts w:ascii="Comenia Serif" w:hAnsi="Comenia Serif"/>
          <w:sz w:val="20"/>
          <w:szCs w:val="20"/>
        </w:rPr>
        <w:t>ověření kvality a</w:t>
      </w:r>
      <w:r w:rsidR="003846C5" w:rsidRPr="00373B53">
        <w:rPr>
          <w:rFonts w:cs="Calibri"/>
          <w:sz w:val="20"/>
          <w:szCs w:val="20"/>
        </w:rPr>
        <w:t> </w:t>
      </w:r>
      <w:r w:rsidR="003846C5" w:rsidRPr="00373B53">
        <w:rPr>
          <w:rFonts w:ascii="Comenia Serif" w:hAnsi="Comenia Serif"/>
          <w:sz w:val="20"/>
          <w:szCs w:val="20"/>
        </w:rPr>
        <w:t>správ</w:t>
      </w:r>
      <w:r>
        <w:rPr>
          <w:rFonts w:ascii="Comenia Serif" w:hAnsi="Comenia Serif"/>
          <w:sz w:val="20"/>
          <w:szCs w:val="20"/>
        </w:rPr>
        <w:t xml:space="preserve">nosti plnění </w:t>
      </w:r>
      <w:r w:rsidR="00F12F90">
        <w:rPr>
          <w:rFonts w:ascii="Comenia Serif" w:hAnsi="Comenia Serif"/>
          <w:sz w:val="20"/>
          <w:szCs w:val="20"/>
        </w:rPr>
        <w:t xml:space="preserve">námi poskytovaných služeb </w:t>
      </w:r>
      <w:r>
        <w:rPr>
          <w:rFonts w:ascii="Comenia Serif" w:hAnsi="Comenia Serif"/>
          <w:sz w:val="20"/>
          <w:szCs w:val="20"/>
        </w:rPr>
        <w:t xml:space="preserve">či </w:t>
      </w:r>
      <w:r w:rsidR="003846C5" w:rsidRPr="00373B53">
        <w:rPr>
          <w:rFonts w:ascii="Comenia Serif" w:hAnsi="Comenia Serif"/>
          <w:sz w:val="20"/>
          <w:szCs w:val="20"/>
        </w:rPr>
        <w:t>ke</w:t>
      </w:r>
      <w:r w:rsidR="003846C5" w:rsidRPr="00373B53">
        <w:rPr>
          <w:rFonts w:cs="Calibri"/>
          <w:sz w:val="20"/>
          <w:szCs w:val="20"/>
        </w:rPr>
        <w:t> </w:t>
      </w:r>
      <w:r w:rsidR="003846C5" w:rsidRPr="00373B53">
        <w:rPr>
          <w:rFonts w:ascii="Comenia Serif" w:hAnsi="Comenia Serif"/>
          <w:sz w:val="20"/>
          <w:szCs w:val="20"/>
        </w:rPr>
        <w:t>statistick</w:t>
      </w:r>
      <w:r w:rsidR="003846C5" w:rsidRPr="00373B53">
        <w:rPr>
          <w:rFonts w:ascii="Comenia Serif" w:hAnsi="Comenia Serif" w:cs="Comenia Serif"/>
          <w:sz w:val="20"/>
          <w:szCs w:val="20"/>
        </w:rPr>
        <w:t>ý</w:t>
      </w:r>
      <w:r w:rsidR="003846C5" w:rsidRPr="00373B53">
        <w:rPr>
          <w:rFonts w:ascii="Comenia Serif" w:hAnsi="Comenia Serif"/>
          <w:sz w:val="20"/>
          <w:szCs w:val="20"/>
        </w:rPr>
        <w:t xml:space="preserve">m </w:t>
      </w:r>
      <w:r w:rsidR="003846C5" w:rsidRPr="00373B53">
        <w:rPr>
          <w:rFonts w:ascii="Comenia Serif" w:hAnsi="Comenia Serif" w:cs="Comenia Serif"/>
          <w:sz w:val="20"/>
          <w:szCs w:val="20"/>
        </w:rPr>
        <w:t>úč</w:t>
      </w:r>
      <w:r w:rsidR="003846C5" w:rsidRPr="00373B53">
        <w:rPr>
          <w:rFonts w:ascii="Comenia Serif" w:hAnsi="Comenia Serif"/>
          <w:sz w:val="20"/>
          <w:szCs w:val="20"/>
        </w:rPr>
        <w:t>el</w:t>
      </w:r>
      <w:r w:rsidR="003846C5" w:rsidRPr="00373B53">
        <w:rPr>
          <w:rFonts w:ascii="Comenia Serif" w:hAnsi="Comenia Serif" w:cs="Comenia Serif"/>
          <w:sz w:val="20"/>
          <w:szCs w:val="20"/>
        </w:rPr>
        <w:t>ů</w:t>
      </w:r>
      <w:r w:rsidR="003846C5" w:rsidRPr="00373B53">
        <w:rPr>
          <w:rFonts w:ascii="Comenia Serif" w:hAnsi="Comenia Serif"/>
          <w:sz w:val="20"/>
          <w:szCs w:val="20"/>
        </w:rPr>
        <w:t>m v anonymizovan</w:t>
      </w:r>
      <w:r w:rsidR="003846C5" w:rsidRPr="00373B53">
        <w:rPr>
          <w:rFonts w:ascii="Comenia Serif" w:hAnsi="Comenia Serif" w:cs="Comenia Serif"/>
          <w:sz w:val="20"/>
          <w:szCs w:val="20"/>
        </w:rPr>
        <w:t>é</w:t>
      </w:r>
      <w:r w:rsidR="003846C5" w:rsidRPr="00373B53">
        <w:rPr>
          <w:rFonts w:ascii="Comenia Serif" w:hAnsi="Comenia Serif"/>
          <w:sz w:val="20"/>
          <w:szCs w:val="20"/>
        </w:rPr>
        <w:t xml:space="preserve"> podob</w:t>
      </w:r>
      <w:r w:rsidR="003846C5" w:rsidRPr="00373B53">
        <w:rPr>
          <w:rFonts w:ascii="Comenia Serif" w:hAnsi="Comenia Serif" w:cs="Comenia Serif"/>
          <w:sz w:val="20"/>
          <w:szCs w:val="20"/>
        </w:rPr>
        <w:t>ě</w:t>
      </w:r>
      <w:r>
        <w:rPr>
          <w:rFonts w:ascii="Comenia Serif" w:hAnsi="Comenia Serif" w:cs="Comenia Serif"/>
          <w:sz w:val="20"/>
          <w:szCs w:val="20"/>
        </w:rPr>
        <w:t xml:space="preserve">, můžeme zpracovávat </w:t>
      </w:r>
      <w:r w:rsidRPr="0048301B">
        <w:rPr>
          <w:rFonts w:ascii="Comenia Serif" w:hAnsi="Comenia Serif" w:cs="Comenia Serif"/>
          <w:b/>
          <w:sz w:val="20"/>
          <w:szCs w:val="20"/>
        </w:rPr>
        <w:t>některé vaše osobní údaje</w:t>
      </w:r>
      <w:r w:rsidR="003846C5" w:rsidRPr="00373B53">
        <w:rPr>
          <w:rFonts w:ascii="Comenia Serif" w:hAnsi="Comenia Serif"/>
          <w:sz w:val="20"/>
          <w:szCs w:val="20"/>
        </w:rPr>
        <w:t>;</w:t>
      </w:r>
      <w:r w:rsidR="003C1923">
        <w:rPr>
          <w:rFonts w:ascii="Comenia Serif" w:hAnsi="Comenia Serif"/>
          <w:sz w:val="20"/>
          <w:szCs w:val="20"/>
        </w:rPr>
        <w:t xml:space="preserve"> a</w:t>
      </w:r>
    </w:p>
    <w:p w:rsidR="00BB2679" w:rsidRPr="00BB2679" w:rsidRDefault="002C49D4" w:rsidP="00BB2679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Comenia Serif" w:hAnsi="Comenia Serif"/>
          <w:sz w:val="20"/>
          <w:szCs w:val="20"/>
        </w:rPr>
      </w:pPr>
      <w:r w:rsidRPr="00BB2679">
        <w:rPr>
          <w:rFonts w:ascii="Comenia Serif" w:hAnsi="Comenia Serif"/>
          <w:b/>
          <w:sz w:val="20"/>
          <w:szCs w:val="20"/>
        </w:rPr>
        <w:t>S</w:t>
      </w:r>
      <w:r w:rsidR="00373B53" w:rsidRPr="00BB2679">
        <w:rPr>
          <w:rFonts w:ascii="Comenia Serif" w:hAnsi="Comenia Serif"/>
          <w:b/>
          <w:sz w:val="20"/>
          <w:szCs w:val="20"/>
        </w:rPr>
        <w:t>plnění právních povinností</w:t>
      </w:r>
      <w:r w:rsidRPr="00BB2679">
        <w:rPr>
          <w:rFonts w:ascii="Comenia Serif" w:hAnsi="Comenia Serif"/>
          <w:sz w:val="20"/>
          <w:szCs w:val="20"/>
        </w:rPr>
        <w:t>.</w:t>
      </w:r>
      <w:r w:rsidR="00BB2679" w:rsidRPr="00BB2679">
        <w:rPr>
          <w:rFonts w:ascii="Comenia Serif" w:hAnsi="Comenia Serif"/>
          <w:sz w:val="20"/>
          <w:szCs w:val="20"/>
        </w:rPr>
        <w:t xml:space="preserve"> Podle §21 zákona</w:t>
      </w:r>
      <w:r w:rsidR="00BB2679" w:rsidRPr="00BB2679">
        <w:rPr>
          <w:rFonts w:ascii="Comenia Serif" w:hAnsi="Comenia Serif"/>
        </w:rPr>
        <w:t xml:space="preserve"> č. </w:t>
      </w:r>
      <w:r w:rsidR="00BB2679" w:rsidRPr="00BB2679">
        <w:rPr>
          <w:rFonts w:ascii="Comenia Serif" w:hAnsi="Comenia Serif"/>
          <w:sz w:val="20"/>
          <w:szCs w:val="20"/>
        </w:rPr>
        <w:t>111/1998 Sb., o vysokých školách, mezi další povinnosti UHK patří „</w:t>
      </w:r>
      <w:r w:rsidR="00BB2679" w:rsidRPr="00BB2679">
        <w:rPr>
          <w:rFonts w:ascii="Comenia Serif" w:hAnsi="Comenia Serif"/>
          <w:i/>
          <w:sz w:val="20"/>
          <w:szCs w:val="20"/>
        </w:rPr>
        <w:t>činit všechna dostupná opatření pro vyrovnání příležitostí studovat na vysoké škole.</w:t>
      </w:r>
      <w:r w:rsidR="00BB2679" w:rsidRPr="00BB2679">
        <w:rPr>
          <w:rFonts w:ascii="Comenia Serif" w:hAnsi="Comenia Serif"/>
          <w:sz w:val="20"/>
          <w:szCs w:val="20"/>
        </w:rPr>
        <w:t xml:space="preserve">“ Tímto opatřením je </w:t>
      </w:r>
      <w:r w:rsidR="00BB2679">
        <w:rPr>
          <w:rFonts w:ascii="Comenia Serif" w:hAnsi="Comenia Serif"/>
          <w:sz w:val="20"/>
          <w:szCs w:val="20"/>
        </w:rPr>
        <w:t xml:space="preserve">i poskytování služeb </w:t>
      </w:r>
      <w:r w:rsidR="00BB2679">
        <w:rPr>
          <w:rFonts w:ascii="Comenia Serif" w:hAnsi="Comenia Serif"/>
          <w:b/>
          <w:sz w:val="20"/>
          <w:szCs w:val="20"/>
        </w:rPr>
        <w:t>p</w:t>
      </w:r>
      <w:r w:rsidR="00BB2679" w:rsidRPr="003A445C">
        <w:rPr>
          <w:rFonts w:ascii="Comenia Serif" w:hAnsi="Comenia Serif"/>
          <w:b/>
          <w:sz w:val="20"/>
          <w:szCs w:val="20"/>
        </w:rPr>
        <w:t xml:space="preserve">odpory studentům se specifickými potřebami </w:t>
      </w:r>
      <w:r w:rsidR="00BB2679" w:rsidRPr="003A445C">
        <w:rPr>
          <w:rFonts w:ascii="Comenia Serif" w:hAnsi="Comenia Serif"/>
          <w:b/>
          <w:sz w:val="20"/>
          <w:szCs w:val="20"/>
        </w:rPr>
        <w:lastRenderedPageBreak/>
        <w:t>Augustin</w:t>
      </w:r>
      <w:r w:rsidR="00BB2679" w:rsidRPr="00BB2679">
        <w:rPr>
          <w:rFonts w:ascii="Comenia Serif" w:hAnsi="Comenia Serif"/>
          <w:sz w:val="20"/>
          <w:szCs w:val="20"/>
        </w:rPr>
        <w:t xml:space="preserve">. </w:t>
      </w:r>
      <w:r w:rsidR="00BB2679">
        <w:rPr>
          <w:rFonts w:ascii="Comenia Serif" w:hAnsi="Comenia Serif"/>
          <w:sz w:val="20"/>
          <w:szCs w:val="20"/>
        </w:rPr>
        <w:t xml:space="preserve">Abychom však tyto služby mohli poskytovat, je nezbytné znát údaje </w:t>
      </w:r>
      <w:r w:rsidR="00186C11" w:rsidRPr="00BD2101">
        <w:rPr>
          <w:rFonts w:ascii="Comenia Serif" w:hAnsi="Comenia Serif"/>
          <w:b/>
          <w:bCs/>
          <w:sz w:val="20"/>
          <w:szCs w:val="20"/>
        </w:rPr>
        <w:t xml:space="preserve">funkční </w:t>
      </w:r>
      <w:r w:rsidR="00186C11" w:rsidRPr="00BD2101">
        <w:rPr>
          <w:rFonts w:ascii="Comenia Serif" w:hAnsi="Comenia Serif"/>
          <w:b/>
          <w:sz w:val="20"/>
          <w:szCs w:val="20"/>
        </w:rPr>
        <w:t>diagnózy</w:t>
      </w:r>
      <w:r w:rsidR="00BB2679">
        <w:rPr>
          <w:rFonts w:ascii="Comenia Serif" w:hAnsi="Comenia Serif"/>
          <w:sz w:val="20"/>
          <w:szCs w:val="20"/>
        </w:rPr>
        <w:t>.</w:t>
      </w:r>
    </w:p>
    <w:p w:rsidR="00373B53" w:rsidRPr="00373B53" w:rsidRDefault="003846C5" w:rsidP="00BB2679">
      <w:pPr>
        <w:pStyle w:val="Odstavecseseznamem"/>
        <w:spacing w:before="120" w:after="120"/>
        <w:ind w:left="1080"/>
        <w:contextualSpacing w:val="0"/>
        <w:jc w:val="both"/>
        <w:rPr>
          <w:rFonts w:ascii="Comenia Serif" w:hAnsi="Comenia Serif"/>
          <w:sz w:val="20"/>
          <w:szCs w:val="20"/>
        </w:rPr>
      </w:pPr>
      <w:r w:rsidRPr="00CF4618">
        <w:rPr>
          <w:rFonts w:ascii="Comenia Serif" w:hAnsi="Comenia Serif"/>
          <w:sz w:val="20"/>
          <w:szCs w:val="20"/>
        </w:rPr>
        <w:t>Některé Vaše osobní údaje</w:t>
      </w:r>
      <w:r>
        <w:rPr>
          <w:rFonts w:ascii="Comenia Serif" w:hAnsi="Comenia Serif"/>
          <w:sz w:val="20"/>
          <w:szCs w:val="20"/>
        </w:rPr>
        <w:t xml:space="preserve"> můžeme rovněž zpracovávat, abychom řádně plnili povi</w:t>
      </w:r>
      <w:r w:rsidR="00CF4618">
        <w:rPr>
          <w:rFonts w:ascii="Comenia Serif" w:hAnsi="Comenia Serif"/>
          <w:sz w:val="20"/>
          <w:szCs w:val="20"/>
        </w:rPr>
        <w:t>nnosti spojené s</w:t>
      </w:r>
      <w:r>
        <w:rPr>
          <w:rFonts w:ascii="Comenia Serif" w:hAnsi="Comenia Serif"/>
          <w:sz w:val="20"/>
          <w:szCs w:val="20"/>
        </w:rPr>
        <w:t xml:space="preserve"> </w:t>
      </w:r>
      <w:r w:rsidR="00373B53" w:rsidRPr="00373B53">
        <w:rPr>
          <w:rFonts w:ascii="Comenia Serif" w:hAnsi="Comenia Serif"/>
          <w:sz w:val="20"/>
          <w:szCs w:val="20"/>
        </w:rPr>
        <w:t>plnění</w:t>
      </w:r>
      <w:r>
        <w:rPr>
          <w:rFonts w:ascii="Comenia Serif" w:hAnsi="Comenia Serif"/>
          <w:sz w:val="20"/>
          <w:szCs w:val="20"/>
        </w:rPr>
        <w:t>m</w:t>
      </w:r>
      <w:r w:rsidR="00373B53" w:rsidRPr="00373B53">
        <w:rPr>
          <w:rFonts w:ascii="Comenia Serif" w:hAnsi="Comenia Serif"/>
          <w:sz w:val="20"/>
          <w:szCs w:val="20"/>
        </w:rPr>
        <w:t xml:space="preserve"> účetníc</w:t>
      </w:r>
      <w:r>
        <w:rPr>
          <w:rFonts w:ascii="Comenia Serif" w:hAnsi="Comenia Serif"/>
          <w:sz w:val="20"/>
          <w:szCs w:val="20"/>
        </w:rPr>
        <w:t xml:space="preserve">h a daňových povinností, nebo </w:t>
      </w:r>
      <w:r w:rsidR="00373B53" w:rsidRPr="00373B53">
        <w:rPr>
          <w:rFonts w:ascii="Comenia Serif" w:hAnsi="Comenia Serif"/>
          <w:sz w:val="20"/>
          <w:szCs w:val="20"/>
        </w:rPr>
        <w:t>ke</w:t>
      </w:r>
      <w:r w:rsidRPr="00A27759">
        <w:rPr>
          <w:rFonts w:cs="Calibri"/>
          <w:sz w:val="20"/>
          <w:szCs w:val="20"/>
        </w:rPr>
        <w:t> </w:t>
      </w:r>
      <w:r w:rsidR="00373B53" w:rsidRPr="00373B53">
        <w:rPr>
          <w:rFonts w:ascii="Comenia Serif" w:hAnsi="Comenia Serif"/>
          <w:sz w:val="20"/>
          <w:szCs w:val="20"/>
        </w:rPr>
        <w:t>statistickým účelům v</w:t>
      </w:r>
      <w:r w:rsidR="00373B53" w:rsidRPr="00373B53">
        <w:rPr>
          <w:rFonts w:cs="Calibri"/>
          <w:sz w:val="20"/>
          <w:szCs w:val="20"/>
        </w:rPr>
        <w:t> </w:t>
      </w:r>
      <w:r w:rsidR="00373B53" w:rsidRPr="00373B53">
        <w:rPr>
          <w:rFonts w:ascii="Comenia Serif" w:hAnsi="Comenia Serif"/>
          <w:sz w:val="20"/>
          <w:szCs w:val="20"/>
        </w:rPr>
        <w:t>anonymizovan</w:t>
      </w:r>
      <w:r w:rsidR="00373B53" w:rsidRPr="00373B53">
        <w:rPr>
          <w:rFonts w:ascii="Comenia Serif" w:hAnsi="Comenia Serif" w:cs="Comenia Serif"/>
          <w:sz w:val="20"/>
          <w:szCs w:val="20"/>
        </w:rPr>
        <w:t>é</w:t>
      </w:r>
      <w:r w:rsidR="00373B53" w:rsidRPr="00373B53">
        <w:rPr>
          <w:rFonts w:ascii="Comenia Serif" w:hAnsi="Comenia Serif"/>
          <w:sz w:val="20"/>
          <w:szCs w:val="20"/>
        </w:rPr>
        <w:t xml:space="preserve"> podob</w:t>
      </w:r>
      <w:r w:rsidR="00373B53" w:rsidRPr="00373B53">
        <w:rPr>
          <w:rFonts w:ascii="Comenia Serif" w:hAnsi="Comenia Serif" w:cs="Comenia Serif"/>
          <w:sz w:val="20"/>
          <w:szCs w:val="20"/>
        </w:rPr>
        <w:t>ě</w:t>
      </w:r>
      <w:r>
        <w:rPr>
          <w:rFonts w:ascii="Comenia Serif" w:hAnsi="Comenia Serif" w:cs="Comenia Serif"/>
          <w:sz w:val="20"/>
          <w:szCs w:val="20"/>
        </w:rPr>
        <w:t xml:space="preserve"> </w:t>
      </w:r>
      <w:r w:rsidRPr="00CF4618">
        <w:rPr>
          <w:rFonts w:ascii="Comenia Serif" w:hAnsi="Comenia Serif" w:cs="Comenia Serif"/>
          <w:b/>
          <w:sz w:val="20"/>
          <w:szCs w:val="20"/>
        </w:rPr>
        <w:t>vyplývající nám z</w:t>
      </w:r>
      <w:r w:rsidRPr="00CF4618">
        <w:rPr>
          <w:rFonts w:cs="Calibri"/>
          <w:b/>
          <w:sz w:val="20"/>
          <w:szCs w:val="20"/>
        </w:rPr>
        <w:t> </w:t>
      </w:r>
      <w:r w:rsidRPr="00CF4618">
        <w:rPr>
          <w:rFonts w:ascii="Comenia Serif" w:hAnsi="Comenia Serif" w:cs="Comenia Serif"/>
          <w:b/>
          <w:sz w:val="20"/>
          <w:szCs w:val="20"/>
        </w:rPr>
        <w:t>právních předpisů</w:t>
      </w:r>
      <w:r w:rsidR="003170C3">
        <w:rPr>
          <w:rFonts w:ascii="Comenia Serif" w:hAnsi="Comenia Serif"/>
          <w:sz w:val="20"/>
          <w:szCs w:val="20"/>
        </w:rPr>
        <w:t>.</w:t>
      </w:r>
    </w:p>
    <w:p w:rsidR="00373B53" w:rsidRDefault="003846C5" w:rsidP="003846C5">
      <w:pPr>
        <w:pStyle w:val="Odstavecseseznamem"/>
        <w:spacing w:before="120" w:after="120"/>
        <w:ind w:left="1077"/>
        <w:contextualSpacing w:val="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Za účelem </w:t>
      </w:r>
      <w:r w:rsidRPr="0048301B">
        <w:rPr>
          <w:rFonts w:ascii="Comenia Serif" w:hAnsi="Comenia Serif"/>
          <w:b/>
          <w:sz w:val="20"/>
          <w:szCs w:val="20"/>
        </w:rPr>
        <w:t>vědeckého</w:t>
      </w:r>
      <w:r w:rsidR="00373B53" w:rsidRPr="0048301B">
        <w:rPr>
          <w:rFonts w:ascii="Comenia Serif" w:hAnsi="Comenia Serif"/>
          <w:b/>
          <w:sz w:val="20"/>
          <w:szCs w:val="20"/>
        </w:rPr>
        <w:t xml:space="preserve"> či</w:t>
      </w:r>
      <w:r w:rsidR="00373B53" w:rsidRPr="0048301B">
        <w:rPr>
          <w:rFonts w:cs="Calibri"/>
          <w:b/>
          <w:sz w:val="20"/>
          <w:szCs w:val="20"/>
        </w:rPr>
        <w:t> </w:t>
      </w:r>
      <w:r w:rsidRPr="0048301B">
        <w:rPr>
          <w:rFonts w:ascii="Comenia Serif" w:hAnsi="Comenia Serif"/>
          <w:b/>
          <w:sz w:val="20"/>
          <w:szCs w:val="20"/>
        </w:rPr>
        <w:t>historického</w:t>
      </w:r>
      <w:r w:rsidR="00373B53" w:rsidRPr="0048301B">
        <w:rPr>
          <w:rFonts w:ascii="Comenia Serif" w:hAnsi="Comenia Serif"/>
          <w:b/>
          <w:sz w:val="20"/>
          <w:szCs w:val="20"/>
        </w:rPr>
        <w:t xml:space="preserve"> výzkum</w:t>
      </w:r>
      <w:r w:rsidR="00373B53" w:rsidRPr="00373B53">
        <w:rPr>
          <w:rFonts w:ascii="Comenia Serif" w:hAnsi="Comenia Serif"/>
          <w:sz w:val="20"/>
          <w:szCs w:val="20"/>
        </w:rPr>
        <w:t xml:space="preserve">, </w:t>
      </w:r>
      <w:r>
        <w:rPr>
          <w:rFonts w:ascii="Comenia Serif" w:hAnsi="Comenia Serif"/>
          <w:sz w:val="20"/>
          <w:szCs w:val="20"/>
        </w:rPr>
        <w:t xml:space="preserve">či opět </w:t>
      </w:r>
      <w:r w:rsidR="00373B53" w:rsidRPr="00373B53">
        <w:rPr>
          <w:rFonts w:ascii="Comenia Serif" w:hAnsi="Comenia Serif"/>
          <w:sz w:val="20"/>
          <w:szCs w:val="20"/>
        </w:rPr>
        <w:t>ke statistickým účelům v</w:t>
      </w:r>
      <w:r w:rsidR="00373B53" w:rsidRPr="00373B53">
        <w:rPr>
          <w:rFonts w:cs="Calibri"/>
          <w:sz w:val="20"/>
          <w:szCs w:val="20"/>
        </w:rPr>
        <w:t> </w:t>
      </w:r>
      <w:r w:rsidR="00373B53" w:rsidRPr="00373B53">
        <w:rPr>
          <w:rFonts w:ascii="Comenia Serif" w:hAnsi="Comenia Serif"/>
          <w:sz w:val="20"/>
          <w:szCs w:val="20"/>
        </w:rPr>
        <w:t>anonymizovan</w:t>
      </w:r>
      <w:r w:rsidR="00373B53" w:rsidRPr="00373B53">
        <w:rPr>
          <w:rFonts w:ascii="Comenia Serif" w:hAnsi="Comenia Serif" w:cs="Comenia Serif"/>
          <w:sz w:val="20"/>
          <w:szCs w:val="20"/>
        </w:rPr>
        <w:t>é</w:t>
      </w:r>
      <w:r w:rsidR="00373B53" w:rsidRPr="00373B53">
        <w:rPr>
          <w:rFonts w:ascii="Comenia Serif" w:hAnsi="Comenia Serif"/>
          <w:sz w:val="20"/>
          <w:szCs w:val="20"/>
        </w:rPr>
        <w:t xml:space="preserve"> podob</w:t>
      </w:r>
      <w:r w:rsidR="00373B53" w:rsidRPr="00373B53">
        <w:rPr>
          <w:rFonts w:ascii="Comenia Serif" w:hAnsi="Comenia Serif" w:cs="Comenia Serif"/>
          <w:sz w:val="20"/>
          <w:szCs w:val="20"/>
        </w:rPr>
        <w:t>ě</w:t>
      </w:r>
      <w:r>
        <w:rPr>
          <w:rFonts w:ascii="Comenia Serif" w:hAnsi="Comenia Serif" w:cs="Comenia Serif"/>
          <w:sz w:val="20"/>
          <w:szCs w:val="20"/>
        </w:rPr>
        <w:t xml:space="preserve">, můžeme </w:t>
      </w:r>
      <w:r w:rsidR="0048301B">
        <w:rPr>
          <w:rFonts w:ascii="Comenia Serif" w:hAnsi="Comenia Serif" w:cs="Comenia Serif"/>
          <w:sz w:val="20"/>
          <w:szCs w:val="20"/>
        </w:rPr>
        <w:t>také</w:t>
      </w:r>
      <w:r>
        <w:rPr>
          <w:rFonts w:ascii="Comenia Serif" w:hAnsi="Comenia Serif" w:cs="Comenia Serif"/>
          <w:sz w:val="20"/>
          <w:szCs w:val="20"/>
        </w:rPr>
        <w:t xml:space="preserve"> zpracovávat Vaše </w:t>
      </w:r>
      <w:r w:rsidRPr="0048301B">
        <w:rPr>
          <w:rFonts w:ascii="Comenia Serif" w:hAnsi="Comenia Serif" w:cs="Comenia Serif"/>
          <w:b/>
          <w:sz w:val="20"/>
          <w:szCs w:val="20"/>
        </w:rPr>
        <w:t>některé osobní údaje</w:t>
      </w:r>
      <w:r>
        <w:rPr>
          <w:rFonts w:ascii="Comenia Serif" w:hAnsi="Comenia Serif" w:cs="Comenia Serif"/>
          <w:sz w:val="20"/>
          <w:szCs w:val="20"/>
        </w:rPr>
        <w:t xml:space="preserve"> i</w:t>
      </w:r>
      <w:r w:rsidR="0048301B" w:rsidRPr="003846C5">
        <w:rPr>
          <w:rFonts w:cs="Calibri"/>
          <w:sz w:val="20"/>
          <w:szCs w:val="20"/>
        </w:rPr>
        <w:t> </w:t>
      </w:r>
      <w:r>
        <w:rPr>
          <w:rFonts w:ascii="Comenia Serif" w:hAnsi="Comenia Serif" w:cs="Comenia Serif"/>
          <w:sz w:val="20"/>
          <w:szCs w:val="20"/>
        </w:rPr>
        <w:t>pro</w:t>
      </w:r>
      <w:r w:rsidR="0048301B" w:rsidRPr="003846C5">
        <w:rPr>
          <w:rFonts w:cs="Calibri"/>
          <w:sz w:val="20"/>
          <w:szCs w:val="20"/>
        </w:rPr>
        <w:t> </w:t>
      </w:r>
      <w:r w:rsidRPr="003C1923">
        <w:rPr>
          <w:rFonts w:ascii="Comenia Serif" w:hAnsi="Comenia Serif"/>
          <w:b/>
          <w:sz w:val="20"/>
          <w:szCs w:val="20"/>
        </w:rPr>
        <w:t>splnění úkolu daného zákonem ve veřejném zájmu</w:t>
      </w:r>
      <w:r w:rsidR="003C1923">
        <w:rPr>
          <w:rFonts w:ascii="Comenia Serif" w:hAnsi="Comenia Serif"/>
          <w:sz w:val="20"/>
          <w:szCs w:val="20"/>
        </w:rPr>
        <w:t>.</w:t>
      </w:r>
    </w:p>
    <w:p w:rsidR="00F64132" w:rsidRDefault="00F64132" w:rsidP="00F64132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373B53">
        <w:rPr>
          <w:rFonts w:ascii="Comenia Serif" w:hAnsi="Comenia Serif"/>
          <w:sz w:val="20"/>
          <w:szCs w:val="20"/>
        </w:rPr>
        <w:t xml:space="preserve">Zpracování osobních údajů </w:t>
      </w:r>
      <w:r>
        <w:rPr>
          <w:rFonts w:ascii="Comenia Serif" w:hAnsi="Comenia Serif"/>
          <w:b/>
          <w:sz w:val="20"/>
          <w:szCs w:val="20"/>
        </w:rPr>
        <w:t>na základě</w:t>
      </w:r>
      <w:r w:rsidRPr="00373B53">
        <w:rPr>
          <w:rFonts w:ascii="Comenia Serif" w:hAnsi="Comenia Serif"/>
          <w:b/>
          <w:sz w:val="20"/>
          <w:szCs w:val="20"/>
        </w:rPr>
        <w:t xml:space="preserve"> </w:t>
      </w:r>
      <w:r>
        <w:rPr>
          <w:rFonts w:ascii="Comenia Serif" w:hAnsi="Comenia Serif"/>
          <w:b/>
          <w:sz w:val="20"/>
          <w:szCs w:val="20"/>
        </w:rPr>
        <w:t>V</w:t>
      </w:r>
      <w:r w:rsidRPr="00373B53">
        <w:rPr>
          <w:rFonts w:ascii="Comenia Serif" w:hAnsi="Comenia Serif"/>
          <w:b/>
          <w:sz w:val="20"/>
          <w:szCs w:val="20"/>
        </w:rPr>
        <w:t>ašeho souhlasu</w:t>
      </w:r>
      <w:r w:rsidRPr="00373B53">
        <w:rPr>
          <w:rFonts w:ascii="Comenia Serif" w:hAnsi="Comenia Serif"/>
          <w:sz w:val="20"/>
          <w:szCs w:val="20"/>
        </w:rPr>
        <w:t xml:space="preserve"> je námi prováděno zejména pokud, je</w:t>
      </w:r>
      <w:r w:rsidRPr="00373B53">
        <w:rPr>
          <w:rFonts w:cs="Calibri"/>
          <w:sz w:val="20"/>
          <w:szCs w:val="20"/>
        </w:rPr>
        <w:t> </w:t>
      </w:r>
      <w:r w:rsidRPr="00373B53">
        <w:rPr>
          <w:rFonts w:ascii="Comenia Serif" w:hAnsi="Comenia Serif"/>
          <w:sz w:val="20"/>
          <w:szCs w:val="20"/>
        </w:rPr>
        <w:t xml:space="preserve">nezbytné pro </w:t>
      </w:r>
      <w:r w:rsidR="003C1923">
        <w:rPr>
          <w:rFonts w:ascii="Comenia Serif" w:hAnsi="Comenia Serif"/>
          <w:sz w:val="20"/>
          <w:szCs w:val="20"/>
        </w:rPr>
        <w:t>poskytování těchto služeb a pro tyto účely</w:t>
      </w:r>
      <w:r w:rsidRPr="00373B53">
        <w:rPr>
          <w:rFonts w:ascii="Comenia Serif" w:hAnsi="Comenia Serif"/>
          <w:sz w:val="20"/>
          <w:szCs w:val="20"/>
        </w:rPr>
        <w:t>:</w:t>
      </w:r>
    </w:p>
    <w:p w:rsidR="003C1923" w:rsidRDefault="00636F0D" w:rsidP="003C1923">
      <w:pPr>
        <w:pStyle w:val="Odstavecseseznamem"/>
        <w:numPr>
          <w:ilvl w:val="0"/>
          <w:numId w:val="18"/>
        </w:numPr>
        <w:spacing w:before="120" w:after="120"/>
        <w:ind w:left="1077"/>
        <w:contextualSpacing w:val="0"/>
        <w:jc w:val="both"/>
        <w:rPr>
          <w:rFonts w:ascii="Comenia Serif" w:hAnsi="Comenia Serif"/>
          <w:sz w:val="20"/>
          <w:szCs w:val="20"/>
        </w:rPr>
      </w:pPr>
      <w:r w:rsidRPr="00636F0D">
        <w:rPr>
          <w:rFonts w:ascii="Comenia Serif" w:hAnsi="Comenia Serif"/>
          <w:b/>
          <w:sz w:val="20"/>
          <w:szCs w:val="20"/>
        </w:rPr>
        <w:t>Kariérní web</w:t>
      </w:r>
      <w:r>
        <w:rPr>
          <w:rFonts w:ascii="Comenia Serif" w:hAnsi="Comenia Serif"/>
          <w:sz w:val="20"/>
          <w:szCs w:val="20"/>
        </w:rPr>
        <w:t xml:space="preserve"> - </w:t>
      </w:r>
      <w:r w:rsidRPr="00636F0D">
        <w:rPr>
          <w:rFonts w:ascii="Comenia Serif" w:hAnsi="Comenia Serif"/>
          <w:sz w:val="20"/>
          <w:szCs w:val="20"/>
        </w:rPr>
        <w:t>poskytování služeb individuál</w:t>
      </w:r>
      <w:r>
        <w:rPr>
          <w:rFonts w:ascii="Comenia Serif" w:hAnsi="Comenia Serif"/>
          <w:sz w:val="20"/>
          <w:szCs w:val="20"/>
        </w:rPr>
        <w:t xml:space="preserve">ního nebo skupinové </w:t>
      </w:r>
      <w:proofErr w:type="gramStart"/>
      <w:r>
        <w:rPr>
          <w:rFonts w:ascii="Comenia Serif" w:hAnsi="Comenia Serif"/>
          <w:sz w:val="20"/>
          <w:szCs w:val="20"/>
        </w:rPr>
        <w:t xml:space="preserve">poradenství, </w:t>
      </w:r>
      <w:r w:rsidRPr="00636F0D">
        <w:rPr>
          <w:rFonts w:ascii="Comenia Serif" w:hAnsi="Comenia Serif"/>
          <w:sz w:val="20"/>
          <w:szCs w:val="20"/>
        </w:rPr>
        <w:t xml:space="preserve"> poskytování</w:t>
      </w:r>
      <w:proofErr w:type="gramEnd"/>
      <w:r w:rsidRPr="00636F0D">
        <w:rPr>
          <w:rFonts w:ascii="Comenia Serif" w:hAnsi="Comenia Serif"/>
          <w:sz w:val="20"/>
          <w:szCs w:val="20"/>
        </w:rPr>
        <w:t xml:space="preserve"> informací o kvalifikačním přesahu a uplatnitelnosti v jiných odvětvích</w:t>
      </w:r>
      <w:r>
        <w:rPr>
          <w:rFonts w:ascii="Comenia Serif" w:hAnsi="Comenia Serif"/>
          <w:sz w:val="20"/>
          <w:szCs w:val="20"/>
        </w:rPr>
        <w:t>, příprava</w:t>
      </w:r>
      <w:r w:rsidRPr="00636F0D">
        <w:rPr>
          <w:rFonts w:ascii="Comenia Serif" w:hAnsi="Comenia Serif"/>
          <w:sz w:val="20"/>
          <w:szCs w:val="20"/>
        </w:rPr>
        <w:t xml:space="preserve"> na přijímací řízení (psaní životopisu, motivačního dopisu, sebeprezentace, </w:t>
      </w:r>
      <w:proofErr w:type="spellStart"/>
      <w:r w:rsidRPr="00636F0D">
        <w:rPr>
          <w:rFonts w:ascii="Comenia Serif" w:hAnsi="Comenia Serif"/>
          <w:sz w:val="20"/>
          <w:szCs w:val="20"/>
        </w:rPr>
        <w:t>videotrénink</w:t>
      </w:r>
      <w:proofErr w:type="spellEnd"/>
      <w:r w:rsidRPr="00636F0D">
        <w:rPr>
          <w:rFonts w:ascii="Comenia Serif" w:hAnsi="Comenia Serif"/>
          <w:sz w:val="20"/>
          <w:szCs w:val="20"/>
        </w:rPr>
        <w:t>, p</w:t>
      </w:r>
      <w:r>
        <w:rPr>
          <w:rFonts w:ascii="Comenia Serif" w:hAnsi="Comenia Serif"/>
          <w:sz w:val="20"/>
          <w:szCs w:val="20"/>
        </w:rPr>
        <w:t xml:space="preserve">říprava na </w:t>
      </w:r>
      <w:proofErr w:type="spellStart"/>
      <w:r>
        <w:rPr>
          <w:rFonts w:ascii="Comenia Serif" w:hAnsi="Comenia Serif"/>
          <w:sz w:val="20"/>
          <w:szCs w:val="20"/>
        </w:rPr>
        <w:t>assessment</w:t>
      </w:r>
      <w:proofErr w:type="spellEnd"/>
      <w:r>
        <w:rPr>
          <w:rFonts w:ascii="Comenia Serif" w:hAnsi="Comenia Serif"/>
          <w:sz w:val="20"/>
          <w:szCs w:val="20"/>
        </w:rPr>
        <w:t xml:space="preserve"> centrum), </w:t>
      </w:r>
      <w:r w:rsidRPr="00636F0D">
        <w:rPr>
          <w:rFonts w:ascii="Comenia Serif" w:hAnsi="Comenia Serif"/>
          <w:sz w:val="20"/>
          <w:szCs w:val="20"/>
        </w:rPr>
        <w:t>pořádání workshopů</w:t>
      </w:r>
      <w:r>
        <w:rPr>
          <w:rFonts w:ascii="Comenia Serif" w:hAnsi="Comenia Serif"/>
          <w:sz w:val="20"/>
          <w:szCs w:val="20"/>
        </w:rPr>
        <w:t>,</w:t>
      </w:r>
      <w:r w:rsidRPr="00636F0D">
        <w:rPr>
          <w:rFonts w:ascii="Comenia Serif" w:hAnsi="Comenia Serif"/>
          <w:sz w:val="20"/>
          <w:szCs w:val="20"/>
        </w:rPr>
        <w:t xml:space="preserve"> koučování - nástroj osobního rozvoje podporující nové nápady a využití vlastního potenciálu</w:t>
      </w:r>
      <w:r>
        <w:rPr>
          <w:rFonts w:ascii="Comenia Serif" w:hAnsi="Comenia Serif"/>
          <w:sz w:val="20"/>
          <w:szCs w:val="20"/>
        </w:rPr>
        <w:t>,</w:t>
      </w:r>
      <w:r w:rsidRPr="00636F0D">
        <w:rPr>
          <w:rFonts w:ascii="Comenia Serif" w:hAnsi="Comenia Serif"/>
          <w:sz w:val="20"/>
          <w:szCs w:val="20"/>
        </w:rPr>
        <w:t xml:space="preserve"> sebezkušenostní aktivity</w:t>
      </w:r>
      <w:r>
        <w:rPr>
          <w:rFonts w:ascii="Comenia Serif" w:hAnsi="Comenia Serif"/>
          <w:sz w:val="20"/>
          <w:szCs w:val="20"/>
        </w:rPr>
        <w:t>,</w:t>
      </w:r>
      <w:r w:rsidRPr="00636F0D">
        <w:rPr>
          <w:rFonts w:ascii="Comenia Serif" w:hAnsi="Comenia Serif"/>
          <w:sz w:val="20"/>
          <w:szCs w:val="20"/>
        </w:rPr>
        <w:t xml:space="preserve"> zprostředkování kontaktu se zaměstnavateli a poskytování informací</w:t>
      </w:r>
      <w:r>
        <w:rPr>
          <w:rFonts w:ascii="Comenia Serif" w:hAnsi="Comenia Serif"/>
          <w:sz w:val="20"/>
          <w:szCs w:val="20"/>
        </w:rPr>
        <w:t xml:space="preserve"> o nabídkách práce a brigádách, mentoringu </w:t>
      </w:r>
      <w:r w:rsidRPr="00636F0D">
        <w:rPr>
          <w:rFonts w:ascii="Comenia Serif" w:hAnsi="Comenia Serif"/>
          <w:sz w:val="20"/>
          <w:szCs w:val="20"/>
        </w:rPr>
        <w:t>a orientace v možnostech získání dotací a podpory v o</w:t>
      </w:r>
      <w:r w:rsidR="003C1923">
        <w:rPr>
          <w:rFonts w:ascii="Comenia Serif" w:hAnsi="Comenia Serif"/>
          <w:sz w:val="20"/>
          <w:szCs w:val="20"/>
        </w:rPr>
        <w:t>blasti zaměstnávání absolventů;</w:t>
      </w:r>
    </w:p>
    <w:p w:rsidR="00C86189" w:rsidRDefault="003C1923" w:rsidP="003C1923">
      <w:pPr>
        <w:pStyle w:val="Odstavecseseznamem"/>
        <w:numPr>
          <w:ilvl w:val="0"/>
          <w:numId w:val="18"/>
        </w:numPr>
        <w:spacing w:before="120" w:after="120"/>
        <w:ind w:left="1077"/>
        <w:contextualSpacing w:val="0"/>
        <w:jc w:val="both"/>
        <w:rPr>
          <w:rFonts w:ascii="Comenia Serif" w:hAnsi="Comenia Serif"/>
          <w:sz w:val="20"/>
          <w:szCs w:val="20"/>
        </w:rPr>
      </w:pPr>
      <w:r w:rsidRPr="003C1923">
        <w:rPr>
          <w:rFonts w:ascii="Comenia Serif" w:hAnsi="Comenia Serif"/>
          <w:b/>
          <w:sz w:val="20"/>
          <w:szCs w:val="20"/>
        </w:rPr>
        <w:t>Kontaktov</w:t>
      </w:r>
      <w:r w:rsidRPr="003C1923">
        <w:rPr>
          <w:rFonts w:ascii="Comenia Serif" w:hAnsi="Comenia Serif" w:cs="Comenia Serif"/>
          <w:b/>
          <w:sz w:val="20"/>
          <w:szCs w:val="20"/>
        </w:rPr>
        <w:t>á</w:t>
      </w:r>
      <w:r w:rsidRPr="003C1923">
        <w:rPr>
          <w:rFonts w:ascii="Comenia Serif" w:hAnsi="Comenia Serif"/>
          <w:b/>
          <w:sz w:val="20"/>
          <w:szCs w:val="20"/>
        </w:rPr>
        <w:t>n</w:t>
      </w:r>
      <w:r w:rsidRPr="003C1923">
        <w:rPr>
          <w:rFonts w:ascii="Comenia Serif" w:hAnsi="Comenia Serif" w:cs="Comenia Serif"/>
          <w:b/>
          <w:sz w:val="20"/>
          <w:szCs w:val="20"/>
        </w:rPr>
        <w:t>í</w:t>
      </w:r>
      <w:r w:rsidRPr="003C1923">
        <w:rPr>
          <w:rFonts w:ascii="Comenia Serif" w:hAnsi="Comenia Serif"/>
          <w:b/>
          <w:sz w:val="20"/>
          <w:szCs w:val="20"/>
        </w:rPr>
        <w:t xml:space="preserve"> a veden</w:t>
      </w:r>
      <w:r w:rsidRPr="003C1923">
        <w:rPr>
          <w:rFonts w:ascii="Comenia Serif" w:hAnsi="Comenia Serif" w:cs="Comenia Serif"/>
          <w:b/>
          <w:sz w:val="20"/>
          <w:szCs w:val="20"/>
        </w:rPr>
        <w:t>í</w:t>
      </w:r>
      <w:r w:rsidRPr="003C1923">
        <w:rPr>
          <w:rFonts w:ascii="Comenia Serif" w:hAnsi="Comenia Serif"/>
          <w:b/>
          <w:sz w:val="20"/>
          <w:szCs w:val="20"/>
        </w:rPr>
        <w:t xml:space="preserve"> komunikace</w:t>
      </w:r>
      <w:r w:rsidRPr="003C1923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 xml:space="preserve">ve vybraných </w:t>
      </w:r>
      <w:r w:rsidRPr="003C1923">
        <w:rPr>
          <w:rFonts w:ascii="Comenia Serif" w:hAnsi="Comenia Serif"/>
          <w:sz w:val="20"/>
          <w:szCs w:val="20"/>
        </w:rPr>
        <w:t>oblastech spolupr</w:t>
      </w:r>
      <w:r w:rsidRPr="003C1923">
        <w:rPr>
          <w:rFonts w:ascii="Comenia Serif" w:hAnsi="Comenia Serif" w:cs="Comenia Serif"/>
          <w:sz w:val="20"/>
          <w:szCs w:val="20"/>
        </w:rPr>
        <w:t>á</w:t>
      </w:r>
      <w:r>
        <w:rPr>
          <w:rFonts w:ascii="Comenia Serif" w:hAnsi="Comenia Serif"/>
          <w:sz w:val="20"/>
          <w:szCs w:val="20"/>
        </w:rPr>
        <w:t>ce s</w:t>
      </w:r>
      <w:r>
        <w:rPr>
          <w:rFonts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oprávněnými osobami jednat za zaměstnavatele;</w:t>
      </w:r>
    </w:p>
    <w:p w:rsidR="003C1923" w:rsidRDefault="00C86189" w:rsidP="00C86189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Pořizování a používání fotografií nebo jiných záznamů k</w:t>
      </w:r>
      <w:r>
        <w:rPr>
          <w:rFonts w:cs="Calibri"/>
          <w:b/>
          <w:sz w:val="20"/>
          <w:szCs w:val="20"/>
        </w:rPr>
        <w:t> </w:t>
      </w:r>
      <w:r>
        <w:rPr>
          <w:rFonts w:ascii="Comenia Serif" w:hAnsi="Comenia Serif"/>
          <w:b/>
          <w:sz w:val="20"/>
          <w:szCs w:val="20"/>
        </w:rPr>
        <w:t xml:space="preserve">propagaci IPaKC - </w:t>
      </w:r>
      <w:r w:rsidRPr="00053856">
        <w:rPr>
          <w:rFonts w:ascii="Comenia Serif" w:hAnsi="Comenia Serif"/>
          <w:sz w:val="20"/>
          <w:szCs w:val="20"/>
        </w:rPr>
        <w:t>prezentace služeb na webových stránkách</w:t>
      </w:r>
      <w:r w:rsidR="005C7A1B">
        <w:rPr>
          <w:rFonts w:ascii="Comenia Serif" w:hAnsi="Comenia Serif"/>
          <w:sz w:val="20"/>
          <w:szCs w:val="20"/>
        </w:rPr>
        <w:t xml:space="preserve"> a </w:t>
      </w:r>
      <w:r w:rsidR="00053856" w:rsidRPr="00053856">
        <w:rPr>
          <w:rFonts w:ascii="Comenia Serif" w:hAnsi="Comenia Serif"/>
          <w:sz w:val="20"/>
          <w:szCs w:val="20"/>
        </w:rPr>
        <w:t>sociálních sítích</w:t>
      </w:r>
      <w:r w:rsidRPr="00053856">
        <w:rPr>
          <w:rFonts w:ascii="Comenia Serif" w:hAnsi="Comenia Serif"/>
          <w:sz w:val="20"/>
          <w:szCs w:val="20"/>
        </w:rPr>
        <w:t xml:space="preserve">, </w:t>
      </w:r>
      <w:r w:rsidR="00053856" w:rsidRPr="00053856">
        <w:rPr>
          <w:rFonts w:ascii="Comenia Serif" w:hAnsi="Comenia Serif"/>
          <w:sz w:val="20"/>
          <w:szCs w:val="20"/>
        </w:rPr>
        <w:t xml:space="preserve">na </w:t>
      </w:r>
      <w:r w:rsidRPr="00053856">
        <w:rPr>
          <w:rFonts w:ascii="Comenia Serif" w:hAnsi="Comenia Serif"/>
          <w:sz w:val="20"/>
          <w:szCs w:val="20"/>
        </w:rPr>
        <w:t>nástěnkách, v</w:t>
      </w:r>
      <w:r w:rsidR="00053856" w:rsidRPr="00053856">
        <w:rPr>
          <w:rFonts w:cs="Calibri"/>
          <w:sz w:val="20"/>
          <w:szCs w:val="20"/>
        </w:rPr>
        <w:t> </w:t>
      </w:r>
      <w:r w:rsidRPr="00053856">
        <w:rPr>
          <w:rFonts w:ascii="Comenia Serif" w:hAnsi="Comenia Serif"/>
          <w:sz w:val="20"/>
          <w:szCs w:val="20"/>
        </w:rPr>
        <w:t>článcích</w:t>
      </w:r>
      <w:r w:rsidR="00053856" w:rsidRPr="00053856">
        <w:rPr>
          <w:rFonts w:ascii="Comenia Serif" w:hAnsi="Comenia Serif"/>
          <w:sz w:val="20"/>
          <w:szCs w:val="20"/>
        </w:rPr>
        <w:t xml:space="preserve"> nebo jiných prostředích určených pro propagaci</w:t>
      </w:r>
      <w:r>
        <w:rPr>
          <w:rFonts w:ascii="Comenia Serif" w:hAnsi="Comenia Serif"/>
          <w:b/>
          <w:sz w:val="20"/>
          <w:szCs w:val="20"/>
        </w:rPr>
        <w:t>;</w:t>
      </w:r>
    </w:p>
    <w:p w:rsidR="00E50700" w:rsidRPr="00E50700" w:rsidRDefault="00186C11" w:rsidP="00E50700">
      <w:pPr>
        <w:pStyle w:val="Odstavecseseznamem"/>
        <w:numPr>
          <w:ilvl w:val="0"/>
          <w:numId w:val="18"/>
        </w:numPr>
        <w:tabs>
          <w:tab w:val="left" w:pos="4111"/>
        </w:tabs>
        <w:spacing w:before="120" w:after="120" w:line="360" w:lineRule="atLeast"/>
        <w:ind w:left="1077"/>
        <w:contextualSpacing w:val="0"/>
        <w:jc w:val="both"/>
        <w:rPr>
          <w:rFonts w:ascii="Comenia Serif" w:hAnsi="Comenia Serif"/>
          <w:sz w:val="20"/>
          <w:szCs w:val="20"/>
        </w:rPr>
      </w:pPr>
      <w:r w:rsidRPr="00186C11">
        <w:rPr>
          <w:rFonts w:ascii="Comenia Serif" w:hAnsi="Comenia Serif"/>
          <w:b/>
          <w:color w:val="000000"/>
          <w:sz w:val="20"/>
          <w:szCs w:val="20"/>
          <w:lang w:eastAsia="cs-CZ"/>
        </w:rPr>
        <w:t>Stanovení funkční diagnostiky</w:t>
      </w:r>
      <w:r>
        <w:rPr>
          <w:rFonts w:ascii="Comenia Serif" w:hAnsi="Comenia Serif"/>
          <w:color w:val="000000"/>
          <w:sz w:val="20"/>
          <w:szCs w:val="20"/>
          <w:lang w:eastAsia="cs-CZ"/>
        </w:rPr>
        <w:t xml:space="preserve"> </w:t>
      </w:r>
      <w:r w:rsidR="002C1A44">
        <w:rPr>
          <w:rFonts w:ascii="Comenia Serif" w:hAnsi="Comenia Serif"/>
          <w:color w:val="000000"/>
          <w:sz w:val="20"/>
          <w:szCs w:val="20"/>
          <w:lang w:eastAsia="cs-CZ"/>
        </w:rPr>
        <w:t xml:space="preserve">při </w:t>
      </w:r>
      <w:r>
        <w:rPr>
          <w:rFonts w:ascii="Comenia Serif" w:hAnsi="Comenia Serif"/>
          <w:color w:val="000000"/>
          <w:sz w:val="20"/>
          <w:szCs w:val="20"/>
          <w:lang w:eastAsia="cs-CZ"/>
        </w:rPr>
        <w:t xml:space="preserve">poskytování služeb </w:t>
      </w:r>
      <w:r w:rsidRPr="00E04C77">
        <w:rPr>
          <w:rFonts w:ascii="Comenia Serif" w:hAnsi="Comenia Serif"/>
          <w:sz w:val="20"/>
          <w:szCs w:val="20"/>
        </w:rPr>
        <w:t>v</w:t>
      </w:r>
      <w:r w:rsidRPr="00E04C77">
        <w:rPr>
          <w:rFonts w:cs="Calibri"/>
          <w:sz w:val="20"/>
          <w:szCs w:val="20"/>
        </w:rPr>
        <w:t> </w:t>
      </w:r>
      <w:r w:rsidRPr="00E04C77">
        <w:rPr>
          <w:rFonts w:ascii="Comenia Serif" w:hAnsi="Comenia Serif"/>
          <w:sz w:val="20"/>
          <w:szCs w:val="20"/>
        </w:rPr>
        <w:t xml:space="preserve">oblasti </w:t>
      </w:r>
      <w:r w:rsidRPr="00186C11">
        <w:rPr>
          <w:rFonts w:ascii="Comenia Serif" w:hAnsi="Comenia Serif"/>
          <w:sz w:val="20"/>
          <w:szCs w:val="20"/>
        </w:rPr>
        <w:t>podpory studentům se specifickými potřebami Augustin</w:t>
      </w:r>
      <w:r w:rsidR="002C1A44">
        <w:rPr>
          <w:rFonts w:ascii="Comenia Serif" w:hAnsi="Comenia Serif"/>
          <w:color w:val="000000"/>
          <w:sz w:val="20"/>
          <w:szCs w:val="20"/>
          <w:lang w:eastAsia="cs-CZ"/>
        </w:rPr>
        <w:t xml:space="preserve">, kdy </w:t>
      </w:r>
      <w:r w:rsidR="002C1A44">
        <w:rPr>
          <w:rFonts w:ascii="Comenia Serif" w:hAnsi="Comenia Serif"/>
          <w:sz w:val="20"/>
          <w:szCs w:val="20"/>
        </w:rPr>
        <w:t>ú</w:t>
      </w:r>
      <w:r w:rsidRPr="00186C11">
        <w:rPr>
          <w:rFonts w:ascii="Comenia Serif" w:hAnsi="Comenia Serif"/>
          <w:sz w:val="20"/>
          <w:szCs w:val="20"/>
        </w:rPr>
        <w:t xml:space="preserve">čelem </w:t>
      </w:r>
      <w:r>
        <w:rPr>
          <w:rFonts w:ascii="Comenia Serif" w:hAnsi="Comenia Serif"/>
          <w:sz w:val="20"/>
          <w:szCs w:val="20"/>
        </w:rPr>
        <w:t xml:space="preserve">je </w:t>
      </w:r>
      <w:r w:rsidRPr="00186C11">
        <w:rPr>
          <w:rFonts w:ascii="Comenia Serif" w:hAnsi="Comenia Serif"/>
          <w:sz w:val="20"/>
          <w:szCs w:val="20"/>
        </w:rPr>
        <w:t>zajištění provozu Augustinu, tj. zejména stanovení funkční diagnostiky, a dále za účelem financování a</w:t>
      </w:r>
      <w:r w:rsidRPr="00186C11">
        <w:rPr>
          <w:rFonts w:ascii="Comenia Serif" w:hAnsi="Comenia Serif"/>
          <w:color w:val="000000"/>
          <w:sz w:val="20"/>
          <w:szCs w:val="20"/>
          <w:lang w:eastAsia="cs-CZ"/>
        </w:rPr>
        <w:t> </w:t>
      </w:r>
      <w:r w:rsidRPr="00186C11">
        <w:rPr>
          <w:rFonts w:ascii="Comenia Serif" w:hAnsi="Comenia Serif"/>
          <w:sz w:val="20"/>
          <w:szCs w:val="20"/>
        </w:rPr>
        <w:t>prokazová</w:t>
      </w:r>
      <w:r>
        <w:rPr>
          <w:rFonts w:ascii="Comenia Serif" w:hAnsi="Comenia Serif"/>
          <w:sz w:val="20"/>
          <w:szCs w:val="20"/>
        </w:rPr>
        <w:t>ní servisu poskytovaných služeb</w:t>
      </w:r>
      <w:r w:rsidR="002C1A44">
        <w:rPr>
          <w:rFonts w:ascii="Comenia Serif" w:hAnsi="Comenia Serif"/>
          <w:sz w:val="20"/>
          <w:szCs w:val="20"/>
        </w:rPr>
        <w:t xml:space="preserve">. Pro tyto účely potřebujeme znát </w:t>
      </w:r>
      <w:r w:rsidR="002C1A44">
        <w:rPr>
          <w:rFonts w:ascii="Comenia Serif" w:hAnsi="Comenia Serif"/>
          <w:b/>
          <w:sz w:val="20"/>
          <w:szCs w:val="20"/>
        </w:rPr>
        <w:t>ú</w:t>
      </w:r>
      <w:r w:rsidR="002C1A44" w:rsidRPr="00BD2101">
        <w:rPr>
          <w:rFonts w:ascii="Comenia Serif" w:hAnsi="Comenia Serif"/>
          <w:b/>
          <w:sz w:val="20"/>
          <w:szCs w:val="20"/>
        </w:rPr>
        <w:t>daje primární diagnózy</w:t>
      </w:r>
      <w:r w:rsidR="00E50700">
        <w:rPr>
          <w:rFonts w:ascii="Comenia Serif" w:hAnsi="Comenia Serif"/>
          <w:b/>
          <w:sz w:val="20"/>
          <w:szCs w:val="20"/>
        </w:rPr>
        <w:t>.</w:t>
      </w:r>
    </w:p>
    <w:p w:rsidR="00E50700" w:rsidRDefault="00E50700" w:rsidP="00E50700">
      <w:pPr>
        <w:tabs>
          <w:tab w:val="left" w:pos="4111"/>
        </w:tabs>
        <w:spacing w:before="120" w:after="120" w:line="360" w:lineRule="atLeast"/>
        <w:jc w:val="both"/>
        <w:rPr>
          <w:rFonts w:ascii="Comenia Sans" w:hAnsi="Comenia Sans"/>
          <w:b/>
          <w:sz w:val="24"/>
          <w:szCs w:val="24"/>
        </w:rPr>
      </w:pPr>
    </w:p>
    <w:p w:rsidR="00096096" w:rsidRPr="00E50700" w:rsidRDefault="00096096" w:rsidP="00E50700">
      <w:pPr>
        <w:tabs>
          <w:tab w:val="left" w:pos="4111"/>
        </w:tabs>
        <w:spacing w:before="120" w:after="120" w:line="360" w:lineRule="atLeast"/>
        <w:jc w:val="both"/>
        <w:rPr>
          <w:rFonts w:ascii="Comenia Serif" w:hAnsi="Comenia Serif"/>
          <w:sz w:val="20"/>
          <w:szCs w:val="20"/>
        </w:rPr>
      </w:pPr>
      <w:r w:rsidRPr="00E50700">
        <w:rPr>
          <w:rFonts w:ascii="Comenia Sans" w:hAnsi="Comenia Sans"/>
          <w:b/>
          <w:sz w:val="24"/>
          <w:szCs w:val="24"/>
        </w:rPr>
        <w:t>Jakou dobu osobní údaje uchováváme</w:t>
      </w:r>
    </w:p>
    <w:p w:rsidR="00096096" w:rsidRPr="00096096" w:rsidRDefault="003C1923" w:rsidP="00096096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IPaKC </w:t>
      </w:r>
      <w:r w:rsidR="00096096" w:rsidRPr="00096096">
        <w:rPr>
          <w:rFonts w:ascii="Comenia Serif" w:hAnsi="Comenia Serif"/>
          <w:sz w:val="20"/>
          <w:szCs w:val="20"/>
        </w:rPr>
        <w:t xml:space="preserve">zpracovává </w:t>
      </w:r>
      <w:r w:rsidR="00096096">
        <w:rPr>
          <w:rFonts w:ascii="Comenia Serif" w:hAnsi="Comenia Serif"/>
          <w:sz w:val="20"/>
          <w:szCs w:val="20"/>
        </w:rPr>
        <w:t xml:space="preserve">Vaše </w:t>
      </w:r>
      <w:r w:rsidR="00096096" w:rsidRPr="00096096">
        <w:rPr>
          <w:rFonts w:ascii="Comenia Serif" w:hAnsi="Comenia Serif"/>
          <w:sz w:val="20"/>
          <w:szCs w:val="20"/>
        </w:rPr>
        <w:t>osobní údaje po minimální dobu, po kterou je</w:t>
      </w:r>
      <w:r w:rsidR="00096096" w:rsidRPr="00096096">
        <w:rPr>
          <w:rFonts w:cs="Calibri"/>
          <w:sz w:val="20"/>
          <w:szCs w:val="20"/>
        </w:rPr>
        <w:t> </w:t>
      </w:r>
      <w:r w:rsidR="00096096" w:rsidRPr="00096096">
        <w:rPr>
          <w:rFonts w:ascii="Comenia Serif" w:hAnsi="Comenia Serif"/>
          <w:sz w:val="20"/>
          <w:szCs w:val="20"/>
        </w:rPr>
        <w:t>povinna osobní údaje zpracovávat</w:t>
      </w:r>
      <w:r w:rsidR="00096096">
        <w:rPr>
          <w:rFonts w:ascii="Comenia Serif" w:hAnsi="Comenia Serif"/>
          <w:sz w:val="20"/>
          <w:szCs w:val="20"/>
        </w:rPr>
        <w:t xml:space="preserve"> nebo po kterou je jejich uchování nezbytné</w:t>
      </w:r>
      <w:r w:rsidR="003170C3">
        <w:rPr>
          <w:rFonts w:ascii="Comenia Serif" w:hAnsi="Comenia Serif"/>
          <w:sz w:val="20"/>
          <w:szCs w:val="20"/>
        </w:rPr>
        <w:t xml:space="preserve">. </w:t>
      </w:r>
      <w:r w:rsidR="00096096" w:rsidRPr="00096096">
        <w:rPr>
          <w:rFonts w:ascii="Comenia Serif" w:hAnsi="Comenia Serif"/>
          <w:sz w:val="20"/>
          <w:szCs w:val="20"/>
        </w:rPr>
        <w:t xml:space="preserve">Archivace údajů se řídí právními předpisy, zejména </w:t>
      </w:r>
      <w:r w:rsidR="00096096" w:rsidRPr="00FD5749">
        <w:rPr>
          <w:rFonts w:ascii="Comenia Serif" w:hAnsi="Comenia Serif"/>
          <w:b/>
          <w:sz w:val="20"/>
          <w:szCs w:val="20"/>
        </w:rPr>
        <w:t>zákonem o</w:t>
      </w:r>
      <w:r w:rsidR="00096096" w:rsidRPr="00FD5749">
        <w:rPr>
          <w:rFonts w:cs="Calibri"/>
          <w:b/>
          <w:sz w:val="20"/>
          <w:szCs w:val="20"/>
        </w:rPr>
        <w:t> </w:t>
      </w:r>
      <w:r w:rsidR="00096096" w:rsidRPr="00FD5749">
        <w:rPr>
          <w:rFonts w:ascii="Comenia Serif" w:hAnsi="Comenia Serif"/>
          <w:b/>
          <w:sz w:val="20"/>
          <w:szCs w:val="20"/>
        </w:rPr>
        <w:t>archivnictví</w:t>
      </w:r>
      <w:r w:rsidR="00096096">
        <w:rPr>
          <w:rFonts w:ascii="Comenia Serif" w:hAnsi="Comenia Serif"/>
          <w:sz w:val="20"/>
          <w:szCs w:val="20"/>
        </w:rPr>
        <w:t>, v</w:t>
      </w:r>
      <w:r w:rsidR="00096096">
        <w:rPr>
          <w:rFonts w:cs="Calibri"/>
          <w:sz w:val="20"/>
          <w:szCs w:val="20"/>
        </w:rPr>
        <w:t> </w:t>
      </w:r>
      <w:r w:rsidR="00096096">
        <w:rPr>
          <w:rFonts w:ascii="Comenia Serif" w:hAnsi="Comenia Serif"/>
          <w:sz w:val="20"/>
          <w:szCs w:val="20"/>
        </w:rPr>
        <w:t>podmínkách U</w:t>
      </w:r>
      <w:r w:rsidR="00FD5749">
        <w:rPr>
          <w:rFonts w:ascii="Comenia Serif" w:hAnsi="Comenia Serif"/>
          <w:sz w:val="20"/>
          <w:szCs w:val="20"/>
        </w:rPr>
        <w:t xml:space="preserve">HK pak konkrétně </w:t>
      </w:r>
      <w:r w:rsidR="00FD5749" w:rsidRPr="00FD5749">
        <w:rPr>
          <w:rFonts w:ascii="Comenia Serif" w:hAnsi="Comenia Serif"/>
          <w:b/>
          <w:sz w:val="20"/>
          <w:szCs w:val="20"/>
        </w:rPr>
        <w:t>Spisovým a skartačním řádem UHK</w:t>
      </w:r>
      <w:r w:rsidR="00096096" w:rsidRPr="00096096">
        <w:rPr>
          <w:rFonts w:ascii="Comenia Serif" w:hAnsi="Comenia Serif"/>
          <w:sz w:val="20"/>
          <w:szCs w:val="20"/>
        </w:rPr>
        <w:t>.</w:t>
      </w:r>
    </w:p>
    <w:p w:rsidR="00053856" w:rsidRPr="00053856" w:rsidRDefault="00053856" w:rsidP="00053856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053856">
        <w:rPr>
          <w:rFonts w:ascii="Comenia Serif" w:hAnsi="Comenia Serif"/>
          <w:sz w:val="20"/>
          <w:szCs w:val="20"/>
        </w:rPr>
        <w:t>Tam, kde s</w:t>
      </w:r>
      <w:r w:rsidRPr="00053856">
        <w:rPr>
          <w:rFonts w:cs="Calibri"/>
          <w:sz w:val="20"/>
          <w:szCs w:val="20"/>
        </w:rPr>
        <w:t> </w:t>
      </w:r>
      <w:r w:rsidRPr="00053856">
        <w:rPr>
          <w:rFonts w:ascii="Comenia Serif" w:hAnsi="Comenia Serif"/>
          <w:sz w:val="20"/>
          <w:szCs w:val="20"/>
        </w:rPr>
        <w:t xml:space="preserve">námi uzavíráte smlouvu nebo jinou dohodu, zpracováváme osobní údaje </w:t>
      </w:r>
      <w:r w:rsidRPr="00053856">
        <w:rPr>
          <w:rFonts w:ascii="Comenia Serif" w:hAnsi="Comenia Serif"/>
          <w:b/>
          <w:sz w:val="20"/>
          <w:szCs w:val="20"/>
        </w:rPr>
        <w:t>po dobu poskytování našich služeb</w:t>
      </w:r>
      <w:r w:rsidRPr="00053856">
        <w:rPr>
          <w:rFonts w:ascii="Comenia Serif" w:hAnsi="Comenia Serif"/>
          <w:sz w:val="20"/>
          <w:szCs w:val="20"/>
        </w:rPr>
        <w:t xml:space="preserve"> a </w:t>
      </w:r>
      <w:r w:rsidRPr="00053856">
        <w:rPr>
          <w:rFonts w:ascii="Comenia Serif" w:hAnsi="Comenia Serif"/>
          <w:b/>
          <w:sz w:val="20"/>
          <w:szCs w:val="20"/>
        </w:rPr>
        <w:t>dále po dobu tří let</w:t>
      </w:r>
      <w:r w:rsidRPr="00053856">
        <w:rPr>
          <w:rFonts w:ascii="Comenia Serif" w:hAnsi="Comenia Serif"/>
          <w:sz w:val="20"/>
          <w:szCs w:val="20"/>
        </w:rPr>
        <w:t xml:space="preserve"> od </w:t>
      </w:r>
      <w:r>
        <w:rPr>
          <w:rFonts w:ascii="Comenia Serif" w:hAnsi="Comenia Serif"/>
          <w:sz w:val="20"/>
          <w:szCs w:val="20"/>
        </w:rPr>
        <w:t>ukončení</w:t>
      </w:r>
      <w:r w:rsidRPr="00053856">
        <w:rPr>
          <w:rFonts w:ascii="Comenia Serif" w:hAnsi="Comenia Serif"/>
          <w:sz w:val="20"/>
          <w:szCs w:val="20"/>
        </w:rPr>
        <w:t xml:space="preserve"> čerpání služeb.</w:t>
      </w:r>
    </w:p>
    <w:p w:rsidR="00053856" w:rsidRPr="00053856" w:rsidRDefault="00053856" w:rsidP="00FD5749">
      <w:pPr>
        <w:spacing w:before="120" w:after="120"/>
        <w:jc w:val="both"/>
        <w:rPr>
          <w:rFonts w:ascii="Comenia Serif" w:hAnsi="Comenia Serif"/>
          <w:sz w:val="20"/>
          <w:szCs w:val="20"/>
          <w:lang w:val="en-US"/>
        </w:rPr>
      </w:pPr>
      <w:r w:rsidRPr="00053856">
        <w:rPr>
          <w:rFonts w:ascii="Comenia Serif" w:hAnsi="Comenia Serif"/>
          <w:sz w:val="20"/>
          <w:szCs w:val="20"/>
        </w:rPr>
        <w:t>V</w:t>
      </w:r>
      <w:r w:rsidRPr="00053856">
        <w:rPr>
          <w:rFonts w:cs="Calibri"/>
          <w:sz w:val="20"/>
          <w:szCs w:val="20"/>
        </w:rPr>
        <w:t> </w:t>
      </w:r>
      <w:r w:rsidRPr="00053856">
        <w:rPr>
          <w:rFonts w:ascii="Comenia Serif" w:hAnsi="Comenia Serif"/>
          <w:sz w:val="20"/>
          <w:szCs w:val="20"/>
        </w:rPr>
        <w:t>p</w:t>
      </w:r>
      <w:r w:rsidRPr="00053856">
        <w:rPr>
          <w:rFonts w:ascii="Comenia Serif" w:hAnsi="Comenia Serif" w:cs="Comenia Serif"/>
          <w:sz w:val="20"/>
          <w:szCs w:val="20"/>
        </w:rPr>
        <w:t>ří</w:t>
      </w:r>
      <w:r w:rsidRPr="00053856">
        <w:rPr>
          <w:rFonts w:ascii="Comenia Serif" w:hAnsi="Comenia Serif"/>
          <w:sz w:val="20"/>
          <w:szCs w:val="20"/>
        </w:rPr>
        <w:t>pad</w:t>
      </w:r>
      <w:r w:rsidRPr="00053856">
        <w:rPr>
          <w:rFonts w:ascii="Comenia Serif" w:hAnsi="Comenia Serif" w:cs="Comenia Serif"/>
          <w:sz w:val="20"/>
          <w:szCs w:val="20"/>
        </w:rPr>
        <w:t>ě</w:t>
      </w:r>
      <w:r w:rsidRPr="00053856">
        <w:rPr>
          <w:rFonts w:ascii="Comenia Serif" w:hAnsi="Comenia Serif"/>
          <w:sz w:val="20"/>
          <w:szCs w:val="20"/>
        </w:rPr>
        <w:t xml:space="preserve">, že zpracováváme Vaše osobní údaje na základě souhlasu, zpracováváme je </w:t>
      </w:r>
      <w:r w:rsidRPr="00053856">
        <w:rPr>
          <w:rFonts w:ascii="Comenia Serif" w:hAnsi="Comenia Serif"/>
          <w:b/>
          <w:sz w:val="20"/>
          <w:szCs w:val="20"/>
        </w:rPr>
        <w:t>po dobu v</w:t>
      </w:r>
      <w:r w:rsidRPr="00053856">
        <w:rPr>
          <w:rFonts w:cs="Calibri"/>
          <w:b/>
          <w:sz w:val="20"/>
          <w:szCs w:val="20"/>
        </w:rPr>
        <w:t> </w:t>
      </w:r>
      <w:r w:rsidRPr="00053856">
        <w:rPr>
          <w:rFonts w:ascii="Comenia Serif" w:hAnsi="Comenia Serif"/>
          <w:b/>
          <w:sz w:val="20"/>
          <w:szCs w:val="20"/>
        </w:rPr>
        <w:t>takovém souhlasu uvedenou</w:t>
      </w:r>
      <w:r w:rsidRPr="00053856">
        <w:rPr>
          <w:rFonts w:ascii="Comenia Serif" w:hAnsi="Comenia Serif"/>
          <w:sz w:val="20"/>
          <w:szCs w:val="20"/>
        </w:rPr>
        <w:t xml:space="preserve">. </w:t>
      </w:r>
      <w:r w:rsidRPr="00053856">
        <w:rPr>
          <w:rFonts w:ascii="Comenia Serif" w:hAnsi="Comenia Serif"/>
          <w:sz w:val="20"/>
          <w:szCs w:val="20"/>
          <w:lang w:val="en-US"/>
        </w:rPr>
        <w:t xml:space="preserve"> </w:t>
      </w:r>
    </w:p>
    <w:p w:rsidR="00096096" w:rsidRDefault="00096096" w:rsidP="00FD5749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FD5749">
        <w:rPr>
          <w:rFonts w:ascii="Comenia Serif" w:hAnsi="Comenia Serif"/>
          <w:sz w:val="20"/>
          <w:szCs w:val="20"/>
        </w:rPr>
        <w:t xml:space="preserve">Po uplynutí </w:t>
      </w:r>
      <w:r w:rsidR="00987C3E">
        <w:rPr>
          <w:rFonts w:ascii="Comenia Serif" w:hAnsi="Comenia Serif"/>
          <w:sz w:val="20"/>
          <w:szCs w:val="20"/>
        </w:rPr>
        <w:t xml:space="preserve">doby, po kterou osobní údaje uchováváme, </w:t>
      </w:r>
      <w:r w:rsidRPr="00FD5749">
        <w:rPr>
          <w:rFonts w:ascii="Comenia Serif" w:hAnsi="Comenia Serif"/>
          <w:sz w:val="20"/>
          <w:szCs w:val="20"/>
        </w:rPr>
        <w:t xml:space="preserve">veškeré údaje vymažeme/anonymizujeme (tedy smažeme </w:t>
      </w:r>
      <w:r w:rsidR="00FD5749" w:rsidRPr="00FD5749">
        <w:rPr>
          <w:rFonts w:ascii="Comenia Serif" w:hAnsi="Comenia Serif"/>
          <w:sz w:val="20"/>
          <w:szCs w:val="20"/>
        </w:rPr>
        <w:t xml:space="preserve">základní </w:t>
      </w:r>
      <w:r w:rsidRPr="00FD5749">
        <w:rPr>
          <w:rFonts w:ascii="Comenia Serif" w:hAnsi="Comenia Serif"/>
          <w:sz w:val="20"/>
          <w:szCs w:val="20"/>
        </w:rPr>
        <w:t xml:space="preserve">identifikační </w:t>
      </w:r>
      <w:r w:rsidR="00987C3E">
        <w:rPr>
          <w:rFonts w:ascii="Comenia Serif" w:hAnsi="Comenia Serif"/>
          <w:sz w:val="20"/>
          <w:szCs w:val="20"/>
        </w:rPr>
        <w:t>údaje klienta a původní údaje již nepůjdou</w:t>
      </w:r>
      <w:r w:rsidRPr="00FD5749">
        <w:rPr>
          <w:rFonts w:ascii="Comenia Serif" w:hAnsi="Comenia Serif"/>
          <w:sz w:val="20"/>
          <w:szCs w:val="20"/>
        </w:rPr>
        <w:t xml:space="preserve"> ke </w:t>
      </w:r>
      <w:r w:rsidR="00987C3E">
        <w:rPr>
          <w:rFonts w:ascii="Comenia Serif" w:hAnsi="Comenia Serif"/>
          <w:sz w:val="20"/>
          <w:szCs w:val="20"/>
        </w:rPr>
        <w:t>klientovi</w:t>
      </w:r>
      <w:r w:rsidRPr="00FD5749">
        <w:rPr>
          <w:rFonts w:ascii="Comenia Serif" w:hAnsi="Comenia Serif"/>
          <w:sz w:val="20"/>
          <w:szCs w:val="20"/>
        </w:rPr>
        <w:t xml:space="preserve"> přiřadit), pokud neevidujeme vůči </w:t>
      </w:r>
      <w:r w:rsidR="00987C3E">
        <w:rPr>
          <w:rFonts w:ascii="Comenia Serif" w:hAnsi="Comenia Serif"/>
          <w:sz w:val="20"/>
          <w:szCs w:val="20"/>
        </w:rPr>
        <w:t>klientovi</w:t>
      </w:r>
      <w:r w:rsidRPr="00FD5749">
        <w:rPr>
          <w:rFonts w:ascii="Comenia Serif" w:hAnsi="Comenia Serif"/>
          <w:sz w:val="20"/>
          <w:szCs w:val="20"/>
        </w:rPr>
        <w:t xml:space="preserve"> </w:t>
      </w:r>
      <w:r w:rsidRPr="00FD5749">
        <w:rPr>
          <w:rFonts w:ascii="Comenia Serif" w:hAnsi="Comenia Serif"/>
          <w:b/>
          <w:sz w:val="20"/>
          <w:szCs w:val="20"/>
        </w:rPr>
        <w:t>žádné pohledávky</w:t>
      </w:r>
      <w:r w:rsidRPr="00FD5749">
        <w:rPr>
          <w:rFonts w:ascii="Comenia Serif" w:hAnsi="Comenia Serif"/>
          <w:sz w:val="20"/>
          <w:szCs w:val="20"/>
        </w:rPr>
        <w:t xml:space="preserve">. Pokud </w:t>
      </w:r>
      <w:r w:rsidRPr="00FD5749">
        <w:rPr>
          <w:rFonts w:ascii="Comenia Serif" w:hAnsi="Comenia Serif"/>
          <w:b/>
          <w:sz w:val="20"/>
          <w:szCs w:val="20"/>
        </w:rPr>
        <w:t>pohledávky evidujeme</w:t>
      </w:r>
      <w:r w:rsidRPr="00FD5749">
        <w:rPr>
          <w:rFonts w:ascii="Comenia Serif" w:hAnsi="Comenia Serif"/>
          <w:sz w:val="20"/>
          <w:szCs w:val="20"/>
        </w:rPr>
        <w:t xml:space="preserve">, vymažeme/anonymizujeme údaje </w:t>
      </w:r>
      <w:r w:rsidR="001D4DE4">
        <w:rPr>
          <w:rFonts w:ascii="Comenia Serif" w:hAnsi="Comenia Serif"/>
          <w:sz w:val="20"/>
          <w:szCs w:val="20"/>
        </w:rPr>
        <w:t xml:space="preserve">nejdéle </w:t>
      </w:r>
      <w:r w:rsidR="000C7E87">
        <w:rPr>
          <w:rFonts w:ascii="Comenia Serif" w:hAnsi="Comenia Serif"/>
          <w:sz w:val="20"/>
          <w:szCs w:val="20"/>
        </w:rPr>
        <w:t xml:space="preserve">do </w:t>
      </w:r>
      <w:r w:rsidRPr="000C7E87">
        <w:rPr>
          <w:rFonts w:ascii="Comenia Serif" w:hAnsi="Comenia Serif"/>
          <w:b/>
          <w:sz w:val="20"/>
          <w:szCs w:val="20"/>
        </w:rPr>
        <w:t>1 roku od jejich úplného vyrovnání</w:t>
      </w:r>
      <w:r w:rsidRPr="000C7E87">
        <w:rPr>
          <w:rFonts w:ascii="Comenia Serif" w:hAnsi="Comenia Serif"/>
          <w:sz w:val="20"/>
          <w:szCs w:val="20"/>
        </w:rPr>
        <w:t>.</w:t>
      </w:r>
    </w:p>
    <w:p w:rsidR="002C1A44" w:rsidRDefault="002C1A44" w:rsidP="002C1A44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lastRenderedPageBreak/>
        <w:t xml:space="preserve">Data, která lze považovat za </w:t>
      </w:r>
      <w:r w:rsidRPr="002C1A44">
        <w:rPr>
          <w:rFonts w:ascii="Comenia Serif" w:hAnsi="Comenia Serif"/>
          <w:b/>
          <w:sz w:val="20"/>
          <w:szCs w:val="20"/>
        </w:rPr>
        <w:t>diskrétní</w:t>
      </w:r>
      <w:r>
        <w:rPr>
          <w:rFonts w:ascii="Comenia Serif" w:hAnsi="Comenia Serif"/>
          <w:sz w:val="20"/>
          <w:szCs w:val="20"/>
        </w:rPr>
        <w:t xml:space="preserve">, </w:t>
      </w:r>
      <w:r w:rsidRPr="002C1A44">
        <w:rPr>
          <w:rFonts w:ascii="Comenia Serif" w:hAnsi="Comenia Serif"/>
          <w:sz w:val="20"/>
          <w:szCs w:val="20"/>
        </w:rPr>
        <w:t xml:space="preserve">i </w:t>
      </w:r>
      <w:r w:rsidRPr="002C1A44">
        <w:rPr>
          <w:rFonts w:ascii="Comenia Serif" w:hAnsi="Comenia Serif"/>
          <w:b/>
          <w:sz w:val="20"/>
          <w:szCs w:val="20"/>
        </w:rPr>
        <w:t>citlivá</w:t>
      </w:r>
      <w:r>
        <w:rPr>
          <w:rFonts w:ascii="Comenia Serif" w:hAnsi="Comenia Serif"/>
          <w:sz w:val="20"/>
          <w:szCs w:val="20"/>
        </w:rPr>
        <w:t xml:space="preserve"> data</w:t>
      </w:r>
      <w:r w:rsidRPr="002C1A44">
        <w:rPr>
          <w:rFonts w:ascii="Comenia Serif" w:hAnsi="Comenia Serif"/>
          <w:sz w:val="20"/>
          <w:szCs w:val="20"/>
        </w:rPr>
        <w:t xml:space="preserve">, která </w:t>
      </w:r>
      <w:r>
        <w:rPr>
          <w:rFonts w:ascii="Comenia Serif" w:hAnsi="Comenia Serif"/>
          <w:sz w:val="20"/>
          <w:szCs w:val="20"/>
        </w:rPr>
        <w:t xml:space="preserve">současně </w:t>
      </w:r>
      <w:r w:rsidRPr="002C1A44">
        <w:rPr>
          <w:rFonts w:ascii="Comenia Serif" w:hAnsi="Comenia Serif"/>
          <w:b/>
          <w:sz w:val="20"/>
          <w:szCs w:val="20"/>
        </w:rPr>
        <w:t>nemají ekonomický ani</w:t>
      </w:r>
      <w:r w:rsidRPr="002C1A44">
        <w:rPr>
          <w:rFonts w:cs="Calibri"/>
          <w:b/>
          <w:sz w:val="20"/>
          <w:szCs w:val="20"/>
        </w:rPr>
        <w:t> </w:t>
      </w:r>
      <w:r w:rsidRPr="002C1A44">
        <w:rPr>
          <w:rFonts w:ascii="Comenia Serif" w:hAnsi="Comenia Serif"/>
          <w:b/>
          <w:sz w:val="20"/>
          <w:szCs w:val="20"/>
        </w:rPr>
        <w:t>obsahový dopad</w:t>
      </w:r>
      <w:r w:rsidRPr="002C1A44">
        <w:rPr>
          <w:rFonts w:ascii="Comenia Serif" w:hAnsi="Comenia Serif"/>
          <w:sz w:val="20"/>
          <w:szCs w:val="20"/>
        </w:rPr>
        <w:t xml:space="preserve"> na provoz</w:t>
      </w:r>
      <w:r>
        <w:rPr>
          <w:rFonts w:ascii="Comenia Serif" w:hAnsi="Comenia Serif"/>
          <w:sz w:val="20"/>
          <w:szCs w:val="20"/>
        </w:rPr>
        <w:t xml:space="preserve"> UHK</w:t>
      </w:r>
      <w:r w:rsidRPr="002C1A44">
        <w:rPr>
          <w:rFonts w:ascii="Comenia Serif" w:hAnsi="Comenia Serif"/>
          <w:sz w:val="20"/>
          <w:szCs w:val="20"/>
        </w:rPr>
        <w:t xml:space="preserve"> a průběh studia</w:t>
      </w:r>
      <w:r>
        <w:rPr>
          <w:rFonts w:ascii="Comenia Serif" w:hAnsi="Comenia Serif"/>
          <w:sz w:val="20"/>
          <w:szCs w:val="20"/>
        </w:rPr>
        <w:t xml:space="preserve"> studenta</w:t>
      </w:r>
      <w:r w:rsidRPr="002C1A44">
        <w:rPr>
          <w:rFonts w:ascii="Comenia Serif" w:hAnsi="Comenia Serif"/>
          <w:sz w:val="20"/>
          <w:szCs w:val="20"/>
        </w:rPr>
        <w:t xml:space="preserve">, nýbrž pouze informují o možných </w:t>
      </w:r>
      <w:r>
        <w:rPr>
          <w:rFonts w:ascii="Comenia Serif" w:hAnsi="Comenia Serif"/>
          <w:sz w:val="20"/>
          <w:szCs w:val="20"/>
        </w:rPr>
        <w:t>rizicích</w:t>
      </w:r>
      <w:r w:rsidRPr="002C1A44">
        <w:rPr>
          <w:rFonts w:ascii="Comenia Serif" w:hAnsi="Comenia Serif"/>
          <w:sz w:val="20"/>
          <w:szCs w:val="20"/>
        </w:rPr>
        <w:t xml:space="preserve"> nebo vysvětlují určitý</w:t>
      </w:r>
      <w:r>
        <w:rPr>
          <w:rFonts w:ascii="Comenia Serif" w:hAnsi="Comenia Serif"/>
          <w:sz w:val="20"/>
          <w:szCs w:val="20"/>
        </w:rPr>
        <w:t xml:space="preserve"> </w:t>
      </w:r>
      <w:r w:rsidRPr="002C1A44">
        <w:rPr>
          <w:rFonts w:ascii="Comenia Serif" w:hAnsi="Comenia Serif"/>
          <w:sz w:val="20"/>
          <w:szCs w:val="20"/>
        </w:rPr>
        <w:t>způsob jednání, který nepřináší náklady nebo uplatnění výjimek ze</w:t>
      </w:r>
      <w:r w:rsidRPr="00053856">
        <w:rPr>
          <w:rFonts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studijních či provozních předpisů</w:t>
      </w:r>
      <w:r w:rsidRPr="002C1A44">
        <w:rPr>
          <w:rFonts w:ascii="Comenia Serif" w:hAnsi="Comenia Serif"/>
          <w:sz w:val="20"/>
          <w:szCs w:val="20"/>
        </w:rPr>
        <w:t xml:space="preserve">, </w:t>
      </w:r>
      <w:r>
        <w:rPr>
          <w:rFonts w:ascii="Comenia Serif" w:hAnsi="Comenia Serif"/>
          <w:sz w:val="20"/>
          <w:szCs w:val="20"/>
        </w:rPr>
        <w:t>likvidujeme ihned</w:t>
      </w:r>
      <w:r w:rsidRPr="002C1A44">
        <w:rPr>
          <w:rFonts w:ascii="Comenia Serif" w:hAnsi="Comenia Serif"/>
          <w:sz w:val="20"/>
          <w:szCs w:val="20"/>
        </w:rPr>
        <w:t>, jak pominou věcné důvody pro jejich</w:t>
      </w:r>
      <w:r>
        <w:rPr>
          <w:rFonts w:ascii="Comenia Serif" w:hAnsi="Comenia Serif"/>
          <w:sz w:val="20"/>
          <w:szCs w:val="20"/>
        </w:rPr>
        <w:t xml:space="preserve"> </w:t>
      </w:r>
      <w:r w:rsidRPr="002C1A44">
        <w:rPr>
          <w:rFonts w:ascii="Comenia Serif" w:hAnsi="Comenia Serif"/>
          <w:sz w:val="20"/>
          <w:szCs w:val="20"/>
        </w:rPr>
        <w:t xml:space="preserve">zpracování. Typicky jde například data, na základě nichž </w:t>
      </w:r>
      <w:r>
        <w:rPr>
          <w:rFonts w:ascii="Comenia Serif" w:hAnsi="Comenia Serif"/>
          <w:sz w:val="20"/>
          <w:szCs w:val="20"/>
        </w:rPr>
        <w:t>IPaKC</w:t>
      </w:r>
      <w:r w:rsidRPr="002C1A44">
        <w:rPr>
          <w:rFonts w:ascii="Comenia Serif" w:hAnsi="Comenia Serif"/>
          <w:sz w:val="20"/>
          <w:szCs w:val="20"/>
        </w:rPr>
        <w:t xml:space="preserve"> nabídla poradenství, jež</w:t>
      </w:r>
      <w:r>
        <w:rPr>
          <w:rFonts w:ascii="Comenia Serif" w:hAnsi="Comenia Serif"/>
          <w:sz w:val="20"/>
          <w:szCs w:val="20"/>
        </w:rPr>
        <w:t xml:space="preserve"> </w:t>
      </w:r>
      <w:r w:rsidRPr="002C1A44">
        <w:rPr>
          <w:rFonts w:ascii="Comenia Serif" w:hAnsi="Comenia Serif"/>
          <w:sz w:val="20"/>
          <w:szCs w:val="20"/>
        </w:rPr>
        <w:t>hradí z</w:t>
      </w:r>
      <w:r w:rsidRPr="00053856">
        <w:rPr>
          <w:rFonts w:cs="Calibri"/>
          <w:sz w:val="20"/>
          <w:szCs w:val="20"/>
        </w:rPr>
        <w:t> </w:t>
      </w:r>
      <w:r w:rsidRPr="002C1A44">
        <w:rPr>
          <w:rFonts w:ascii="Comenia Serif" w:hAnsi="Comenia Serif"/>
          <w:sz w:val="20"/>
          <w:szCs w:val="20"/>
        </w:rPr>
        <w:t>vlastních prostředků.</w:t>
      </w:r>
    </w:p>
    <w:p w:rsidR="002C1A44" w:rsidRPr="002C1A44" w:rsidRDefault="002C1A44" w:rsidP="002C1A44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2C1A44">
        <w:rPr>
          <w:rFonts w:ascii="Comenia Serif" w:hAnsi="Comenia Serif"/>
          <w:sz w:val="20"/>
          <w:szCs w:val="20"/>
        </w:rPr>
        <w:t>Data</w:t>
      </w:r>
      <w:r>
        <w:rPr>
          <w:rFonts w:ascii="Comenia Serif" w:hAnsi="Comenia Serif"/>
          <w:sz w:val="20"/>
          <w:szCs w:val="20"/>
        </w:rPr>
        <w:t xml:space="preserve">, která lze považovat za diskrétní, </w:t>
      </w:r>
      <w:r w:rsidRPr="002C1A44">
        <w:rPr>
          <w:rFonts w:ascii="Comenia Serif" w:hAnsi="Comenia Serif"/>
          <w:sz w:val="20"/>
          <w:szCs w:val="20"/>
        </w:rPr>
        <w:t>i citlivá</w:t>
      </w:r>
      <w:r w:rsidR="00956CED">
        <w:rPr>
          <w:rFonts w:ascii="Comenia Serif" w:hAnsi="Comenia Serif"/>
          <w:sz w:val="20"/>
          <w:szCs w:val="20"/>
        </w:rPr>
        <w:t xml:space="preserve"> data</w:t>
      </w:r>
      <w:r w:rsidRPr="002C1A44">
        <w:rPr>
          <w:rFonts w:ascii="Comenia Serif" w:hAnsi="Comenia Serif"/>
          <w:sz w:val="20"/>
          <w:szCs w:val="20"/>
        </w:rPr>
        <w:t xml:space="preserve">, která </w:t>
      </w:r>
      <w:r w:rsidRPr="002C1A44">
        <w:rPr>
          <w:rFonts w:ascii="Comenia Serif" w:hAnsi="Comenia Serif"/>
          <w:b/>
          <w:sz w:val="20"/>
          <w:szCs w:val="20"/>
        </w:rPr>
        <w:t>zdůvodňují individuální náklady</w:t>
      </w:r>
      <w:r w:rsidRPr="002C1A44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>UHK</w:t>
      </w:r>
      <w:r w:rsidRPr="002C1A44">
        <w:rPr>
          <w:rFonts w:ascii="Comenia Serif" w:hAnsi="Comenia Serif"/>
          <w:sz w:val="20"/>
          <w:szCs w:val="20"/>
        </w:rPr>
        <w:t xml:space="preserve"> na</w:t>
      </w:r>
      <w:r w:rsidRPr="002C1A44">
        <w:rPr>
          <w:rFonts w:cs="Calibri"/>
          <w:b/>
          <w:sz w:val="20"/>
          <w:szCs w:val="20"/>
        </w:rPr>
        <w:t> </w:t>
      </w:r>
      <w:r w:rsidRPr="002C1A44">
        <w:rPr>
          <w:rFonts w:ascii="Comenia Serif" w:hAnsi="Comenia Serif"/>
          <w:sz w:val="20"/>
          <w:szCs w:val="20"/>
        </w:rPr>
        <w:t>studenta</w:t>
      </w:r>
      <w:r>
        <w:rPr>
          <w:rFonts w:ascii="Comenia Serif" w:hAnsi="Comenia Serif"/>
          <w:sz w:val="20"/>
          <w:szCs w:val="20"/>
        </w:rPr>
        <w:t xml:space="preserve"> </w:t>
      </w:r>
      <w:r w:rsidRPr="002C1A44">
        <w:rPr>
          <w:rFonts w:ascii="Comenia Serif" w:hAnsi="Comenia Serif"/>
          <w:sz w:val="20"/>
          <w:szCs w:val="20"/>
        </w:rPr>
        <w:t>nebo mění v nějakém smyslu standardní průběh studia</w:t>
      </w:r>
      <w:r w:rsidR="00956CED">
        <w:rPr>
          <w:rFonts w:ascii="Comenia Serif" w:hAnsi="Comenia Serif"/>
          <w:sz w:val="20"/>
          <w:szCs w:val="20"/>
        </w:rPr>
        <w:t>,</w:t>
      </w:r>
      <w:r w:rsidRPr="002C1A44">
        <w:rPr>
          <w:rFonts w:ascii="Comenia Serif" w:hAnsi="Comenia Serif"/>
          <w:sz w:val="20"/>
          <w:szCs w:val="20"/>
        </w:rPr>
        <w:t xml:space="preserve"> se uchovávají vždy po dobu, která je obecnou skartační</w:t>
      </w:r>
      <w:r>
        <w:rPr>
          <w:rFonts w:ascii="Comenia Serif" w:hAnsi="Comenia Serif"/>
          <w:sz w:val="20"/>
          <w:szCs w:val="20"/>
        </w:rPr>
        <w:t xml:space="preserve"> </w:t>
      </w:r>
      <w:r w:rsidRPr="002C1A44">
        <w:rPr>
          <w:rFonts w:ascii="Comenia Serif" w:hAnsi="Comenia Serif"/>
          <w:sz w:val="20"/>
          <w:szCs w:val="20"/>
        </w:rPr>
        <w:t>lhůtou pro daný typ dat (data o studiu, data ekonomická apod.) Tato lhůta plyne v</w:t>
      </w:r>
      <w:r>
        <w:rPr>
          <w:rFonts w:ascii="Comenia Serif" w:hAnsi="Comenia Serif"/>
          <w:sz w:val="20"/>
          <w:szCs w:val="20"/>
        </w:rPr>
        <w:t xml:space="preserve"> případě dat primární </w:t>
      </w:r>
      <w:r w:rsidR="00956CED" w:rsidRPr="00BD2101">
        <w:rPr>
          <w:rFonts w:ascii="Comenia Serif" w:hAnsi="Comenia Serif"/>
          <w:b/>
          <w:sz w:val="20"/>
          <w:szCs w:val="20"/>
        </w:rPr>
        <w:t>diagnózy</w:t>
      </w:r>
      <w:r w:rsidR="00956CED" w:rsidRPr="002C1A44">
        <w:rPr>
          <w:rFonts w:ascii="Comenia Serif" w:hAnsi="Comenia Serif"/>
          <w:sz w:val="20"/>
          <w:szCs w:val="20"/>
        </w:rPr>
        <w:t xml:space="preserve"> </w:t>
      </w:r>
      <w:r w:rsidRPr="002C1A44">
        <w:rPr>
          <w:rFonts w:ascii="Comenia Serif" w:hAnsi="Comenia Serif"/>
          <w:sz w:val="20"/>
          <w:szCs w:val="20"/>
        </w:rPr>
        <w:t>i po odvolání souhlasu, pokud byl původně</w:t>
      </w:r>
      <w:r w:rsidR="00956CED">
        <w:rPr>
          <w:rFonts w:ascii="Comenia Serif" w:hAnsi="Comenia Serif"/>
          <w:sz w:val="20"/>
          <w:szCs w:val="20"/>
        </w:rPr>
        <w:t xml:space="preserve"> </w:t>
      </w:r>
      <w:r w:rsidRPr="002C1A44">
        <w:rPr>
          <w:rFonts w:ascii="Comenia Serif" w:hAnsi="Comenia Serif"/>
          <w:sz w:val="20"/>
          <w:szCs w:val="20"/>
        </w:rPr>
        <w:t>udělen</w:t>
      </w:r>
      <w:r w:rsidR="00956CED">
        <w:rPr>
          <w:rFonts w:ascii="Comenia Serif" w:hAnsi="Comenia Serif"/>
          <w:sz w:val="20"/>
          <w:szCs w:val="20"/>
        </w:rPr>
        <w:t>.</w:t>
      </w:r>
    </w:p>
    <w:p w:rsidR="00FD5749" w:rsidRPr="00D04E93" w:rsidRDefault="00FD5749" w:rsidP="00FD5749">
      <w:pPr>
        <w:pStyle w:val="Odstavecseseznamem"/>
        <w:keepNext/>
        <w:numPr>
          <w:ilvl w:val="0"/>
          <w:numId w:val="1"/>
        </w:numPr>
        <w:tabs>
          <w:tab w:val="left" w:pos="993"/>
        </w:tabs>
        <w:spacing w:before="240" w:after="0"/>
        <w:ind w:left="425" w:hanging="425"/>
        <w:contextualSpacing w:val="0"/>
        <w:jc w:val="both"/>
        <w:rPr>
          <w:rFonts w:ascii="Comenia Sans" w:hAnsi="Comenia Sans"/>
          <w:b/>
          <w:sz w:val="24"/>
          <w:szCs w:val="24"/>
        </w:rPr>
      </w:pPr>
      <w:r w:rsidRPr="00D04E93">
        <w:rPr>
          <w:rFonts w:ascii="Comenia Sans" w:hAnsi="Comenia Sans"/>
          <w:b/>
          <w:sz w:val="24"/>
          <w:szCs w:val="24"/>
        </w:rPr>
        <w:t>Jaký je důsledek neposkytnutí osobních údajů</w:t>
      </w:r>
    </w:p>
    <w:p w:rsidR="00FD5749" w:rsidRDefault="00FD5749" w:rsidP="00FD5749">
      <w:pPr>
        <w:spacing w:before="120"/>
        <w:jc w:val="both"/>
        <w:rPr>
          <w:rFonts w:ascii="Comenia Serif" w:hAnsi="Comenia Serif"/>
          <w:sz w:val="20"/>
          <w:szCs w:val="20"/>
        </w:rPr>
      </w:pPr>
      <w:r w:rsidRPr="00D04E93">
        <w:rPr>
          <w:rFonts w:ascii="Comenia Serif" w:hAnsi="Comenia Serif"/>
          <w:sz w:val="20"/>
          <w:szCs w:val="20"/>
        </w:rPr>
        <w:t xml:space="preserve">Poskytnout </w:t>
      </w:r>
      <w:r w:rsidRPr="00FD5749">
        <w:rPr>
          <w:rFonts w:ascii="Comenia Serif" w:hAnsi="Comenia Serif"/>
          <w:b/>
          <w:sz w:val="20"/>
          <w:szCs w:val="20"/>
        </w:rPr>
        <w:t>základní identifikační</w:t>
      </w:r>
      <w:r w:rsidR="00F5712C">
        <w:rPr>
          <w:rFonts w:ascii="Comenia Serif" w:hAnsi="Comenia Serif"/>
          <w:b/>
          <w:sz w:val="20"/>
          <w:szCs w:val="20"/>
        </w:rPr>
        <w:t xml:space="preserve">, kvalifikační a profesní údaje, </w:t>
      </w:r>
      <w:r w:rsidR="00956CED">
        <w:rPr>
          <w:rFonts w:ascii="Comenia Serif" w:hAnsi="Comenia Serif"/>
          <w:b/>
          <w:sz w:val="20"/>
          <w:szCs w:val="20"/>
        </w:rPr>
        <w:t xml:space="preserve">údaje primární </w:t>
      </w:r>
      <w:r w:rsidR="00956CED" w:rsidRPr="00BD2101">
        <w:rPr>
          <w:rFonts w:ascii="Comenia Serif" w:hAnsi="Comenia Serif"/>
          <w:b/>
          <w:sz w:val="20"/>
          <w:szCs w:val="20"/>
        </w:rPr>
        <w:t>diagnózy</w:t>
      </w:r>
      <w:r w:rsidR="00956CED">
        <w:rPr>
          <w:rFonts w:ascii="Comenia Serif" w:hAnsi="Comenia Serif"/>
          <w:sz w:val="20"/>
          <w:szCs w:val="20"/>
        </w:rPr>
        <w:t xml:space="preserve"> </w:t>
      </w:r>
      <w:r w:rsidR="00F5712C">
        <w:rPr>
          <w:rFonts w:ascii="Comenia Serif" w:hAnsi="Comenia Serif"/>
          <w:sz w:val="20"/>
          <w:szCs w:val="20"/>
        </w:rPr>
        <w:t xml:space="preserve">nebo údaje o </w:t>
      </w:r>
      <w:r w:rsidR="00F5712C" w:rsidRPr="00F5712C">
        <w:rPr>
          <w:rFonts w:ascii="Comenia Serif" w:hAnsi="Comenia Serif"/>
          <w:b/>
          <w:sz w:val="20"/>
          <w:szCs w:val="20"/>
        </w:rPr>
        <w:t>sociálním postavení</w:t>
      </w:r>
      <w:r w:rsidR="00F5712C">
        <w:rPr>
          <w:rFonts w:ascii="Comenia Serif" w:hAnsi="Comenia Serif"/>
          <w:sz w:val="20"/>
          <w:szCs w:val="20"/>
        </w:rPr>
        <w:t xml:space="preserve"> </w:t>
      </w:r>
      <w:r w:rsidRPr="00D04E93">
        <w:rPr>
          <w:rFonts w:ascii="Comenia Serif" w:hAnsi="Comenia Serif"/>
          <w:sz w:val="20"/>
          <w:szCs w:val="20"/>
        </w:rPr>
        <w:t>je z</w:t>
      </w:r>
      <w:r w:rsidRPr="00D04E93">
        <w:rPr>
          <w:rFonts w:cs="Calibri"/>
          <w:sz w:val="20"/>
          <w:szCs w:val="20"/>
        </w:rPr>
        <w:t> </w:t>
      </w:r>
      <w:r w:rsidRPr="00D04E93">
        <w:rPr>
          <w:rFonts w:ascii="Comenia Serif" w:hAnsi="Comenia Serif"/>
          <w:sz w:val="20"/>
          <w:szCs w:val="20"/>
        </w:rPr>
        <w:t>Vaší strany nutné pro účely uzavření a</w:t>
      </w:r>
      <w:r w:rsidRPr="00D04E93">
        <w:rPr>
          <w:rFonts w:cs="Calibri"/>
          <w:sz w:val="20"/>
          <w:szCs w:val="20"/>
        </w:rPr>
        <w:t> </w:t>
      </w:r>
      <w:r w:rsidRPr="00D04E93">
        <w:rPr>
          <w:rFonts w:ascii="Comenia Serif" w:hAnsi="Comenia Serif"/>
          <w:sz w:val="20"/>
          <w:szCs w:val="20"/>
        </w:rPr>
        <w:t xml:space="preserve">plnění </w:t>
      </w:r>
      <w:r w:rsidRPr="00D04E93">
        <w:rPr>
          <w:rFonts w:ascii="Comenia Serif" w:hAnsi="Comenia Serif"/>
          <w:b/>
          <w:sz w:val="20"/>
          <w:szCs w:val="20"/>
        </w:rPr>
        <w:t xml:space="preserve">smlouvy </w:t>
      </w:r>
      <w:r>
        <w:rPr>
          <w:rFonts w:ascii="Comenia Serif" w:hAnsi="Comenia Serif"/>
          <w:b/>
          <w:sz w:val="20"/>
          <w:szCs w:val="20"/>
        </w:rPr>
        <w:t>nebo smluvního vztahu</w:t>
      </w:r>
      <w:r w:rsidR="00F5712C">
        <w:rPr>
          <w:rFonts w:ascii="Comenia Serif" w:hAnsi="Comenia Serif"/>
          <w:b/>
          <w:sz w:val="20"/>
          <w:szCs w:val="20"/>
        </w:rPr>
        <w:t xml:space="preserve"> nebo splnění právní povinnosti</w:t>
      </w:r>
      <w:r w:rsidR="00956CED">
        <w:rPr>
          <w:rFonts w:ascii="Comenia Serif" w:hAnsi="Comenia Serif"/>
          <w:sz w:val="20"/>
          <w:szCs w:val="20"/>
        </w:rPr>
        <w:t xml:space="preserve"> a s jejich poskytnutím musíte souhlasit, pokud chcete naše služby využívat.</w:t>
      </w:r>
      <w:r w:rsidRPr="00D04E93">
        <w:rPr>
          <w:rFonts w:ascii="Comenia Serif" w:hAnsi="Comenia Serif"/>
          <w:sz w:val="20"/>
          <w:szCs w:val="20"/>
        </w:rPr>
        <w:t xml:space="preserve"> V</w:t>
      </w:r>
      <w:r w:rsidRPr="00D04E93">
        <w:rPr>
          <w:rFonts w:cs="Calibri"/>
          <w:sz w:val="20"/>
          <w:szCs w:val="20"/>
        </w:rPr>
        <w:t> </w:t>
      </w:r>
      <w:r w:rsidRPr="00D04E93">
        <w:rPr>
          <w:rFonts w:ascii="Comenia Serif" w:hAnsi="Comenia Serif"/>
          <w:sz w:val="20"/>
          <w:szCs w:val="20"/>
        </w:rPr>
        <w:t xml:space="preserve">případě, že nám tyto osobní údaje </w:t>
      </w:r>
      <w:r w:rsidRPr="00D04E93">
        <w:rPr>
          <w:rFonts w:ascii="Comenia Serif" w:hAnsi="Comenia Serif"/>
          <w:b/>
          <w:sz w:val="20"/>
          <w:szCs w:val="20"/>
        </w:rPr>
        <w:t>neposkytnete</w:t>
      </w:r>
      <w:r w:rsidRPr="00D04E93">
        <w:rPr>
          <w:rFonts w:ascii="Comenia Serif" w:hAnsi="Comenia Serif"/>
          <w:sz w:val="20"/>
          <w:szCs w:val="20"/>
        </w:rPr>
        <w:t xml:space="preserve">, </w:t>
      </w:r>
      <w:r w:rsidRPr="00D04E93">
        <w:rPr>
          <w:rFonts w:ascii="Comenia Serif" w:hAnsi="Comenia Serif"/>
          <w:b/>
          <w:sz w:val="20"/>
          <w:szCs w:val="20"/>
        </w:rPr>
        <w:t>nebudeme schopni</w:t>
      </w:r>
      <w:r w:rsidRPr="00D04E93">
        <w:rPr>
          <w:rFonts w:ascii="Comenia Serif" w:hAnsi="Comenia Serif"/>
          <w:sz w:val="20"/>
          <w:szCs w:val="20"/>
        </w:rPr>
        <w:t xml:space="preserve"> s</w:t>
      </w:r>
      <w:r w:rsidRPr="00D04E93">
        <w:rPr>
          <w:rFonts w:cs="Calibri"/>
          <w:sz w:val="20"/>
          <w:szCs w:val="20"/>
        </w:rPr>
        <w:t> </w:t>
      </w:r>
      <w:r w:rsidRPr="00D04E93">
        <w:rPr>
          <w:rFonts w:ascii="Comenia Serif" w:hAnsi="Comenia Serif"/>
          <w:sz w:val="20"/>
          <w:szCs w:val="20"/>
        </w:rPr>
        <w:t xml:space="preserve">vámi </w:t>
      </w:r>
      <w:r w:rsidRPr="00D04E93">
        <w:rPr>
          <w:rFonts w:ascii="Comenia Serif" w:hAnsi="Comenia Serif"/>
          <w:b/>
          <w:sz w:val="20"/>
          <w:szCs w:val="20"/>
        </w:rPr>
        <w:t>uzavřít</w:t>
      </w:r>
      <w:r w:rsidRPr="00D04E93">
        <w:rPr>
          <w:rFonts w:ascii="Comenia Serif" w:hAnsi="Comenia Serif"/>
          <w:sz w:val="20"/>
          <w:szCs w:val="20"/>
        </w:rPr>
        <w:t xml:space="preserve"> smlouvu a</w:t>
      </w:r>
      <w:r w:rsidRPr="00D04E93">
        <w:rPr>
          <w:rFonts w:cs="Calibri"/>
          <w:sz w:val="20"/>
          <w:szCs w:val="20"/>
        </w:rPr>
        <w:t> </w:t>
      </w:r>
      <w:r>
        <w:rPr>
          <w:rFonts w:ascii="Comenia Serif" w:hAnsi="Comenia Serif"/>
          <w:b/>
          <w:sz w:val="20"/>
          <w:szCs w:val="20"/>
        </w:rPr>
        <w:t xml:space="preserve">poskytovat </w:t>
      </w:r>
      <w:r>
        <w:rPr>
          <w:rFonts w:ascii="Comenia Serif" w:hAnsi="Comenia Serif"/>
          <w:sz w:val="20"/>
          <w:szCs w:val="20"/>
        </w:rPr>
        <w:t xml:space="preserve">Vám </w:t>
      </w:r>
      <w:r w:rsidR="009C2A01">
        <w:rPr>
          <w:rFonts w:ascii="Comenia Serif" w:hAnsi="Comenia Serif"/>
          <w:sz w:val="20"/>
          <w:szCs w:val="20"/>
        </w:rPr>
        <w:t>na</w:t>
      </w:r>
      <w:r w:rsidR="00F16EA7">
        <w:rPr>
          <w:rFonts w:ascii="Comenia Serif" w:hAnsi="Comenia Serif"/>
          <w:sz w:val="20"/>
          <w:szCs w:val="20"/>
        </w:rPr>
        <w:t>še služby</w:t>
      </w:r>
      <w:r w:rsidR="003170C3">
        <w:rPr>
          <w:rFonts w:ascii="Comenia Serif" w:hAnsi="Comenia Serif"/>
          <w:sz w:val="20"/>
          <w:szCs w:val="20"/>
        </w:rPr>
        <w:t xml:space="preserve">, </w:t>
      </w:r>
      <w:r w:rsidR="00F16EA7">
        <w:rPr>
          <w:rFonts w:ascii="Comenia Serif" w:hAnsi="Comenia Serif"/>
          <w:sz w:val="20"/>
          <w:szCs w:val="20"/>
        </w:rPr>
        <w:t>které se vážou na uzavření smlouvy</w:t>
      </w:r>
      <w:r w:rsidRPr="00D04E93">
        <w:rPr>
          <w:rFonts w:ascii="Comenia Serif" w:hAnsi="Comenia Serif"/>
          <w:sz w:val="20"/>
          <w:szCs w:val="20"/>
        </w:rPr>
        <w:t>.</w:t>
      </w:r>
    </w:p>
    <w:p w:rsidR="003170C3" w:rsidRPr="003170C3" w:rsidRDefault="003170C3" w:rsidP="00FD5749">
      <w:pPr>
        <w:spacing w:before="120"/>
        <w:jc w:val="both"/>
        <w:rPr>
          <w:rFonts w:ascii="Comenia Serif" w:hAnsi="Comenia Serif"/>
          <w:sz w:val="20"/>
          <w:szCs w:val="20"/>
        </w:rPr>
      </w:pPr>
      <w:r w:rsidRPr="003170C3">
        <w:rPr>
          <w:rFonts w:ascii="Comenia Serif" w:hAnsi="Comenia Serif"/>
          <w:b/>
          <w:sz w:val="20"/>
          <w:szCs w:val="20"/>
        </w:rPr>
        <w:t xml:space="preserve">Kontaktní údaje </w:t>
      </w:r>
      <w:r>
        <w:rPr>
          <w:rFonts w:ascii="Comenia Serif" w:hAnsi="Comenia Serif"/>
          <w:sz w:val="20"/>
          <w:szCs w:val="20"/>
        </w:rPr>
        <w:t>nám nejste povinni poskytovat. Nicméně pokud se rozhodnete je nám neposkytnout, nebudeme Vás schopni prostřednictvím těchto informačních kanálů kontaktovat a</w:t>
      </w:r>
      <w:r w:rsidR="00DF4CF0" w:rsidRPr="00C7518E">
        <w:rPr>
          <w:rFonts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>sdělovat Vám shora uvedené informace.</w:t>
      </w:r>
    </w:p>
    <w:p w:rsidR="00F359B8" w:rsidRPr="00BA0A63" w:rsidRDefault="00F359B8" w:rsidP="00723AF2">
      <w:pPr>
        <w:pStyle w:val="Odstavecseseznamem"/>
        <w:keepNext/>
        <w:numPr>
          <w:ilvl w:val="0"/>
          <w:numId w:val="1"/>
        </w:numPr>
        <w:tabs>
          <w:tab w:val="left" w:pos="993"/>
        </w:tabs>
        <w:spacing w:before="240" w:after="0"/>
        <w:ind w:left="425" w:hanging="425"/>
        <w:contextualSpacing w:val="0"/>
        <w:jc w:val="both"/>
        <w:rPr>
          <w:rFonts w:ascii="Comenia Sans" w:hAnsi="Comenia Sans"/>
          <w:b/>
          <w:sz w:val="24"/>
          <w:szCs w:val="24"/>
        </w:rPr>
      </w:pPr>
      <w:r w:rsidRPr="00BA0A63">
        <w:rPr>
          <w:rFonts w:ascii="Comenia Sans" w:hAnsi="Comenia Sans"/>
          <w:b/>
          <w:sz w:val="24"/>
          <w:szCs w:val="24"/>
        </w:rPr>
        <w:t xml:space="preserve">Z jakých zdrojů </w:t>
      </w:r>
      <w:r w:rsidR="00564BCA" w:rsidRPr="00BA0A63">
        <w:rPr>
          <w:rFonts w:ascii="Comenia Sans" w:hAnsi="Comenia Sans"/>
          <w:b/>
          <w:sz w:val="24"/>
          <w:szCs w:val="24"/>
        </w:rPr>
        <w:t>osobní údaje získáváme</w:t>
      </w:r>
    </w:p>
    <w:p w:rsidR="00564BCA" w:rsidRPr="00373B53" w:rsidRDefault="00564BCA" w:rsidP="003170C3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373B53">
        <w:rPr>
          <w:rFonts w:ascii="Comenia Serif" w:hAnsi="Comenia Serif"/>
          <w:sz w:val="20"/>
          <w:szCs w:val="20"/>
        </w:rPr>
        <w:t xml:space="preserve">Osobní údaje získáváme z </w:t>
      </w:r>
      <w:r w:rsidRPr="00373B53">
        <w:rPr>
          <w:rFonts w:ascii="Comenia Serif" w:hAnsi="Comenia Serif"/>
          <w:b/>
          <w:sz w:val="20"/>
          <w:szCs w:val="20"/>
        </w:rPr>
        <w:t>několika zdrojů</w:t>
      </w:r>
      <w:r w:rsidRPr="00373B53">
        <w:rPr>
          <w:rFonts w:ascii="Comenia Serif" w:hAnsi="Comenia Serif"/>
          <w:sz w:val="20"/>
          <w:szCs w:val="20"/>
        </w:rPr>
        <w:t>, a to vždy v souladu s právními předpisy na</w:t>
      </w:r>
      <w:r w:rsidR="006D1A08" w:rsidRPr="00373B53">
        <w:rPr>
          <w:rFonts w:ascii="Comenia Serif" w:hAnsi="Comenia Serif"/>
          <w:sz w:val="20"/>
          <w:szCs w:val="20"/>
        </w:rPr>
        <w:t> </w:t>
      </w:r>
      <w:r w:rsidRPr="00373B53">
        <w:rPr>
          <w:rFonts w:ascii="Comenia Serif" w:hAnsi="Comenia Serif"/>
          <w:sz w:val="20"/>
          <w:szCs w:val="20"/>
        </w:rPr>
        <w:t>základě jednoho nebo více právních titulů.</w:t>
      </w:r>
    </w:p>
    <w:p w:rsidR="003170C3" w:rsidRDefault="00564BCA" w:rsidP="003170C3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373B53">
        <w:rPr>
          <w:rFonts w:ascii="Comenia Serif" w:hAnsi="Comenia Serif"/>
          <w:sz w:val="20"/>
          <w:szCs w:val="20"/>
        </w:rPr>
        <w:t xml:space="preserve">Jestliže jste </w:t>
      </w:r>
      <w:r w:rsidRPr="00373B53">
        <w:rPr>
          <w:rFonts w:ascii="Comenia Serif" w:hAnsi="Comenia Serif"/>
          <w:b/>
          <w:sz w:val="20"/>
          <w:szCs w:val="20"/>
        </w:rPr>
        <w:t>studentem</w:t>
      </w:r>
      <w:r w:rsidRPr="00373B53">
        <w:rPr>
          <w:rFonts w:ascii="Comenia Serif" w:hAnsi="Comenia Serif"/>
          <w:sz w:val="20"/>
          <w:szCs w:val="20"/>
        </w:rPr>
        <w:t xml:space="preserve"> nebo </w:t>
      </w:r>
      <w:r w:rsidRPr="00373B53">
        <w:rPr>
          <w:rFonts w:ascii="Comenia Serif" w:hAnsi="Comenia Serif"/>
          <w:b/>
          <w:sz w:val="20"/>
          <w:szCs w:val="20"/>
        </w:rPr>
        <w:t>zaměstnancem</w:t>
      </w:r>
      <w:r w:rsidRPr="00373B53">
        <w:rPr>
          <w:rFonts w:ascii="Comenia Serif" w:hAnsi="Comenia Serif"/>
          <w:sz w:val="20"/>
          <w:szCs w:val="20"/>
        </w:rPr>
        <w:t xml:space="preserve"> </w:t>
      </w:r>
      <w:r w:rsidR="00F73AD5" w:rsidRPr="00373B53">
        <w:rPr>
          <w:rFonts w:ascii="Comenia Serif" w:hAnsi="Comenia Serif"/>
          <w:b/>
          <w:sz w:val="20"/>
          <w:szCs w:val="20"/>
        </w:rPr>
        <w:t>UHK</w:t>
      </w:r>
      <w:r w:rsidRPr="00373B53">
        <w:rPr>
          <w:rFonts w:ascii="Comenia Serif" w:hAnsi="Comenia Serif"/>
          <w:sz w:val="20"/>
          <w:szCs w:val="20"/>
        </w:rPr>
        <w:t xml:space="preserve">, </w:t>
      </w:r>
      <w:r w:rsidR="003170C3">
        <w:rPr>
          <w:rFonts w:ascii="Comenia Serif" w:hAnsi="Comenia Serif"/>
          <w:sz w:val="20"/>
          <w:szCs w:val="20"/>
        </w:rPr>
        <w:t>můžeme, získávat</w:t>
      </w:r>
      <w:r w:rsidRPr="00373B53">
        <w:rPr>
          <w:rFonts w:ascii="Comenia Serif" w:hAnsi="Comenia Serif"/>
          <w:sz w:val="20"/>
          <w:szCs w:val="20"/>
        </w:rPr>
        <w:t xml:space="preserve"> </w:t>
      </w:r>
      <w:r w:rsidR="00D3558F">
        <w:rPr>
          <w:rFonts w:ascii="Comenia Serif" w:hAnsi="Comenia Serif"/>
          <w:sz w:val="20"/>
          <w:szCs w:val="20"/>
        </w:rPr>
        <w:t>V</w:t>
      </w:r>
      <w:r w:rsidRPr="00373B53">
        <w:rPr>
          <w:rFonts w:ascii="Comenia Serif" w:hAnsi="Comenia Serif"/>
          <w:sz w:val="20"/>
          <w:szCs w:val="20"/>
        </w:rPr>
        <w:t xml:space="preserve">aše osobní údaje </w:t>
      </w:r>
      <w:r w:rsidR="00F16EA7">
        <w:rPr>
          <w:rFonts w:ascii="Comenia Serif" w:hAnsi="Comenia Serif"/>
          <w:sz w:val="20"/>
          <w:szCs w:val="20"/>
        </w:rPr>
        <w:t xml:space="preserve">jak přímo od Vás, tak </w:t>
      </w:r>
      <w:r w:rsidR="003170C3">
        <w:rPr>
          <w:rFonts w:ascii="Comenia Serif" w:hAnsi="Comenia Serif"/>
          <w:sz w:val="20"/>
          <w:szCs w:val="20"/>
        </w:rPr>
        <w:t xml:space="preserve">i </w:t>
      </w:r>
      <w:r w:rsidRPr="00373B53">
        <w:rPr>
          <w:rFonts w:ascii="Comenia Serif" w:hAnsi="Comenia Serif"/>
          <w:sz w:val="20"/>
          <w:szCs w:val="20"/>
        </w:rPr>
        <w:t>z</w:t>
      </w:r>
      <w:r w:rsidR="003463A3" w:rsidRPr="00373B53">
        <w:rPr>
          <w:rFonts w:ascii="Comenia Serif" w:hAnsi="Comenia Serif"/>
          <w:sz w:val="20"/>
          <w:szCs w:val="20"/>
        </w:rPr>
        <w:t>e</w:t>
      </w:r>
      <w:r w:rsidRPr="00373B53">
        <w:rPr>
          <w:rFonts w:ascii="Comenia Serif" w:hAnsi="Comenia Serif"/>
          <w:sz w:val="20"/>
          <w:szCs w:val="20"/>
        </w:rPr>
        <w:t> </w:t>
      </w:r>
      <w:r w:rsidR="003463A3" w:rsidRPr="00373B53">
        <w:rPr>
          <w:rFonts w:ascii="Comenia Serif" w:hAnsi="Comenia Serif"/>
          <w:sz w:val="20"/>
          <w:szCs w:val="20"/>
        </w:rPr>
        <w:t>systému pro</w:t>
      </w:r>
      <w:r w:rsidR="00096096" w:rsidRPr="00373B53">
        <w:rPr>
          <w:rFonts w:cs="Calibri"/>
          <w:sz w:val="20"/>
          <w:szCs w:val="20"/>
        </w:rPr>
        <w:t> </w:t>
      </w:r>
      <w:r w:rsidR="003463A3" w:rsidRPr="00373B53">
        <w:rPr>
          <w:rFonts w:ascii="Comenia Serif" w:hAnsi="Comenia Serif"/>
          <w:sz w:val="20"/>
          <w:szCs w:val="20"/>
        </w:rPr>
        <w:t>centrální správu identit UHK.</w:t>
      </w:r>
      <w:r w:rsidRPr="00373B53">
        <w:rPr>
          <w:rFonts w:ascii="Comenia Serif" w:hAnsi="Comenia Serif"/>
          <w:sz w:val="20"/>
          <w:szCs w:val="20"/>
        </w:rPr>
        <w:t xml:space="preserve"> </w:t>
      </w:r>
    </w:p>
    <w:p w:rsidR="00F73AD5" w:rsidRPr="00373B53" w:rsidRDefault="00564BCA" w:rsidP="003170C3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373B53">
        <w:rPr>
          <w:rFonts w:ascii="Comenia Serif" w:hAnsi="Comenia Serif"/>
          <w:sz w:val="20"/>
          <w:szCs w:val="20"/>
        </w:rPr>
        <w:t xml:space="preserve">V případě, že </w:t>
      </w:r>
      <w:r w:rsidRPr="003170C3">
        <w:rPr>
          <w:rFonts w:ascii="Comenia Serif" w:hAnsi="Comenia Serif"/>
          <w:b/>
          <w:sz w:val="20"/>
          <w:szCs w:val="20"/>
        </w:rPr>
        <w:t>nejs</w:t>
      </w:r>
      <w:r w:rsidR="00F73AD5" w:rsidRPr="003170C3">
        <w:rPr>
          <w:rFonts w:ascii="Comenia Serif" w:hAnsi="Comenia Serif"/>
          <w:b/>
          <w:sz w:val="20"/>
          <w:szCs w:val="20"/>
        </w:rPr>
        <w:t>te</w:t>
      </w:r>
      <w:r w:rsidR="00F73AD5" w:rsidRPr="00373B53">
        <w:rPr>
          <w:rFonts w:ascii="Comenia Serif" w:hAnsi="Comenia Serif"/>
          <w:sz w:val="20"/>
          <w:szCs w:val="20"/>
        </w:rPr>
        <w:t xml:space="preserve"> studentem ani zaměstnancem UHK, zdrojem osobních údajů o </w:t>
      </w:r>
      <w:r w:rsidR="00E8361A">
        <w:rPr>
          <w:rFonts w:ascii="Comenia Serif" w:hAnsi="Comenia Serif"/>
          <w:sz w:val="20"/>
          <w:szCs w:val="20"/>
        </w:rPr>
        <w:t>V</w:t>
      </w:r>
      <w:r w:rsidR="00F73AD5" w:rsidRPr="00373B53">
        <w:rPr>
          <w:rFonts w:ascii="Comenia Serif" w:hAnsi="Comenia Serif"/>
          <w:sz w:val="20"/>
          <w:szCs w:val="20"/>
        </w:rPr>
        <w:t xml:space="preserve">ás jste pro nás </w:t>
      </w:r>
      <w:r w:rsidR="003170C3">
        <w:rPr>
          <w:rFonts w:ascii="Comenia Serif" w:hAnsi="Comenia Serif"/>
          <w:sz w:val="20"/>
          <w:szCs w:val="20"/>
        </w:rPr>
        <w:t xml:space="preserve">pouze </w:t>
      </w:r>
      <w:r w:rsidR="00F73AD5" w:rsidRPr="00373B53">
        <w:rPr>
          <w:rFonts w:ascii="Comenia Serif" w:hAnsi="Comenia Serif"/>
          <w:b/>
          <w:sz w:val="20"/>
          <w:szCs w:val="20"/>
        </w:rPr>
        <w:t>vy sami</w:t>
      </w:r>
      <w:r w:rsidR="00F73AD5" w:rsidRPr="00373B53">
        <w:rPr>
          <w:rFonts w:ascii="Comenia Serif" w:hAnsi="Comenia Serif"/>
          <w:sz w:val="20"/>
          <w:szCs w:val="20"/>
        </w:rPr>
        <w:t xml:space="preserve">. Osobní údaje nám sdělujete zejména prostřednictvím vyplnění </w:t>
      </w:r>
      <w:r w:rsidR="00F73AD5" w:rsidRPr="00373B53">
        <w:rPr>
          <w:rFonts w:ascii="Comenia Serif" w:hAnsi="Comenia Serif"/>
          <w:b/>
          <w:sz w:val="20"/>
          <w:szCs w:val="20"/>
        </w:rPr>
        <w:t>formuláře</w:t>
      </w:r>
      <w:r w:rsidR="00956CED">
        <w:rPr>
          <w:rFonts w:ascii="Comenia Serif" w:hAnsi="Comenia Serif"/>
          <w:b/>
          <w:sz w:val="20"/>
          <w:szCs w:val="20"/>
        </w:rPr>
        <w:t xml:space="preserve"> nebo smlouvy</w:t>
      </w:r>
      <w:r w:rsidR="00F73AD5" w:rsidRPr="00373B53">
        <w:rPr>
          <w:rFonts w:ascii="Comenia Serif" w:hAnsi="Comenia Serif"/>
          <w:sz w:val="20"/>
          <w:szCs w:val="20"/>
        </w:rPr>
        <w:t xml:space="preserve">. </w:t>
      </w:r>
      <w:r w:rsidR="00F73AD5" w:rsidRPr="00373B53">
        <w:rPr>
          <w:rFonts w:ascii="Comenia Serif" w:hAnsi="Comenia Serif"/>
          <w:b/>
          <w:sz w:val="20"/>
          <w:szCs w:val="20"/>
        </w:rPr>
        <w:t>Nevyhledáváme</w:t>
      </w:r>
      <w:r w:rsidR="00F73AD5" w:rsidRPr="00373B53">
        <w:rPr>
          <w:rFonts w:ascii="Comenia Serif" w:hAnsi="Comenia Serif"/>
          <w:sz w:val="20"/>
          <w:szCs w:val="20"/>
        </w:rPr>
        <w:t xml:space="preserve"> a</w:t>
      </w:r>
      <w:r w:rsidR="0003692C" w:rsidRPr="00373B53">
        <w:rPr>
          <w:rFonts w:ascii="Comenia Serif" w:hAnsi="Comenia Serif"/>
          <w:sz w:val="20"/>
          <w:szCs w:val="20"/>
        </w:rPr>
        <w:t> </w:t>
      </w:r>
      <w:r w:rsidR="00F73AD5" w:rsidRPr="00373B53">
        <w:rPr>
          <w:rFonts w:ascii="Comenia Serif" w:hAnsi="Comenia Serif"/>
          <w:b/>
          <w:sz w:val="20"/>
          <w:szCs w:val="20"/>
        </w:rPr>
        <w:t>nezpracováváme</w:t>
      </w:r>
      <w:r w:rsidR="00F73AD5" w:rsidRPr="00373B53">
        <w:rPr>
          <w:rFonts w:ascii="Comenia Serif" w:hAnsi="Comenia Serif"/>
          <w:sz w:val="20"/>
          <w:szCs w:val="20"/>
        </w:rPr>
        <w:t xml:space="preserve"> o vás osobní údaje z </w:t>
      </w:r>
      <w:r w:rsidR="00F73AD5" w:rsidRPr="00373B53">
        <w:rPr>
          <w:rFonts w:ascii="Comenia Serif" w:hAnsi="Comenia Serif"/>
          <w:b/>
          <w:sz w:val="20"/>
          <w:szCs w:val="20"/>
        </w:rPr>
        <w:t>veřejných zdrojů</w:t>
      </w:r>
      <w:r w:rsidR="00F73AD5" w:rsidRPr="00373B53">
        <w:rPr>
          <w:rFonts w:ascii="Comenia Serif" w:hAnsi="Comenia Serif"/>
          <w:sz w:val="20"/>
          <w:szCs w:val="20"/>
        </w:rPr>
        <w:t>.</w:t>
      </w:r>
    </w:p>
    <w:p w:rsidR="006745A6" w:rsidRPr="003170C3" w:rsidRDefault="00F73AD5" w:rsidP="003170C3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373B53">
        <w:rPr>
          <w:rFonts w:ascii="Comenia Serif" w:hAnsi="Comenia Serif"/>
          <w:sz w:val="20"/>
          <w:szCs w:val="20"/>
        </w:rPr>
        <w:t xml:space="preserve">Vaše některé </w:t>
      </w:r>
      <w:r w:rsidR="006C2677" w:rsidRPr="00373B53">
        <w:rPr>
          <w:rFonts w:ascii="Comenia Serif" w:hAnsi="Comenia Serif"/>
          <w:b/>
          <w:sz w:val="20"/>
          <w:szCs w:val="20"/>
        </w:rPr>
        <w:t xml:space="preserve">transakční </w:t>
      </w:r>
      <w:r w:rsidRPr="00373B53">
        <w:rPr>
          <w:rFonts w:ascii="Comenia Serif" w:hAnsi="Comenia Serif"/>
          <w:b/>
          <w:sz w:val="20"/>
          <w:szCs w:val="20"/>
        </w:rPr>
        <w:t>údaj</w:t>
      </w:r>
      <w:r w:rsidR="006C2677" w:rsidRPr="00373B53">
        <w:rPr>
          <w:rFonts w:ascii="Comenia Serif" w:hAnsi="Comenia Serif"/>
          <w:b/>
          <w:sz w:val="20"/>
          <w:szCs w:val="20"/>
        </w:rPr>
        <w:t>e</w:t>
      </w:r>
      <w:r w:rsidRPr="00373B53">
        <w:rPr>
          <w:rFonts w:ascii="Comenia Serif" w:hAnsi="Comenia Serif"/>
          <w:sz w:val="20"/>
          <w:szCs w:val="20"/>
        </w:rPr>
        <w:t xml:space="preserve"> mohou dále též </w:t>
      </w:r>
      <w:r w:rsidRPr="00373B53">
        <w:rPr>
          <w:rFonts w:ascii="Comenia Serif" w:hAnsi="Comenia Serif"/>
          <w:b/>
          <w:sz w:val="20"/>
          <w:szCs w:val="20"/>
        </w:rPr>
        <w:t>vznikat přímo u nás</w:t>
      </w:r>
      <w:r w:rsidRPr="00373B53">
        <w:rPr>
          <w:rFonts w:ascii="Comenia Serif" w:hAnsi="Comenia Serif"/>
          <w:sz w:val="20"/>
          <w:szCs w:val="20"/>
        </w:rPr>
        <w:t>, a to jak používáním našich</w:t>
      </w:r>
      <w:r w:rsidR="006C2677" w:rsidRPr="00373B53">
        <w:rPr>
          <w:rFonts w:ascii="Comenia Serif" w:hAnsi="Comenia Serif"/>
          <w:sz w:val="20"/>
          <w:szCs w:val="20"/>
        </w:rPr>
        <w:t xml:space="preserve"> služeb, </w:t>
      </w:r>
      <w:r w:rsidRPr="00373B53">
        <w:rPr>
          <w:rFonts w:ascii="Comenia Serif" w:hAnsi="Comenia Serif"/>
          <w:sz w:val="20"/>
          <w:szCs w:val="20"/>
        </w:rPr>
        <w:t>tak naší interní</w:t>
      </w:r>
      <w:r w:rsidR="006C2677" w:rsidRPr="00373B53">
        <w:rPr>
          <w:rFonts w:ascii="Comenia Serif" w:hAnsi="Comenia Serif"/>
          <w:sz w:val="20"/>
          <w:szCs w:val="20"/>
        </w:rPr>
        <w:t xml:space="preserve"> </w:t>
      </w:r>
      <w:r w:rsidRPr="00373B53">
        <w:rPr>
          <w:rFonts w:ascii="Comenia Serif" w:hAnsi="Comenia Serif"/>
          <w:sz w:val="20"/>
          <w:szCs w:val="20"/>
        </w:rPr>
        <w:t xml:space="preserve">činností (například </w:t>
      </w:r>
      <w:r w:rsidR="006C2677" w:rsidRPr="00373B53">
        <w:rPr>
          <w:rFonts w:ascii="Comenia Serif" w:hAnsi="Comenia Serif"/>
          <w:sz w:val="20"/>
          <w:szCs w:val="20"/>
        </w:rPr>
        <w:t>údaje o vymáhání pohledávek</w:t>
      </w:r>
      <w:r w:rsidRPr="00373B53">
        <w:rPr>
          <w:rFonts w:ascii="Comenia Serif" w:hAnsi="Comenia Serif"/>
          <w:sz w:val="20"/>
          <w:szCs w:val="20"/>
        </w:rPr>
        <w:t>).</w:t>
      </w:r>
    </w:p>
    <w:p w:rsidR="0003692C" w:rsidRPr="00BA0A63" w:rsidRDefault="0003692C" w:rsidP="00BA0A63">
      <w:pPr>
        <w:pStyle w:val="Odstavecseseznamem"/>
        <w:keepNext/>
        <w:numPr>
          <w:ilvl w:val="0"/>
          <w:numId w:val="1"/>
        </w:numPr>
        <w:tabs>
          <w:tab w:val="left" w:pos="993"/>
        </w:tabs>
        <w:spacing w:before="240" w:after="0"/>
        <w:ind w:left="425" w:hanging="425"/>
        <w:contextualSpacing w:val="0"/>
        <w:jc w:val="both"/>
        <w:rPr>
          <w:rFonts w:ascii="Comenia Sans" w:hAnsi="Comenia Sans"/>
          <w:b/>
          <w:sz w:val="24"/>
          <w:szCs w:val="24"/>
        </w:rPr>
      </w:pPr>
      <w:r w:rsidRPr="00BA0A63">
        <w:rPr>
          <w:rFonts w:ascii="Comenia Sans" w:hAnsi="Comenia Sans"/>
          <w:b/>
          <w:sz w:val="24"/>
          <w:szCs w:val="24"/>
        </w:rPr>
        <w:t>Jakým způsobem osobní údaje zpracováváme a jak je chráníme</w:t>
      </w:r>
    </w:p>
    <w:p w:rsidR="0003692C" w:rsidRDefault="0003692C" w:rsidP="00C7518E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C7518E">
        <w:rPr>
          <w:rFonts w:ascii="Comenia Serif" w:hAnsi="Comenia Serif"/>
          <w:sz w:val="20"/>
          <w:szCs w:val="20"/>
        </w:rPr>
        <w:t xml:space="preserve">Vaše osobní údaje důsledně chráníme. Zpracování osobních údajů provádíme </w:t>
      </w:r>
      <w:r w:rsidRPr="00C7518E">
        <w:rPr>
          <w:rFonts w:ascii="Comenia Serif" w:hAnsi="Comenia Serif"/>
          <w:b/>
          <w:sz w:val="20"/>
          <w:szCs w:val="20"/>
        </w:rPr>
        <w:t>manuálně</w:t>
      </w:r>
      <w:r w:rsidRPr="00C7518E">
        <w:rPr>
          <w:rFonts w:ascii="Comenia Serif" w:hAnsi="Comenia Serif"/>
          <w:sz w:val="20"/>
          <w:szCs w:val="20"/>
        </w:rPr>
        <w:t xml:space="preserve"> i</w:t>
      </w:r>
      <w:r w:rsidR="00F53B72" w:rsidRPr="00C7518E">
        <w:rPr>
          <w:rFonts w:ascii="Comenia Serif" w:hAnsi="Comenia Serif"/>
          <w:sz w:val="20"/>
          <w:szCs w:val="20"/>
        </w:rPr>
        <w:t> </w:t>
      </w:r>
      <w:r w:rsidRPr="00C7518E">
        <w:rPr>
          <w:rFonts w:ascii="Comenia Serif" w:hAnsi="Comenia Serif"/>
          <w:sz w:val="20"/>
          <w:szCs w:val="20"/>
        </w:rPr>
        <w:t>v </w:t>
      </w:r>
      <w:r w:rsidRPr="00C7518E">
        <w:rPr>
          <w:rFonts w:ascii="Comenia Serif" w:hAnsi="Comenia Serif"/>
          <w:b/>
          <w:sz w:val="20"/>
          <w:szCs w:val="20"/>
        </w:rPr>
        <w:t>elektronických informačních systémech</w:t>
      </w:r>
      <w:r w:rsidRPr="00C7518E">
        <w:rPr>
          <w:rFonts w:ascii="Comenia Serif" w:hAnsi="Comenia Serif"/>
          <w:sz w:val="20"/>
          <w:szCs w:val="20"/>
        </w:rPr>
        <w:t>, které podléhají stálé a přísné fyzické, technické i</w:t>
      </w:r>
      <w:r w:rsidR="00C7518E" w:rsidRPr="00C7518E">
        <w:rPr>
          <w:rFonts w:cs="Calibri"/>
          <w:sz w:val="20"/>
          <w:szCs w:val="20"/>
        </w:rPr>
        <w:t> </w:t>
      </w:r>
      <w:r w:rsidRPr="00C7518E">
        <w:rPr>
          <w:rFonts w:ascii="Comenia Serif" w:hAnsi="Comenia Serif"/>
          <w:sz w:val="20"/>
          <w:szCs w:val="20"/>
        </w:rPr>
        <w:t xml:space="preserve">procedurální kontrole. </w:t>
      </w:r>
    </w:p>
    <w:p w:rsidR="00E04D78" w:rsidRPr="00E04D78" w:rsidRDefault="00E04D78" w:rsidP="00E04D78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E04D78">
        <w:rPr>
          <w:rFonts w:ascii="Comenia Serif" w:hAnsi="Comenia Serif"/>
          <w:sz w:val="20"/>
          <w:szCs w:val="20"/>
        </w:rPr>
        <w:t xml:space="preserve">Písemnosti jsou uchovávány tak, aby </w:t>
      </w:r>
      <w:r w:rsidRPr="00E04D78">
        <w:rPr>
          <w:rFonts w:ascii="Comenia Serif" w:hAnsi="Comenia Serif"/>
          <w:b/>
          <w:sz w:val="20"/>
          <w:szCs w:val="20"/>
        </w:rPr>
        <w:t>byl zamezen přístup nepovolaných osob</w:t>
      </w:r>
      <w:r w:rsidRPr="00E04D78">
        <w:rPr>
          <w:rFonts w:ascii="Comenia Serif" w:hAnsi="Comenia Serif"/>
          <w:sz w:val="20"/>
          <w:szCs w:val="20"/>
        </w:rPr>
        <w:t xml:space="preserve"> </w:t>
      </w:r>
      <w:r w:rsidRPr="00E04D78">
        <w:rPr>
          <w:rFonts w:ascii="Comenia Serif" w:hAnsi="Comenia Serif"/>
          <w:b/>
          <w:sz w:val="20"/>
          <w:szCs w:val="20"/>
        </w:rPr>
        <w:t>obvyklými prostředky</w:t>
      </w:r>
      <w:r w:rsidRPr="00E04D78">
        <w:rPr>
          <w:rFonts w:ascii="Comenia Serif" w:hAnsi="Comenia Serif"/>
          <w:sz w:val="20"/>
          <w:szCs w:val="20"/>
        </w:rPr>
        <w:t>. Přístup k těmto písemnostem je omezen pouze na zaměstnance</w:t>
      </w:r>
      <w:r w:rsidR="00E8361A">
        <w:rPr>
          <w:rFonts w:ascii="Comenia Serif" w:hAnsi="Comenia Serif"/>
          <w:sz w:val="20"/>
          <w:szCs w:val="20"/>
        </w:rPr>
        <w:t xml:space="preserve"> nebo jiné pověřené osoby</w:t>
      </w:r>
      <w:r w:rsidRPr="00E04D78">
        <w:rPr>
          <w:rFonts w:ascii="Comenia Serif" w:hAnsi="Comenia Serif"/>
          <w:sz w:val="20"/>
          <w:szCs w:val="20"/>
        </w:rPr>
        <w:t>, kteří s nimi pracují v</w:t>
      </w:r>
      <w:r w:rsidR="00B7777B" w:rsidRPr="00C7518E">
        <w:rPr>
          <w:rFonts w:cs="Calibri"/>
          <w:sz w:val="20"/>
          <w:szCs w:val="20"/>
        </w:rPr>
        <w:t> </w:t>
      </w:r>
      <w:r w:rsidRPr="00E04D78">
        <w:rPr>
          <w:rFonts w:ascii="Comenia Serif" w:hAnsi="Comenia Serif"/>
          <w:sz w:val="20"/>
          <w:szCs w:val="20"/>
        </w:rPr>
        <w:t>rámci svých pracovních úkolů.</w:t>
      </w:r>
    </w:p>
    <w:p w:rsidR="00E04D78" w:rsidRDefault="00E04D78" w:rsidP="00E04D78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E04D78">
        <w:rPr>
          <w:rFonts w:ascii="Comenia Serif" w:hAnsi="Comenia Serif"/>
          <w:sz w:val="20"/>
          <w:szCs w:val="20"/>
        </w:rPr>
        <w:t xml:space="preserve">Přístup k datům </w:t>
      </w:r>
      <w:r>
        <w:rPr>
          <w:rFonts w:ascii="Comenia Serif" w:hAnsi="Comenia Serif"/>
          <w:sz w:val="20"/>
          <w:szCs w:val="20"/>
        </w:rPr>
        <w:t xml:space="preserve">uchovávaným v </w:t>
      </w:r>
      <w:r w:rsidRPr="00C7518E">
        <w:rPr>
          <w:rFonts w:ascii="Comenia Serif" w:hAnsi="Comenia Serif"/>
          <w:b/>
          <w:sz w:val="20"/>
          <w:szCs w:val="20"/>
        </w:rPr>
        <w:t>elektronických informačních systémech</w:t>
      </w:r>
      <w:r w:rsidRPr="00E04D78">
        <w:rPr>
          <w:rFonts w:ascii="Comenia Serif" w:hAnsi="Comenia Serif"/>
          <w:sz w:val="20"/>
          <w:szCs w:val="20"/>
        </w:rPr>
        <w:t xml:space="preserve"> je </w:t>
      </w:r>
      <w:r>
        <w:rPr>
          <w:rFonts w:ascii="Comenia Serif" w:hAnsi="Comenia Serif"/>
          <w:sz w:val="20"/>
          <w:szCs w:val="20"/>
        </w:rPr>
        <w:t xml:space="preserve">omezen přístupovými účty, hesly </w:t>
      </w:r>
      <w:r w:rsidRPr="00E04D78">
        <w:rPr>
          <w:rFonts w:ascii="Comenia Serif" w:hAnsi="Comenia Serif"/>
          <w:sz w:val="20"/>
          <w:szCs w:val="20"/>
        </w:rPr>
        <w:t>a práv</w:t>
      </w:r>
      <w:r>
        <w:rPr>
          <w:rFonts w:ascii="Comenia Serif" w:hAnsi="Comenia Serif"/>
          <w:sz w:val="20"/>
          <w:szCs w:val="20"/>
        </w:rPr>
        <w:t>y stanovenými</w:t>
      </w:r>
      <w:r w:rsidRPr="00E04D78">
        <w:rPr>
          <w:rFonts w:ascii="Comenia Serif" w:hAnsi="Comenia Serif"/>
          <w:sz w:val="20"/>
          <w:szCs w:val="20"/>
        </w:rPr>
        <w:t xml:space="preserve"> v rozsahu potřebném pro plnění</w:t>
      </w:r>
      <w:r w:rsidR="00B7777B">
        <w:rPr>
          <w:rFonts w:ascii="Comenia Serif" w:hAnsi="Comenia Serif"/>
          <w:sz w:val="20"/>
          <w:szCs w:val="20"/>
        </w:rPr>
        <w:t xml:space="preserve"> úkolů jednotlivých zaměstnanců</w:t>
      </w:r>
      <w:r w:rsidR="00E8361A">
        <w:rPr>
          <w:rFonts w:ascii="Comenia Serif" w:hAnsi="Comenia Serif"/>
          <w:sz w:val="20"/>
          <w:szCs w:val="20"/>
        </w:rPr>
        <w:t xml:space="preserve"> nebo jiných pověřených osob</w:t>
      </w:r>
      <w:r w:rsidR="00B7777B">
        <w:rPr>
          <w:rFonts w:ascii="Comenia Serif" w:hAnsi="Comenia Serif"/>
          <w:sz w:val="20"/>
          <w:szCs w:val="20"/>
        </w:rPr>
        <w:t>.</w:t>
      </w:r>
    </w:p>
    <w:p w:rsidR="00F16EA7" w:rsidRPr="00C7518E" w:rsidRDefault="00F16EA7" w:rsidP="00E04D78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lastRenderedPageBreak/>
        <w:t>Jest</w:t>
      </w:r>
      <w:r w:rsidR="00F5712C">
        <w:rPr>
          <w:rFonts w:ascii="Comenia Serif" w:hAnsi="Comenia Serif"/>
          <w:sz w:val="20"/>
          <w:szCs w:val="20"/>
        </w:rPr>
        <w:t xml:space="preserve">liže zpracováváme informace o Vašem zdravotním stavu, nebo jiné </w:t>
      </w:r>
      <w:r w:rsidR="004452D6">
        <w:rPr>
          <w:rFonts w:ascii="Comenia Serif" w:hAnsi="Comenia Serif"/>
          <w:sz w:val="20"/>
          <w:szCs w:val="20"/>
        </w:rPr>
        <w:t xml:space="preserve">zvláštní kategorie osobních údajů, dbáme na jejich </w:t>
      </w:r>
      <w:r w:rsidR="004452D6" w:rsidRPr="004452D6">
        <w:rPr>
          <w:rFonts w:ascii="Comenia Serif" w:hAnsi="Comenia Serif"/>
          <w:b/>
          <w:sz w:val="20"/>
          <w:szCs w:val="20"/>
        </w:rPr>
        <w:t>zvláštní ochranu a zabezpečení</w:t>
      </w:r>
      <w:r w:rsidR="004452D6">
        <w:rPr>
          <w:rFonts w:ascii="Comenia Serif" w:hAnsi="Comenia Serif"/>
          <w:sz w:val="20"/>
          <w:szCs w:val="20"/>
        </w:rPr>
        <w:t xml:space="preserve">. </w:t>
      </w:r>
    </w:p>
    <w:p w:rsidR="0003692C" w:rsidRPr="00C7518E" w:rsidRDefault="0003692C" w:rsidP="00C7518E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C7518E">
        <w:rPr>
          <w:rFonts w:ascii="Comenia Serif" w:hAnsi="Comenia Serif"/>
          <w:sz w:val="20"/>
          <w:szCs w:val="20"/>
        </w:rPr>
        <w:t>Veškeré osoby, které s osobními údaji přicházejí do styku v rámci plnění svých pracovních či</w:t>
      </w:r>
      <w:r w:rsidR="00C7518E" w:rsidRPr="00C7518E">
        <w:rPr>
          <w:rFonts w:cs="Calibri"/>
          <w:sz w:val="20"/>
          <w:szCs w:val="20"/>
        </w:rPr>
        <w:t> </w:t>
      </w:r>
      <w:r w:rsidRPr="00C7518E">
        <w:rPr>
          <w:rFonts w:ascii="Comenia Serif" w:hAnsi="Comenia Serif"/>
          <w:sz w:val="20"/>
          <w:szCs w:val="20"/>
        </w:rPr>
        <w:t xml:space="preserve">smluvně převzatých povinností, jsou vázány </w:t>
      </w:r>
      <w:r w:rsidRPr="00C7518E">
        <w:rPr>
          <w:rFonts w:ascii="Comenia Serif" w:hAnsi="Comenia Serif"/>
          <w:b/>
          <w:sz w:val="20"/>
          <w:szCs w:val="20"/>
        </w:rPr>
        <w:t>mlčenlivostí</w:t>
      </w:r>
      <w:r w:rsidRPr="00C7518E">
        <w:rPr>
          <w:rFonts w:ascii="Comenia Serif" w:hAnsi="Comenia Serif"/>
          <w:sz w:val="20"/>
          <w:szCs w:val="20"/>
        </w:rPr>
        <w:t xml:space="preserve"> a jsou řádně </w:t>
      </w:r>
      <w:r w:rsidRPr="00C7518E">
        <w:rPr>
          <w:rFonts w:ascii="Comenia Serif" w:hAnsi="Comenia Serif"/>
          <w:b/>
          <w:sz w:val="20"/>
          <w:szCs w:val="20"/>
        </w:rPr>
        <w:t>proškoleny</w:t>
      </w:r>
      <w:r w:rsidRPr="00C7518E">
        <w:rPr>
          <w:rFonts w:ascii="Comenia Serif" w:hAnsi="Comenia Serif"/>
          <w:sz w:val="20"/>
          <w:szCs w:val="20"/>
        </w:rPr>
        <w:t>.</w:t>
      </w:r>
    </w:p>
    <w:p w:rsidR="0003692C" w:rsidRPr="00BA0A63" w:rsidRDefault="0003692C" w:rsidP="00BA0A63">
      <w:pPr>
        <w:pStyle w:val="Odstavecseseznamem"/>
        <w:keepNext/>
        <w:numPr>
          <w:ilvl w:val="0"/>
          <w:numId w:val="1"/>
        </w:numPr>
        <w:tabs>
          <w:tab w:val="left" w:pos="993"/>
        </w:tabs>
        <w:spacing w:before="240" w:after="0"/>
        <w:ind w:left="425" w:hanging="425"/>
        <w:contextualSpacing w:val="0"/>
        <w:jc w:val="both"/>
        <w:rPr>
          <w:rFonts w:ascii="Comenia Sans" w:hAnsi="Comenia Sans"/>
          <w:b/>
          <w:sz w:val="24"/>
          <w:szCs w:val="24"/>
        </w:rPr>
      </w:pPr>
      <w:r w:rsidRPr="00BA0A63">
        <w:rPr>
          <w:rFonts w:ascii="Comenia Sans" w:hAnsi="Comenia Sans"/>
          <w:b/>
          <w:sz w:val="24"/>
          <w:szCs w:val="24"/>
        </w:rPr>
        <w:t xml:space="preserve">Komu předáváme </w:t>
      </w:r>
      <w:r w:rsidR="00D3558F">
        <w:rPr>
          <w:rFonts w:ascii="Comenia Sans" w:hAnsi="Comenia Sans"/>
          <w:b/>
          <w:sz w:val="24"/>
          <w:szCs w:val="24"/>
        </w:rPr>
        <w:t>V</w:t>
      </w:r>
      <w:r w:rsidRPr="00BA0A63">
        <w:rPr>
          <w:rFonts w:ascii="Comenia Sans" w:hAnsi="Comenia Sans"/>
          <w:b/>
          <w:sz w:val="24"/>
          <w:szCs w:val="24"/>
        </w:rPr>
        <w:t>aše osobní údaje</w:t>
      </w:r>
    </w:p>
    <w:p w:rsidR="003463A3" w:rsidRPr="00C7518E" w:rsidRDefault="003463A3" w:rsidP="00C7518E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C7518E">
        <w:rPr>
          <w:rFonts w:ascii="Comenia Serif" w:hAnsi="Comenia Serif"/>
          <w:sz w:val="20"/>
          <w:szCs w:val="20"/>
        </w:rPr>
        <w:t xml:space="preserve">Vaše osobní údaje zásadně </w:t>
      </w:r>
      <w:r w:rsidRPr="00C7518E">
        <w:rPr>
          <w:rFonts w:ascii="Comenia Serif" w:hAnsi="Comenia Serif"/>
          <w:b/>
          <w:sz w:val="20"/>
          <w:szCs w:val="20"/>
        </w:rPr>
        <w:t>zpracováváme sami</w:t>
      </w:r>
      <w:r w:rsidRPr="00C7518E">
        <w:rPr>
          <w:rFonts w:ascii="Comenia Serif" w:hAnsi="Comenia Serif"/>
          <w:sz w:val="20"/>
          <w:szCs w:val="20"/>
        </w:rPr>
        <w:t xml:space="preserve">. Pokud někoho dalšího </w:t>
      </w:r>
      <w:r w:rsidRPr="00C7518E">
        <w:rPr>
          <w:rFonts w:ascii="Comenia Serif" w:hAnsi="Comenia Serif"/>
          <w:b/>
          <w:sz w:val="20"/>
          <w:szCs w:val="20"/>
        </w:rPr>
        <w:t>pověříme</w:t>
      </w:r>
      <w:r w:rsidRPr="00C7518E">
        <w:rPr>
          <w:rFonts w:ascii="Comenia Serif" w:hAnsi="Comenia Serif"/>
          <w:sz w:val="20"/>
          <w:szCs w:val="20"/>
        </w:rPr>
        <w:t xml:space="preserve"> výkonem určité činnosti tvořící </w:t>
      </w:r>
      <w:r w:rsidRPr="00C7518E">
        <w:rPr>
          <w:rFonts w:ascii="Comenia Serif" w:hAnsi="Comenia Serif"/>
          <w:b/>
          <w:sz w:val="20"/>
          <w:szCs w:val="20"/>
        </w:rPr>
        <w:t>součást našich služeb</w:t>
      </w:r>
      <w:r w:rsidRPr="00C7518E">
        <w:rPr>
          <w:rFonts w:ascii="Comenia Serif" w:hAnsi="Comenia Serif"/>
          <w:sz w:val="20"/>
          <w:szCs w:val="20"/>
        </w:rPr>
        <w:t xml:space="preserve">, může při ní docházet ke zpracování příslušných osobních údajů. Takto pověřené osoby se stávají </w:t>
      </w:r>
      <w:r w:rsidRPr="00C7518E">
        <w:rPr>
          <w:rFonts w:ascii="Comenia Serif" w:hAnsi="Comenia Serif"/>
          <w:b/>
          <w:sz w:val="20"/>
          <w:szCs w:val="20"/>
        </w:rPr>
        <w:t>zpracovatelem</w:t>
      </w:r>
      <w:r w:rsidR="00F53B72" w:rsidRPr="00C7518E">
        <w:rPr>
          <w:rFonts w:ascii="Comenia Serif" w:hAnsi="Comenia Serif"/>
          <w:sz w:val="20"/>
          <w:szCs w:val="20"/>
        </w:rPr>
        <w:t xml:space="preserve"> osobních údajů.</w:t>
      </w:r>
    </w:p>
    <w:p w:rsidR="003463A3" w:rsidRDefault="003463A3" w:rsidP="00C7518E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 w:rsidRPr="00C7518E">
        <w:rPr>
          <w:rFonts w:ascii="Comenia Serif" w:hAnsi="Comenia Serif"/>
          <w:sz w:val="20"/>
          <w:szCs w:val="20"/>
        </w:rPr>
        <w:t xml:space="preserve">Zpracovatel je oprávněn nakládat s údaji </w:t>
      </w:r>
      <w:r w:rsidRPr="00C7518E">
        <w:rPr>
          <w:rFonts w:ascii="Comenia Serif" w:hAnsi="Comenia Serif"/>
          <w:b/>
          <w:sz w:val="20"/>
          <w:szCs w:val="20"/>
        </w:rPr>
        <w:t>výhradně</w:t>
      </w:r>
      <w:r w:rsidRPr="00C7518E">
        <w:rPr>
          <w:rFonts w:ascii="Comenia Serif" w:hAnsi="Comenia Serif"/>
          <w:sz w:val="20"/>
          <w:szCs w:val="20"/>
        </w:rPr>
        <w:t xml:space="preserve"> pro účely výkonu činnosti, ke které jsme</w:t>
      </w:r>
      <w:r w:rsidR="00C7518E" w:rsidRPr="00C7518E">
        <w:rPr>
          <w:rFonts w:cs="Calibri"/>
          <w:sz w:val="20"/>
          <w:szCs w:val="20"/>
        </w:rPr>
        <w:t> </w:t>
      </w:r>
      <w:r w:rsidRPr="00C7518E">
        <w:rPr>
          <w:rFonts w:ascii="Comenia Serif" w:hAnsi="Comenia Serif"/>
          <w:sz w:val="20"/>
          <w:szCs w:val="20"/>
        </w:rPr>
        <w:t>ho</w:t>
      </w:r>
      <w:r w:rsidR="00C7518E" w:rsidRPr="00C7518E">
        <w:rPr>
          <w:rFonts w:cs="Calibri"/>
          <w:sz w:val="20"/>
          <w:szCs w:val="20"/>
        </w:rPr>
        <w:t> </w:t>
      </w:r>
      <w:r w:rsidRPr="00C7518E">
        <w:rPr>
          <w:rFonts w:ascii="Comenia Serif" w:hAnsi="Comenia Serif"/>
          <w:sz w:val="20"/>
          <w:szCs w:val="20"/>
        </w:rPr>
        <w:t xml:space="preserve">pověřili. V takovém případě </w:t>
      </w:r>
      <w:r w:rsidRPr="00C7518E">
        <w:rPr>
          <w:rFonts w:ascii="Comenia Serif" w:hAnsi="Comenia Serif"/>
          <w:b/>
          <w:sz w:val="20"/>
          <w:szCs w:val="20"/>
        </w:rPr>
        <w:t>není</w:t>
      </w:r>
      <w:r w:rsidRPr="00C7518E">
        <w:rPr>
          <w:rFonts w:ascii="Comenia Serif" w:hAnsi="Comenia Serif"/>
          <w:sz w:val="20"/>
          <w:szCs w:val="20"/>
        </w:rPr>
        <w:t xml:space="preserve"> pro účely výkonu zpracovatelské činnosti </w:t>
      </w:r>
      <w:r w:rsidRPr="00C7518E">
        <w:rPr>
          <w:rFonts w:ascii="Comenia Serif" w:hAnsi="Comenia Serif"/>
          <w:b/>
          <w:sz w:val="20"/>
          <w:szCs w:val="20"/>
        </w:rPr>
        <w:t xml:space="preserve">vyžadován </w:t>
      </w:r>
      <w:r w:rsidR="00E8361A">
        <w:rPr>
          <w:rFonts w:ascii="Comenia Serif" w:hAnsi="Comenia Serif"/>
          <w:b/>
          <w:sz w:val="20"/>
          <w:szCs w:val="20"/>
        </w:rPr>
        <w:t>V</w:t>
      </w:r>
      <w:r w:rsidRPr="00C7518E">
        <w:rPr>
          <w:rFonts w:ascii="Comenia Serif" w:hAnsi="Comenia Serif"/>
          <w:b/>
          <w:sz w:val="20"/>
          <w:szCs w:val="20"/>
        </w:rPr>
        <w:t>áš souhlas</w:t>
      </w:r>
      <w:r w:rsidRPr="00C7518E">
        <w:rPr>
          <w:rFonts w:ascii="Comenia Serif" w:hAnsi="Comenia Serif"/>
          <w:sz w:val="20"/>
          <w:szCs w:val="20"/>
        </w:rPr>
        <w:t>, neboť takové zpracování umožňuje přímo právní předpis. Jde zejména o externí d</w:t>
      </w:r>
      <w:r w:rsidR="00C54331">
        <w:rPr>
          <w:rFonts w:ascii="Comenia Serif" w:hAnsi="Comenia Serif"/>
          <w:sz w:val="20"/>
          <w:szCs w:val="20"/>
        </w:rPr>
        <w:t>odavatele/poskytovatele služeb</w:t>
      </w:r>
      <w:r w:rsidRPr="00C7518E">
        <w:rPr>
          <w:rFonts w:ascii="Comenia Serif" w:hAnsi="Comenia Serif"/>
          <w:sz w:val="20"/>
          <w:szCs w:val="20"/>
        </w:rPr>
        <w:t xml:space="preserve">, </w:t>
      </w:r>
      <w:r w:rsidR="00C54331">
        <w:rPr>
          <w:rFonts w:ascii="Comenia Serif" w:hAnsi="Comenia Serif"/>
          <w:sz w:val="20"/>
          <w:szCs w:val="20"/>
        </w:rPr>
        <w:t xml:space="preserve">zejména </w:t>
      </w:r>
      <w:r w:rsidRPr="00C7518E">
        <w:rPr>
          <w:rFonts w:ascii="Comenia Serif" w:hAnsi="Comenia Serif"/>
          <w:sz w:val="20"/>
          <w:szCs w:val="20"/>
        </w:rPr>
        <w:t>poskytovatelé IT, právních, či webových služeb.</w:t>
      </w:r>
    </w:p>
    <w:p w:rsidR="0003692C" w:rsidRDefault="003463A3" w:rsidP="00C7518E">
      <w:pPr>
        <w:spacing w:before="120" w:after="240"/>
        <w:jc w:val="both"/>
        <w:rPr>
          <w:rFonts w:ascii="Comenia Serif" w:hAnsi="Comenia Serif"/>
          <w:sz w:val="20"/>
          <w:szCs w:val="20"/>
        </w:rPr>
      </w:pPr>
      <w:r w:rsidRPr="00C7518E">
        <w:rPr>
          <w:rFonts w:ascii="Comenia Serif" w:hAnsi="Comenia Serif"/>
          <w:sz w:val="20"/>
          <w:szCs w:val="20"/>
        </w:rPr>
        <w:t>Některé orgány státní správy jsou oprávněny pro plnění svých zákonných povinností si</w:t>
      </w:r>
      <w:r w:rsidR="00F53B72" w:rsidRPr="00C7518E">
        <w:rPr>
          <w:rFonts w:ascii="Comenia Serif" w:hAnsi="Comenia Serif"/>
          <w:sz w:val="20"/>
          <w:szCs w:val="20"/>
        </w:rPr>
        <w:t> </w:t>
      </w:r>
      <w:r w:rsidRPr="00C7518E">
        <w:rPr>
          <w:rFonts w:ascii="Comenia Serif" w:hAnsi="Comenia Serif"/>
          <w:b/>
          <w:sz w:val="20"/>
          <w:szCs w:val="20"/>
        </w:rPr>
        <w:t>vyžádat informace</w:t>
      </w:r>
      <w:r w:rsidRPr="00C7518E">
        <w:rPr>
          <w:rFonts w:ascii="Comenia Serif" w:hAnsi="Comenia Serif"/>
          <w:sz w:val="20"/>
          <w:szCs w:val="20"/>
        </w:rPr>
        <w:t xml:space="preserve"> o </w:t>
      </w:r>
      <w:r w:rsidR="00D41D93">
        <w:rPr>
          <w:rFonts w:ascii="Comenia Serif" w:hAnsi="Comenia Serif"/>
          <w:sz w:val="20"/>
          <w:szCs w:val="20"/>
        </w:rPr>
        <w:t>V</w:t>
      </w:r>
      <w:r w:rsidRPr="00C7518E">
        <w:rPr>
          <w:rFonts w:ascii="Comenia Serif" w:hAnsi="Comenia Serif"/>
          <w:sz w:val="20"/>
          <w:szCs w:val="20"/>
        </w:rPr>
        <w:t xml:space="preserve">ás ad hoc (např. policie ČR). Údaje poskytujeme jen tehdy, pokud oprávnění si tyto údaje vyžádat </w:t>
      </w:r>
      <w:r w:rsidRPr="00C7518E">
        <w:rPr>
          <w:rFonts w:ascii="Comenia Serif" w:hAnsi="Comenia Serif"/>
          <w:b/>
          <w:sz w:val="20"/>
          <w:szCs w:val="20"/>
        </w:rPr>
        <w:t>umožňuje právní předpis</w:t>
      </w:r>
      <w:r w:rsidRPr="00C7518E">
        <w:rPr>
          <w:rFonts w:ascii="Comenia Serif" w:hAnsi="Comenia Serif"/>
          <w:sz w:val="20"/>
          <w:szCs w:val="20"/>
        </w:rPr>
        <w:t>.</w:t>
      </w:r>
    </w:p>
    <w:p w:rsidR="00B177E7" w:rsidRDefault="00A1654E" w:rsidP="001E6EF1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Předávání osobních údajů v</w:t>
      </w:r>
      <w:r>
        <w:rPr>
          <w:rFonts w:cs="Calibri"/>
          <w:sz w:val="20"/>
          <w:szCs w:val="20"/>
        </w:rPr>
        <w:t> </w:t>
      </w:r>
      <w:r>
        <w:rPr>
          <w:rFonts w:ascii="Comenia Serif" w:hAnsi="Comenia Serif"/>
          <w:sz w:val="20"/>
          <w:szCs w:val="20"/>
        </w:rPr>
        <w:t xml:space="preserve">rámci UHK </w:t>
      </w:r>
      <w:r w:rsidR="00C54331">
        <w:rPr>
          <w:rFonts w:ascii="Comenia Serif" w:hAnsi="Comenia Serif"/>
          <w:sz w:val="20"/>
          <w:szCs w:val="20"/>
        </w:rPr>
        <w:t xml:space="preserve">(např. vyučující) </w:t>
      </w:r>
      <w:r w:rsidR="001E6EF1">
        <w:rPr>
          <w:rFonts w:ascii="Comenia Serif" w:hAnsi="Comenia Serif"/>
          <w:sz w:val="20"/>
          <w:szCs w:val="20"/>
        </w:rPr>
        <w:t xml:space="preserve">nebo třetím osobám </w:t>
      </w:r>
      <w:r w:rsidR="00C54331">
        <w:rPr>
          <w:rFonts w:ascii="Comenia Serif" w:hAnsi="Comenia Serif"/>
          <w:sz w:val="20"/>
          <w:szCs w:val="20"/>
        </w:rPr>
        <w:t xml:space="preserve">(např. tlumočníci) </w:t>
      </w:r>
      <w:r>
        <w:rPr>
          <w:rFonts w:ascii="Comenia Serif" w:hAnsi="Comenia Serif"/>
          <w:sz w:val="20"/>
          <w:szCs w:val="20"/>
        </w:rPr>
        <w:t xml:space="preserve">při poskytování služeb </w:t>
      </w:r>
      <w:r w:rsidR="00FC2FAA" w:rsidRPr="003A445C">
        <w:rPr>
          <w:rFonts w:ascii="Comenia Serif" w:hAnsi="Comenia Serif"/>
          <w:b/>
          <w:sz w:val="20"/>
          <w:szCs w:val="20"/>
        </w:rPr>
        <w:t>Podpory studentům se</w:t>
      </w:r>
      <w:r w:rsidR="00F23691" w:rsidRPr="00D04E93">
        <w:rPr>
          <w:rFonts w:cs="Calibri"/>
          <w:sz w:val="20"/>
          <w:szCs w:val="20"/>
        </w:rPr>
        <w:t> </w:t>
      </w:r>
      <w:r w:rsidR="00FC2FAA" w:rsidRPr="003A445C">
        <w:rPr>
          <w:rFonts w:ascii="Comenia Serif" w:hAnsi="Comenia Serif"/>
          <w:b/>
          <w:sz w:val="20"/>
          <w:szCs w:val="20"/>
        </w:rPr>
        <w:t>specifickými potřebami Augustin</w:t>
      </w:r>
      <w:r w:rsidR="00FC2FAA">
        <w:rPr>
          <w:rFonts w:ascii="Comenia Serif" w:hAnsi="Comenia Serif"/>
          <w:sz w:val="20"/>
          <w:szCs w:val="20"/>
        </w:rPr>
        <w:t xml:space="preserve"> </w:t>
      </w:r>
      <w:r w:rsidR="00257D0A">
        <w:rPr>
          <w:rFonts w:ascii="Comenia Serif" w:hAnsi="Comenia Serif"/>
          <w:sz w:val="20"/>
          <w:szCs w:val="20"/>
        </w:rPr>
        <w:t xml:space="preserve">se řídí </w:t>
      </w:r>
      <w:r w:rsidR="00FC2FAA">
        <w:rPr>
          <w:rFonts w:ascii="Comenia Serif" w:hAnsi="Comenia Serif"/>
          <w:sz w:val="20"/>
          <w:szCs w:val="20"/>
        </w:rPr>
        <w:t xml:space="preserve">pravidly stanovenými </w:t>
      </w:r>
      <w:r w:rsidR="00257D0A" w:rsidRPr="00257D0A">
        <w:rPr>
          <w:rFonts w:ascii="Comenia Serif" w:hAnsi="Comenia Serif"/>
          <w:sz w:val="20"/>
          <w:szCs w:val="20"/>
        </w:rPr>
        <w:t>Rektorským výnosem č. 15/2013, Metodickým pokynem k realizaci podpory uchazečům a studentům se specifickými potřebami na</w:t>
      </w:r>
      <w:r w:rsidR="00F23691" w:rsidRPr="00D04E93">
        <w:rPr>
          <w:rFonts w:cs="Calibri"/>
          <w:sz w:val="20"/>
          <w:szCs w:val="20"/>
        </w:rPr>
        <w:t> </w:t>
      </w:r>
      <w:r w:rsidR="00C54331">
        <w:rPr>
          <w:rFonts w:ascii="Comenia Serif" w:hAnsi="Comenia Serif"/>
          <w:sz w:val="20"/>
          <w:szCs w:val="20"/>
        </w:rPr>
        <w:t>UHK</w:t>
      </w:r>
      <w:r w:rsidR="00257D0A" w:rsidRPr="00257D0A">
        <w:rPr>
          <w:rFonts w:ascii="Comenia Serif" w:hAnsi="Comenia Serif"/>
          <w:sz w:val="20"/>
          <w:szCs w:val="20"/>
        </w:rPr>
        <w:t xml:space="preserve"> a jednotliv</w:t>
      </w:r>
      <w:r w:rsidR="00257D0A" w:rsidRPr="00257D0A">
        <w:rPr>
          <w:rFonts w:ascii="Comenia Serif" w:hAnsi="Comenia Serif" w:cs="Comenia Serif"/>
          <w:sz w:val="20"/>
          <w:szCs w:val="20"/>
        </w:rPr>
        <w:t>ý</w:t>
      </w:r>
      <w:r w:rsidR="00257D0A" w:rsidRPr="00257D0A">
        <w:rPr>
          <w:rFonts w:ascii="Comenia Serif" w:hAnsi="Comenia Serif"/>
          <w:sz w:val="20"/>
          <w:szCs w:val="20"/>
        </w:rPr>
        <w:t xml:space="preserve">mi Standardy </w:t>
      </w:r>
      <w:r w:rsidR="00257D0A" w:rsidRPr="00257D0A">
        <w:rPr>
          <w:rFonts w:ascii="Comenia Serif" w:hAnsi="Comenia Serif" w:cs="Comenia Serif"/>
          <w:sz w:val="20"/>
          <w:szCs w:val="20"/>
        </w:rPr>
        <w:t>č</w:t>
      </w:r>
      <w:r w:rsidR="00257D0A" w:rsidRPr="00257D0A">
        <w:rPr>
          <w:rFonts w:ascii="Comenia Serif" w:hAnsi="Comenia Serif"/>
          <w:sz w:val="20"/>
          <w:szCs w:val="20"/>
        </w:rPr>
        <w:t>innosti St</w:t>
      </w:r>
      <w:r w:rsidR="00257D0A" w:rsidRPr="00257D0A">
        <w:rPr>
          <w:rFonts w:ascii="Comenia Serif" w:hAnsi="Comenia Serif" w:cs="Comenia Serif"/>
          <w:sz w:val="20"/>
          <w:szCs w:val="20"/>
        </w:rPr>
        <w:t>ř</w:t>
      </w:r>
      <w:r w:rsidR="00257D0A" w:rsidRPr="00257D0A">
        <w:rPr>
          <w:rFonts w:ascii="Comenia Serif" w:hAnsi="Comenia Serif"/>
          <w:sz w:val="20"/>
          <w:szCs w:val="20"/>
        </w:rPr>
        <w:t>ediska Augustin.</w:t>
      </w:r>
      <w:r w:rsidR="001E6EF1">
        <w:rPr>
          <w:rFonts w:ascii="Comenia Serif" w:hAnsi="Comenia Serif"/>
          <w:sz w:val="20"/>
          <w:szCs w:val="20"/>
        </w:rPr>
        <w:t xml:space="preserve"> Předáváme pouze údaje </w:t>
      </w:r>
      <w:r w:rsidR="001E6EF1" w:rsidRPr="001E6EF1">
        <w:rPr>
          <w:rFonts w:ascii="Comenia Serif" w:hAnsi="Comenia Serif"/>
          <w:b/>
          <w:sz w:val="20"/>
          <w:szCs w:val="20"/>
        </w:rPr>
        <w:t>funkční</w:t>
      </w:r>
      <w:r w:rsidR="001E6EF1">
        <w:rPr>
          <w:rFonts w:ascii="Comenia Serif" w:hAnsi="Comenia Serif"/>
          <w:sz w:val="20"/>
          <w:szCs w:val="20"/>
        </w:rPr>
        <w:t xml:space="preserve"> </w:t>
      </w:r>
      <w:r w:rsidR="001E6EF1" w:rsidRPr="00BD2101">
        <w:rPr>
          <w:rFonts w:ascii="Comenia Serif" w:hAnsi="Comenia Serif"/>
          <w:b/>
          <w:sz w:val="20"/>
          <w:szCs w:val="20"/>
        </w:rPr>
        <w:t>diagnózy</w:t>
      </w:r>
      <w:r w:rsidR="001E6EF1">
        <w:rPr>
          <w:rFonts w:ascii="Comenia Serif" w:hAnsi="Comenia Serif"/>
          <w:b/>
          <w:sz w:val="20"/>
          <w:szCs w:val="20"/>
        </w:rPr>
        <w:t xml:space="preserve">, tj. ty, </w:t>
      </w:r>
      <w:r w:rsidR="00C54331">
        <w:rPr>
          <w:rFonts w:ascii="Comenia Serif" w:hAnsi="Comenia Serif"/>
          <w:b/>
          <w:sz w:val="20"/>
          <w:szCs w:val="20"/>
        </w:rPr>
        <w:t>které vytvoříme sami. Údaje primární diagnózy případně předáme pouze s Vaším ad hoc uděleným souhlasem.</w:t>
      </w:r>
    </w:p>
    <w:p w:rsidR="00BD6C78" w:rsidRPr="00BD6C78" w:rsidRDefault="00BD6C78" w:rsidP="00BD6C78">
      <w:pPr>
        <w:pStyle w:val="Odstavecseseznamem"/>
        <w:keepNext/>
        <w:numPr>
          <w:ilvl w:val="0"/>
          <w:numId w:val="1"/>
        </w:numPr>
        <w:tabs>
          <w:tab w:val="left" w:pos="993"/>
        </w:tabs>
        <w:spacing w:before="240" w:after="0"/>
        <w:ind w:left="425" w:hanging="425"/>
        <w:contextualSpacing w:val="0"/>
        <w:jc w:val="both"/>
        <w:rPr>
          <w:rFonts w:ascii="Comenia Sans" w:hAnsi="Comenia Sans"/>
          <w:b/>
          <w:sz w:val="24"/>
          <w:szCs w:val="24"/>
        </w:rPr>
      </w:pPr>
      <w:r w:rsidRPr="00BD6C78">
        <w:rPr>
          <w:rFonts w:ascii="Comenia Sans" w:hAnsi="Comenia Sans"/>
          <w:b/>
          <w:sz w:val="24"/>
          <w:szCs w:val="24"/>
        </w:rPr>
        <w:t>Aktuálnost a úprava osobních údajů</w:t>
      </w:r>
    </w:p>
    <w:p w:rsidR="00E04D78" w:rsidRDefault="00FC2FAA" w:rsidP="00BD6C78">
      <w:pPr>
        <w:spacing w:before="120" w:after="120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IPaKC</w:t>
      </w:r>
      <w:r w:rsidR="00BD6C78" w:rsidRPr="00BD6C78">
        <w:rPr>
          <w:rFonts w:ascii="Comenia Serif" w:hAnsi="Comenia Serif"/>
          <w:sz w:val="20"/>
          <w:szCs w:val="20"/>
        </w:rPr>
        <w:t xml:space="preserve"> se snaží udržovat uchovávané osobní údaje </w:t>
      </w:r>
      <w:r w:rsidR="00BD6C78" w:rsidRPr="00E04D78">
        <w:rPr>
          <w:rFonts w:ascii="Comenia Serif" w:hAnsi="Comenia Serif"/>
          <w:b/>
          <w:sz w:val="20"/>
          <w:szCs w:val="20"/>
        </w:rPr>
        <w:t>aktuální</w:t>
      </w:r>
      <w:r w:rsidR="00BD6C78" w:rsidRPr="00BD6C78">
        <w:rPr>
          <w:rFonts w:ascii="Comenia Serif" w:hAnsi="Comenia Serif"/>
          <w:sz w:val="20"/>
          <w:szCs w:val="20"/>
        </w:rPr>
        <w:t xml:space="preserve">. Prosíme </w:t>
      </w:r>
      <w:r w:rsidR="00E04D78">
        <w:rPr>
          <w:rFonts w:ascii="Comenia Serif" w:hAnsi="Comenia Serif"/>
          <w:sz w:val="20"/>
          <w:szCs w:val="20"/>
        </w:rPr>
        <w:t xml:space="preserve">proto </w:t>
      </w:r>
      <w:r>
        <w:rPr>
          <w:rFonts w:ascii="Comenia Serif" w:hAnsi="Comenia Serif"/>
          <w:b/>
          <w:sz w:val="20"/>
          <w:szCs w:val="20"/>
        </w:rPr>
        <w:t>veškeré klienty</w:t>
      </w:r>
      <w:r w:rsidR="00BD6C78" w:rsidRPr="00BD6C78">
        <w:rPr>
          <w:rFonts w:ascii="Comenia Serif" w:hAnsi="Comenia Serif"/>
          <w:sz w:val="20"/>
          <w:szCs w:val="20"/>
        </w:rPr>
        <w:t>, aby</w:t>
      </w:r>
      <w:r w:rsidR="00F23691" w:rsidRPr="00D04E93">
        <w:rPr>
          <w:rFonts w:cs="Calibri"/>
          <w:sz w:val="20"/>
          <w:szCs w:val="20"/>
        </w:rPr>
        <w:t> </w:t>
      </w:r>
      <w:r w:rsidR="00BD6C78" w:rsidRPr="00BD6C78">
        <w:rPr>
          <w:rFonts w:ascii="Comenia Serif" w:hAnsi="Comenia Serif"/>
          <w:sz w:val="20"/>
          <w:szCs w:val="20"/>
        </w:rPr>
        <w:t>změnu osobních údajů</w:t>
      </w:r>
      <w:r w:rsidR="00E04D78">
        <w:rPr>
          <w:rFonts w:ascii="Comenia Serif" w:hAnsi="Comenia Serif"/>
          <w:sz w:val="20"/>
          <w:szCs w:val="20"/>
        </w:rPr>
        <w:t xml:space="preserve">, </w:t>
      </w:r>
      <w:r w:rsidR="00BD6C78" w:rsidRPr="00BD6C78">
        <w:rPr>
          <w:rFonts w:ascii="Comenia Serif" w:hAnsi="Comenia Serif"/>
          <w:sz w:val="20"/>
          <w:szCs w:val="20"/>
        </w:rPr>
        <w:t xml:space="preserve">oznámili </w:t>
      </w:r>
      <w:r>
        <w:rPr>
          <w:rFonts w:ascii="Comenia Serif" w:hAnsi="Comenia Serif"/>
          <w:sz w:val="20"/>
          <w:szCs w:val="20"/>
        </w:rPr>
        <w:t>IPaKC</w:t>
      </w:r>
      <w:r w:rsidR="00BD6C78" w:rsidRPr="00BD6C78">
        <w:rPr>
          <w:rFonts w:ascii="Comenia Serif" w:hAnsi="Comenia Serif"/>
          <w:sz w:val="20"/>
          <w:szCs w:val="20"/>
        </w:rPr>
        <w:t xml:space="preserve"> při nejbližší osobní návštěvě</w:t>
      </w:r>
      <w:r>
        <w:rPr>
          <w:rFonts w:ascii="Comenia Serif" w:hAnsi="Comenia Serif"/>
          <w:sz w:val="20"/>
          <w:szCs w:val="20"/>
        </w:rPr>
        <w:t xml:space="preserve"> nebo prostřednictvím níže uvedeného e-mailu</w:t>
      </w:r>
      <w:r w:rsidR="00BD6C78" w:rsidRPr="00BD6C78">
        <w:rPr>
          <w:rFonts w:ascii="Comenia Serif" w:hAnsi="Comenia Serif"/>
          <w:sz w:val="20"/>
          <w:szCs w:val="20"/>
        </w:rPr>
        <w:t xml:space="preserve">. </w:t>
      </w:r>
    </w:p>
    <w:p w:rsidR="00094084" w:rsidRPr="00C7518E" w:rsidRDefault="00891804" w:rsidP="00212E61">
      <w:pPr>
        <w:pBdr>
          <w:top w:val="single" w:sz="4" w:space="1" w:color="auto"/>
        </w:pBdr>
        <w:jc w:val="both"/>
        <w:rPr>
          <w:rFonts w:ascii="Comenia Serif" w:hAnsi="Comenia Serif"/>
          <w:sz w:val="20"/>
          <w:szCs w:val="20"/>
        </w:rPr>
      </w:pPr>
      <w:r w:rsidRPr="00C7518E">
        <w:rPr>
          <w:rFonts w:ascii="Comenia Serif" w:hAnsi="Comenia Serif"/>
          <w:sz w:val="20"/>
          <w:szCs w:val="20"/>
        </w:rPr>
        <w:t xml:space="preserve">Pokud jste nenalezli výše veškeré odpovědi na </w:t>
      </w:r>
      <w:r w:rsidR="00D3558F">
        <w:rPr>
          <w:rFonts w:ascii="Comenia Serif" w:hAnsi="Comenia Serif"/>
          <w:sz w:val="20"/>
          <w:szCs w:val="20"/>
        </w:rPr>
        <w:t>V</w:t>
      </w:r>
      <w:r w:rsidRPr="00C7518E">
        <w:rPr>
          <w:rFonts w:ascii="Comenia Serif" w:hAnsi="Comenia Serif"/>
          <w:sz w:val="20"/>
          <w:szCs w:val="20"/>
        </w:rPr>
        <w:t>aše dotazy, které se týkají osobních údajů, nebo potřebujete některé informace podrobněji vysvětlit, piště</w:t>
      </w:r>
      <w:r w:rsidR="00FC2FAA">
        <w:rPr>
          <w:rFonts w:ascii="Comenia Serif" w:hAnsi="Comenia Serif"/>
          <w:sz w:val="20"/>
          <w:szCs w:val="20"/>
        </w:rPr>
        <w:t xml:space="preserve"> </w:t>
      </w:r>
      <w:r w:rsidR="00247BED" w:rsidRPr="00C7518E">
        <w:rPr>
          <w:rFonts w:ascii="Comenia Serif" w:hAnsi="Comenia Serif"/>
          <w:sz w:val="20"/>
          <w:szCs w:val="20"/>
        </w:rPr>
        <w:t xml:space="preserve">na </w:t>
      </w:r>
      <w:hyperlink r:id="rId13" w:history="1">
        <w:r w:rsidR="009A2011" w:rsidRPr="007A5F1F">
          <w:rPr>
            <w:rStyle w:val="Hypertextovodkaz"/>
            <w:rFonts w:ascii="Comenia Serif" w:hAnsi="Comenia Serif"/>
            <w:sz w:val="20"/>
            <w:szCs w:val="20"/>
          </w:rPr>
          <w:t>poradna@uhk.cz</w:t>
        </w:r>
      </w:hyperlink>
      <w:r w:rsidR="009A2011">
        <w:rPr>
          <w:rFonts w:ascii="Comenia Serif" w:hAnsi="Comenia Serif"/>
          <w:sz w:val="20"/>
          <w:szCs w:val="20"/>
        </w:rPr>
        <w:t xml:space="preserve"> </w:t>
      </w:r>
      <w:r w:rsidR="00247BED" w:rsidRPr="009A2011">
        <w:rPr>
          <w:rFonts w:ascii="Comenia Serif" w:hAnsi="Comenia Serif"/>
          <w:sz w:val="20"/>
          <w:szCs w:val="20"/>
        </w:rPr>
        <w:t>n</w:t>
      </w:r>
      <w:r w:rsidR="00247BED" w:rsidRPr="00C7518E">
        <w:rPr>
          <w:rFonts w:ascii="Comenia Serif" w:hAnsi="Comenia Serif"/>
          <w:sz w:val="20"/>
          <w:szCs w:val="20"/>
        </w:rPr>
        <w:t xml:space="preserve">ebo volejte na tel. číslo + </w:t>
      </w:r>
      <w:r w:rsidR="00247BED" w:rsidRPr="00C7518E">
        <w:rPr>
          <w:rFonts w:ascii="Comenia Serif" w:hAnsi="Comenia Serif"/>
          <w:b/>
          <w:sz w:val="20"/>
          <w:szCs w:val="20"/>
        </w:rPr>
        <w:t xml:space="preserve">420 </w:t>
      </w:r>
      <w:r w:rsidR="009A2011" w:rsidRPr="009A2011">
        <w:rPr>
          <w:rFonts w:ascii="Comenia Serif" w:hAnsi="Comenia Serif"/>
          <w:b/>
          <w:sz w:val="20"/>
          <w:szCs w:val="20"/>
        </w:rPr>
        <w:t>493 331 389</w:t>
      </w:r>
      <w:r w:rsidRPr="00C7518E">
        <w:rPr>
          <w:rFonts w:ascii="Comenia Serif" w:hAnsi="Comenia Serif"/>
          <w:sz w:val="20"/>
          <w:szCs w:val="20"/>
        </w:rPr>
        <w:t>. Současně je vám k dispozici i náš pověřenec pro</w:t>
      </w:r>
      <w:r w:rsidR="00D92D88" w:rsidRPr="00C7518E">
        <w:rPr>
          <w:rFonts w:ascii="Comenia Serif" w:hAnsi="Comenia Serif"/>
          <w:sz w:val="20"/>
          <w:szCs w:val="20"/>
        </w:rPr>
        <w:t xml:space="preserve"> </w:t>
      </w:r>
      <w:r w:rsidRPr="00C7518E">
        <w:rPr>
          <w:rFonts w:ascii="Comenia Serif" w:hAnsi="Comenia Serif"/>
          <w:sz w:val="20"/>
          <w:szCs w:val="20"/>
        </w:rPr>
        <w:t xml:space="preserve">ochranu osobních údajů </w:t>
      </w:r>
      <w:r w:rsidR="00247BED" w:rsidRPr="00C7518E">
        <w:rPr>
          <w:rFonts w:ascii="Comenia Serif" w:hAnsi="Comenia Serif"/>
          <w:b/>
          <w:sz w:val="20"/>
          <w:szCs w:val="20"/>
        </w:rPr>
        <w:t>Mgr. Tomáš Cvrček</w:t>
      </w:r>
      <w:r w:rsidR="00247BED" w:rsidRPr="00C7518E">
        <w:rPr>
          <w:rFonts w:ascii="Comenia Serif" w:hAnsi="Comenia Serif"/>
          <w:sz w:val="20"/>
          <w:szCs w:val="20"/>
        </w:rPr>
        <w:t xml:space="preserve"> na e-mailu </w:t>
      </w:r>
      <w:hyperlink r:id="rId14" w:history="1">
        <w:r w:rsidR="00247BED" w:rsidRPr="00C7518E">
          <w:rPr>
            <w:rStyle w:val="Hypertextovodkaz"/>
            <w:rFonts w:ascii="Comenia Serif" w:hAnsi="Comenia Serif"/>
            <w:sz w:val="20"/>
            <w:szCs w:val="20"/>
          </w:rPr>
          <w:t>gdpr@uhk.cz</w:t>
        </w:r>
      </w:hyperlink>
      <w:r w:rsidR="00247BED" w:rsidRPr="00C7518E">
        <w:rPr>
          <w:rFonts w:ascii="Comenia Serif" w:hAnsi="Comenia Serif"/>
          <w:sz w:val="20"/>
          <w:szCs w:val="20"/>
        </w:rPr>
        <w:t xml:space="preserve"> nebo tel. č. + </w:t>
      </w:r>
      <w:r w:rsidR="00247BED" w:rsidRPr="00C7518E">
        <w:rPr>
          <w:rFonts w:ascii="Comenia Serif" w:hAnsi="Comenia Serif"/>
          <w:b/>
          <w:sz w:val="20"/>
          <w:szCs w:val="20"/>
        </w:rPr>
        <w:t>420 493 332 534</w:t>
      </w:r>
      <w:r w:rsidR="00247BED" w:rsidRPr="00C7518E">
        <w:rPr>
          <w:rFonts w:ascii="Comenia Serif" w:hAnsi="Comenia Serif"/>
          <w:sz w:val="20"/>
          <w:szCs w:val="20"/>
        </w:rPr>
        <w:t>.</w:t>
      </w:r>
    </w:p>
    <w:sectPr w:rsidR="00094084" w:rsidRPr="00C7518E" w:rsidSect="00FF0194">
      <w:headerReference w:type="default" r:id="rId15"/>
      <w:footerReference w:type="default" r:id="rId16"/>
      <w:pgSz w:w="11906" w:h="16838"/>
      <w:pgMar w:top="1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DD" w:rsidRDefault="009F1CDD" w:rsidP="00247BED">
      <w:pPr>
        <w:spacing w:after="0" w:line="240" w:lineRule="auto"/>
      </w:pPr>
      <w:r>
        <w:separator/>
      </w:r>
    </w:p>
  </w:endnote>
  <w:endnote w:type="continuationSeparator" w:id="0">
    <w:p w:rsidR="009F1CDD" w:rsidRDefault="009F1CDD" w:rsidP="0024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altName w:val="Corbel"/>
    <w:panose1 w:val="00000000000000000000"/>
    <w:charset w:val="00"/>
    <w:family w:val="modern"/>
    <w:notTrueType/>
    <w:pitch w:val="variable"/>
    <w:sig w:usb0="00000001" w:usb1="5000207B" w:usb2="00000004" w:usb3="00000000" w:csb0="0000009B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menia Sans Cond"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Grade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7" w:type="dxa"/>
      <w:tblInd w:w="-5" w:type="dxa"/>
      <w:tblLook w:val="0000" w:firstRow="0" w:lastRow="0" w:firstColumn="0" w:lastColumn="0" w:noHBand="0" w:noVBand="0"/>
    </w:tblPr>
    <w:tblGrid>
      <w:gridCol w:w="4865"/>
      <w:gridCol w:w="4212"/>
    </w:tblGrid>
    <w:tr w:rsidR="001D30F9" w:rsidRPr="00A27759" w:rsidTr="001D30F9">
      <w:trPr>
        <w:trHeight w:val="1028"/>
      </w:trPr>
      <w:tc>
        <w:tcPr>
          <w:tcW w:w="4865" w:type="dxa"/>
        </w:tcPr>
        <w:p w:rsidR="001D30F9" w:rsidRPr="00096096" w:rsidRDefault="001D30F9" w:rsidP="00FF0194">
          <w:pPr>
            <w:pStyle w:val="Zpat"/>
            <w:spacing w:before="120"/>
            <w:rPr>
              <w:rFonts w:ascii="Comenia Serif" w:hAnsi="Comenia Serif"/>
              <w:b/>
              <w:sz w:val="20"/>
              <w:szCs w:val="20"/>
            </w:rPr>
          </w:pPr>
          <w:r w:rsidRPr="00096096">
            <w:rPr>
              <w:rFonts w:ascii="Comenia Serif" w:hAnsi="Comenia Serif"/>
              <w:b/>
              <w:sz w:val="20"/>
              <w:szCs w:val="20"/>
            </w:rPr>
            <w:t>Univerzita Hradec Králové</w:t>
          </w:r>
        </w:p>
        <w:p w:rsidR="001D30F9" w:rsidRPr="00A27759" w:rsidRDefault="001D30F9" w:rsidP="001D30F9">
          <w:pPr>
            <w:pStyle w:val="Zpat"/>
            <w:rPr>
              <w:rFonts w:ascii="Comenia Serif" w:hAnsi="Comenia Serif"/>
              <w:sz w:val="20"/>
              <w:szCs w:val="20"/>
            </w:rPr>
          </w:pPr>
          <w:r w:rsidRPr="00A27759">
            <w:rPr>
              <w:rFonts w:ascii="Comenia Serif" w:hAnsi="Comenia Serif"/>
              <w:sz w:val="20"/>
              <w:szCs w:val="20"/>
            </w:rPr>
            <w:t>Rokitanského 62/26</w:t>
          </w:r>
        </w:p>
        <w:p w:rsidR="001D30F9" w:rsidRPr="00A27759" w:rsidRDefault="001D30F9" w:rsidP="001D30F9">
          <w:pPr>
            <w:pStyle w:val="Zpat"/>
            <w:rPr>
              <w:rFonts w:ascii="Comenia Serif" w:hAnsi="Comenia Serif"/>
              <w:sz w:val="20"/>
              <w:szCs w:val="20"/>
            </w:rPr>
          </w:pPr>
          <w:r w:rsidRPr="00A27759">
            <w:rPr>
              <w:rFonts w:ascii="Comenia Serif" w:hAnsi="Comenia Serif"/>
              <w:sz w:val="20"/>
              <w:szCs w:val="20"/>
            </w:rPr>
            <w:t>500 03 Hradec Králové</w:t>
          </w:r>
        </w:p>
      </w:tc>
      <w:tc>
        <w:tcPr>
          <w:tcW w:w="4212" w:type="dxa"/>
        </w:tcPr>
        <w:p w:rsidR="001D30F9" w:rsidRDefault="001D30F9" w:rsidP="00FF0194">
          <w:pPr>
            <w:pStyle w:val="Zpat"/>
            <w:spacing w:before="120"/>
            <w:ind w:left="79"/>
            <w:jc w:val="right"/>
            <w:rPr>
              <w:rFonts w:ascii="Comenia Serif" w:hAnsi="Comenia Serif"/>
              <w:sz w:val="20"/>
              <w:szCs w:val="20"/>
            </w:rPr>
          </w:pPr>
          <w:r w:rsidRPr="00A27759">
            <w:rPr>
              <w:rFonts w:ascii="Comenia Serif" w:hAnsi="Comenia Serif"/>
              <w:sz w:val="20"/>
              <w:szCs w:val="20"/>
            </w:rPr>
            <w:t xml:space="preserve">Účinnost od </w:t>
          </w:r>
          <w:r w:rsidR="005A328E">
            <w:rPr>
              <w:rFonts w:ascii="Comenia Serif" w:hAnsi="Comenia Serif"/>
              <w:sz w:val="20"/>
              <w:szCs w:val="20"/>
            </w:rPr>
            <w:t>14</w:t>
          </w:r>
          <w:r w:rsidRPr="00A27759">
            <w:rPr>
              <w:rFonts w:ascii="Comenia Serif" w:hAnsi="Comenia Serif"/>
              <w:sz w:val="20"/>
              <w:szCs w:val="20"/>
            </w:rPr>
            <w:t xml:space="preserve">. </w:t>
          </w:r>
          <w:r w:rsidR="005A328E">
            <w:rPr>
              <w:rFonts w:ascii="Comenia Serif" w:hAnsi="Comenia Serif"/>
              <w:sz w:val="20"/>
              <w:szCs w:val="20"/>
            </w:rPr>
            <w:t>01</w:t>
          </w:r>
          <w:r w:rsidRPr="00A27759">
            <w:rPr>
              <w:rFonts w:ascii="Comenia Serif" w:hAnsi="Comenia Serif"/>
              <w:sz w:val="20"/>
              <w:szCs w:val="20"/>
            </w:rPr>
            <w:t>. 201</w:t>
          </w:r>
          <w:r w:rsidR="005A328E">
            <w:rPr>
              <w:rFonts w:ascii="Comenia Serif" w:hAnsi="Comenia Serif"/>
              <w:sz w:val="20"/>
              <w:szCs w:val="20"/>
            </w:rPr>
            <w:t>9</w:t>
          </w:r>
        </w:p>
        <w:p w:rsidR="006540D1" w:rsidRPr="00A27759" w:rsidRDefault="006540D1" w:rsidP="001D30F9">
          <w:pPr>
            <w:pStyle w:val="Zpat"/>
            <w:ind w:left="82"/>
            <w:jc w:val="right"/>
            <w:rPr>
              <w:rFonts w:ascii="Comenia Serif" w:hAnsi="Comenia Serif"/>
              <w:sz w:val="20"/>
              <w:szCs w:val="20"/>
            </w:rPr>
          </w:pPr>
        </w:p>
        <w:p w:rsidR="001D30F9" w:rsidRPr="00A27759" w:rsidRDefault="001D30F9" w:rsidP="006540D1">
          <w:pPr>
            <w:pStyle w:val="Zpat"/>
            <w:ind w:left="82"/>
            <w:jc w:val="right"/>
            <w:rPr>
              <w:rFonts w:ascii="Comenia Serif" w:hAnsi="Comenia Serif"/>
              <w:sz w:val="20"/>
              <w:szCs w:val="20"/>
            </w:rPr>
          </w:pPr>
          <w:r w:rsidRPr="00A27759">
            <w:rPr>
              <w:rFonts w:ascii="Comenia Serif" w:hAnsi="Comenia Serif"/>
              <w:sz w:val="20"/>
              <w:szCs w:val="20"/>
            </w:rPr>
            <w:t xml:space="preserve">Strana </w:t>
          </w:r>
          <w:r w:rsidRPr="00A27759">
            <w:rPr>
              <w:rFonts w:ascii="Comenia Serif" w:hAnsi="Comenia Serif"/>
              <w:bCs/>
              <w:noProof/>
              <w:sz w:val="20"/>
              <w:szCs w:val="20"/>
            </w:rPr>
            <w:fldChar w:fldCharType="begin"/>
          </w:r>
          <w:r w:rsidRPr="00A27759">
            <w:rPr>
              <w:rFonts w:ascii="Comenia Serif" w:hAnsi="Comenia Serif"/>
              <w:bCs/>
              <w:noProof/>
              <w:sz w:val="20"/>
              <w:szCs w:val="20"/>
            </w:rPr>
            <w:instrText xml:space="preserve"> PAGE  \* Arabic  \* MERGEFORMAT </w:instrText>
          </w:r>
          <w:r w:rsidRPr="00A27759">
            <w:rPr>
              <w:rFonts w:ascii="Comenia Serif" w:hAnsi="Comenia Serif"/>
              <w:bCs/>
              <w:noProof/>
              <w:sz w:val="20"/>
              <w:szCs w:val="20"/>
            </w:rPr>
            <w:fldChar w:fldCharType="separate"/>
          </w:r>
          <w:r w:rsidR="00E50700">
            <w:rPr>
              <w:rFonts w:ascii="Comenia Serif" w:hAnsi="Comenia Serif"/>
              <w:bCs/>
              <w:noProof/>
              <w:sz w:val="20"/>
              <w:szCs w:val="20"/>
            </w:rPr>
            <w:t>6</w:t>
          </w:r>
          <w:r w:rsidRPr="00A27759">
            <w:rPr>
              <w:rFonts w:ascii="Comenia Serif" w:hAnsi="Comenia Serif"/>
              <w:bCs/>
              <w:noProof/>
              <w:sz w:val="20"/>
              <w:szCs w:val="20"/>
            </w:rPr>
            <w:fldChar w:fldCharType="end"/>
          </w:r>
          <w:r w:rsidRPr="00A27759">
            <w:rPr>
              <w:rFonts w:ascii="Comenia Serif" w:hAnsi="Comenia Serif"/>
              <w:noProof/>
              <w:sz w:val="20"/>
              <w:szCs w:val="20"/>
            </w:rPr>
            <w:t>/</w:t>
          </w:r>
          <w:r w:rsidRPr="00A27759">
            <w:rPr>
              <w:rFonts w:ascii="Comenia Serif" w:hAnsi="Comenia Serif"/>
              <w:bCs/>
              <w:noProof/>
              <w:sz w:val="20"/>
              <w:szCs w:val="20"/>
            </w:rPr>
            <w:fldChar w:fldCharType="begin"/>
          </w:r>
          <w:r w:rsidRPr="00A27759">
            <w:rPr>
              <w:rFonts w:ascii="Comenia Serif" w:hAnsi="Comenia Serif"/>
              <w:bCs/>
              <w:noProof/>
              <w:sz w:val="20"/>
              <w:szCs w:val="20"/>
            </w:rPr>
            <w:instrText xml:space="preserve"> NUMPAGES  \* Arabic  \* MERGEFORMAT </w:instrText>
          </w:r>
          <w:r w:rsidRPr="00A27759">
            <w:rPr>
              <w:rFonts w:ascii="Comenia Serif" w:hAnsi="Comenia Serif"/>
              <w:bCs/>
              <w:noProof/>
              <w:sz w:val="20"/>
              <w:szCs w:val="20"/>
            </w:rPr>
            <w:fldChar w:fldCharType="separate"/>
          </w:r>
          <w:r w:rsidR="00E50700">
            <w:rPr>
              <w:rFonts w:ascii="Comenia Serif" w:hAnsi="Comenia Serif"/>
              <w:bCs/>
              <w:noProof/>
              <w:sz w:val="20"/>
              <w:szCs w:val="20"/>
            </w:rPr>
            <w:t>6</w:t>
          </w:r>
          <w:r w:rsidRPr="00A27759">
            <w:rPr>
              <w:rFonts w:ascii="Comenia Serif" w:hAnsi="Comenia Serif"/>
              <w:bCs/>
              <w:noProof/>
              <w:sz w:val="20"/>
              <w:szCs w:val="20"/>
            </w:rPr>
            <w:fldChar w:fldCharType="end"/>
          </w:r>
        </w:p>
      </w:tc>
    </w:tr>
  </w:tbl>
  <w:p w:rsidR="00247BED" w:rsidRPr="00247BED" w:rsidRDefault="00247BED" w:rsidP="00FF0194">
    <w:pPr>
      <w:pStyle w:val="Zpat"/>
      <w:rPr>
        <w:rFonts w:ascii="Gradec" w:hAnsi="Grade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DD" w:rsidRDefault="009F1CDD" w:rsidP="00247BED">
      <w:pPr>
        <w:spacing w:after="0" w:line="240" w:lineRule="auto"/>
      </w:pPr>
      <w:r>
        <w:separator/>
      </w:r>
    </w:p>
  </w:footnote>
  <w:footnote w:type="continuationSeparator" w:id="0">
    <w:p w:rsidR="009F1CDD" w:rsidRDefault="009F1CDD" w:rsidP="0024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32"/>
      <w:gridCol w:w="3706"/>
    </w:tblGrid>
    <w:tr w:rsidR="00844763" w:rsidRPr="00844763" w:rsidTr="00B53087">
      <w:trPr>
        <w:trHeight w:val="693"/>
      </w:trPr>
      <w:tc>
        <w:tcPr>
          <w:tcW w:w="5432" w:type="dxa"/>
        </w:tcPr>
        <w:p w:rsidR="00844763" w:rsidRPr="0055751B" w:rsidRDefault="00B53087" w:rsidP="005F63C9">
          <w:pPr>
            <w:spacing w:before="240" w:after="360"/>
            <w:contextualSpacing/>
          </w:pPr>
          <w:r w:rsidRPr="00754616">
            <w:rPr>
              <w:rFonts w:ascii="Times New Roman" w:hAnsi="Times New Roman"/>
              <w:noProof/>
              <w:color w:val="000000"/>
              <w:sz w:val="27"/>
              <w:szCs w:val="27"/>
              <w:lang w:eastAsia="cs-CZ"/>
            </w:rPr>
            <w:drawing>
              <wp:inline distT="0" distB="0" distL="0" distR="0" wp14:anchorId="668DD168" wp14:editId="69A763BC">
                <wp:extent cx="3360420" cy="373380"/>
                <wp:effectExtent l="0" t="0" r="0" b="7620"/>
                <wp:docPr id="17" name="Obrázek 17" descr="https://ris.uhk.cz/poradenskecentrum/tiskoveSestavy/dohoda_zajistovani_sluzeb_soubory/logoP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ris.uhk.cz/poradenskecentrum/tiskoveSestavy/dohoda_zajistovani_sluzeb_soubory/logoP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8610" cy="375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6" w:type="dxa"/>
        </w:tcPr>
        <w:p w:rsidR="006540D1" w:rsidRPr="006540D1" w:rsidRDefault="00B53087" w:rsidP="00B53087">
          <w:pPr>
            <w:spacing w:before="120" w:after="0"/>
            <w:jc w:val="right"/>
            <w:rPr>
              <w:rFonts w:ascii="Comenia Sans Cond" w:hAnsi="Comenia Sans Cond"/>
              <w:b/>
              <w:sz w:val="26"/>
              <w:szCs w:val="26"/>
            </w:rPr>
          </w:pPr>
          <w:r w:rsidRPr="00FF0194">
            <w:rPr>
              <w:rFonts w:ascii="Comenia Serif" w:hAnsi="Comenia Serif"/>
              <w:sz w:val="24"/>
              <w:szCs w:val="24"/>
            </w:rPr>
            <w:t>Informace o zpracování osobních údajů klientů</w:t>
          </w:r>
        </w:p>
      </w:tc>
    </w:tr>
  </w:tbl>
  <w:p w:rsidR="00266F53" w:rsidRDefault="00266F53" w:rsidP="006540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819"/>
    <w:multiLevelType w:val="hybridMultilevel"/>
    <w:tmpl w:val="6EEE3872"/>
    <w:lvl w:ilvl="0" w:tplc="DAA8085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62DF"/>
    <w:multiLevelType w:val="hybridMultilevel"/>
    <w:tmpl w:val="6EEE3872"/>
    <w:lvl w:ilvl="0" w:tplc="DAA8085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7E9F"/>
    <w:multiLevelType w:val="hybridMultilevel"/>
    <w:tmpl w:val="6EEE3872"/>
    <w:lvl w:ilvl="0" w:tplc="DAA8085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723A"/>
    <w:multiLevelType w:val="hybridMultilevel"/>
    <w:tmpl w:val="B5029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0F0"/>
    <w:multiLevelType w:val="hybridMultilevel"/>
    <w:tmpl w:val="D01A1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63ABC"/>
    <w:multiLevelType w:val="hybridMultilevel"/>
    <w:tmpl w:val="C9208762"/>
    <w:lvl w:ilvl="0" w:tplc="2AB6D0C8">
      <w:start w:val="1"/>
      <w:numFmt w:val="decimal"/>
      <w:lvlText w:val="%1."/>
      <w:lvlJc w:val="left"/>
      <w:pPr>
        <w:ind w:left="720" w:hanging="360"/>
      </w:pPr>
      <w:rPr>
        <w:rFonts w:ascii="Comenia Sans" w:hAnsi="Comenia Sans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0C34"/>
    <w:multiLevelType w:val="hybridMultilevel"/>
    <w:tmpl w:val="62D6084A"/>
    <w:lvl w:ilvl="0" w:tplc="E07A27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21406"/>
    <w:multiLevelType w:val="hybridMultilevel"/>
    <w:tmpl w:val="CE6A4C84"/>
    <w:lvl w:ilvl="0" w:tplc="FA9280E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E357E"/>
    <w:multiLevelType w:val="hybridMultilevel"/>
    <w:tmpl w:val="4342A842"/>
    <w:lvl w:ilvl="0" w:tplc="5A6C786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B0E65"/>
    <w:multiLevelType w:val="hybridMultilevel"/>
    <w:tmpl w:val="3E56D626"/>
    <w:lvl w:ilvl="0" w:tplc="E33AD3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35C82"/>
    <w:multiLevelType w:val="hybridMultilevel"/>
    <w:tmpl w:val="04B4DF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A71A0"/>
    <w:multiLevelType w:val="hybridMultilevel"/>
    <w:tmpl w:val="B65C6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F6FE1"/>
    <w:multiLevelType w:val="hybridMultilevel"/>
    <w:tmpl w:val="4342A842"/>
    <w:lvl w:ilvl="0" w:tplc="5A6C786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D2A96"/>
    <w:multiLevelType w:val="hybridMultilevel"/>
    <w:tmpl w:val="6EEE3872"/>
    <w:lvl w:ilvl="0" w:tplc="DAA8085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50D33"/>
    <w:multiLevelType w:val="hybridMultilevel"/>
    <w:tmpl w:val="6EEE3872"/>
    <w:lvl w:ilvl="0" w:tplc="DAA8085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A3F73"/>
    <w:multiLevelType w:val="hybridMultilevel"/>
    <w:tmpl w:val="3E56D626"/>
    <w:lvl w:ilvl="0" w:tplc="E33AD3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1147C"/>
    <w:multiLevelType w:val="hybridMultilevel"/>
    <w:tmpl w:val="6EEE3872"/>
    <w:lvl w:ilvl="0" w:tplc="DAA8085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615AD"/>
    <w:multiLevelType w:val="hybridMultilevel"/>
    <w:tmpl w:val="89D8A828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D4B7ECD"/>
    <w:multiLevelType w:val="hybridMultilevel"/>
    <w:tmpl w:val="B708524C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18"/>
  </w:num>
  <w:num w:numId="10">
    <w:abstractNumId w:val="17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  <w:num w:numId="15">
    <w:abstractNumId w:val="2"/>
  </w:num>
  <w:num w:numId="16">
    <w:abstractNumId w:val="16"/>
  </w:num>
  <w:num w:numId="17">
    <w:abstractNumId w:val="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45"/>
    <w:rsid w:val="0003692C"/>
    <w:rsid w:val="0004243C"/>
    <w:rsid w:val="00050E03"/>
    <w:rsid w:val="00053856"/>
    <w:rsid w:val="00065973"/>
    <w:rsid w:val="00094084"/>
    <w:rsid w:val="00096096"/>
    <w:rsid w:val="000A72D4"/>
    <w:rsid w:val="000C7E87"/>
    <w:rsid w:val="001514CD"/>
    <w:rsid w:val="0016796B"/>
    <w:rsid w:val="00176F29"/>
    <w:rsid w:val="00186C11"/>
    <w:rsid w:val="001A0742"/>
    <w:rsid w:val="001D30F9"/>
    <w:rsid w:val="001D4DE4"/>
    <w:rsid w:val="001E6EF1"/>
    <w:rsid w:val="00212E61"/>
    <w:rsid w:val="00247BED"/>
    <w:rsid w:val="0025151B"/>
    <w:rsid w:val="00254D31"/>
    <w:rsid w:val="00257D0A"/>
    <w:rsid w:val="00266F53"/>
    <w:rsid w:val="00292CA9"/>
    <w:rsid w:val="002943DC"/>
    <w:rsid w:val="002C1A44"/>
    <w:rsid w:val="002C31A2"/>
    <w:rsid w:val="002C49D4"/>
    <w:rsid w:val="002E2072"/>
    <w:rsid w:val="003170C3"/>
    <w:rsid w:val="003463A3"/>
    <w:rsid w:val="003727A3"/>
    <w:rsid w:val="00372E30"/>
    <w:rsid w:val="00373B53"/>
    <w:rsid w:val="003846C5"/>
    <w:rsid w:val="00390B4A"/>
    <w:rsid w:val="003A445C"/>
    <w:rsid w:val="003C1923"/>
    <w:rsid w:val="003C228D"/>
    <w:rsid w:val="003C75D4"/>
    <w:rsid w:val="003D072F"/>
    <w:rsid w:val="00425CD9"/>
    <w:rsid w:val="0044257D"/>
    <w:rsid w:val="004452D6"/>
    <w:rsid w:val="00450F50"/>
    <w:rsid w:val="0048301B"/>
    <w:rsid w:val="004A3662"/>
    <w:rsid w:val="00505984"/>
    <w:rsid w:val="00516DBF"/>
    <w:rsid w:val="00543B65"/>
    <w:rsid w:val="005533E8"/>
    <w:rsid w:val="0055751B"/>
    <w:rsid w:val="00564BCA"/>
    <w:rsid w:val="00586717"/>
    <w:rsid w:val="00592DC4"/>
    <w:rsid w:val="005A328E"/>
    <w:rsid w:val="005C7A1B"/>
    <w:rsid w:val="005F63C9"/>
    <w:rsid w:val="006304C8"/>
    <w:rsid w:val="00631C97"/>
    <w:rsid w:val="00636F0D"/>
    <w:rsid w:val="006540D1"/>
    <w:rsid w:val="006745A6"/>
    <w:rsid w:val="006C2677"/>
    <w:rsid w:val="006D0419"/>
    <w:rsid w:val="006D1A08"/>
    <w:rsid w:val="006D6FB4"/>
    <w:rsid w:val="00723AF2"/>
    <w:rsid w:val="007306E2"/>
    <w:rsid w:val="00745D73"/>
    <w:rsid w:val="007B0383"/>
    <w:rsid w:val="007B09F3"/>
    <w:rsid w:val="007C45A7"/>
    <w:rsid w:val="007F7BE4"/>
    <w:rsid w:val="00844763"/>
    <w:rsid w:val="00847D07"/>
    <w:rsid w:val="00857BEB"/>
    <w:rsid w:val="00872847"/>
    <w:rsid w:val="00891804"/>
    <w:rsid w:val="00896D8F"/>
    <w:rsid w:val="008A74F9"/>
    <w:rsid w:val="008B64BD"/>
    <w:rsid w:val="00931695"/>
    <w:rsid w:val="00944749"/>
    <w:rsid w:val="00951C1C"/>
    <w:rsid w:val="00956CED"/>
    <w:rsid w:val="00987C3E"/>
    <w:rsid w:val="009A2011"/>
    <w:rsid w:val="009C2A01"/>
    <w:rsid w:val="009F00E8"/>
    <w:rsid w:val="009F1CDD"/>
    <w:rsid w:val="009F386F"/>
    <w:rsid w:val="00A1654E"/>
    <w:rsid w:val="00A27759"/>
    <w:rsid w:val="00A36B5A"/>
    <w:rsid w:val="00AE55CD"/>
    <w:rsid w:val="00AF567B"/>
    <w:rsid w:val="00B177E7"/>
    <w:rsid w:val="00B212A8"/>
    <w:rsid w:val="00B32345"/>
    <w:rsid w:val="00B36E61"/>
    <w:rsid w:val="00B41C33"/>
    <w:rsid w:val="00B44D03"/>
    <w:rsid w:val="00B53087"/>
    <w:rsid w:val="00B563B3"/>
    <w:rsid w:val="00B63758"/>
    <w:rsid w:val="00B63BA1"/>
    <w:rsid w:val="00B641B1"/>
    <w:rsid w:val="00B7777B"/>
    <w:rsid w:val="00BA0A63"/>
    <w:rsid w:val="00BB2679"/>
    <w:rsid w:val="00BC50F3"/>
    <w:rsid w:val="00BD2101"/>
    <w:rsid w:val="00BD6C78"/>
    <w:rsid w:val="00BF26F1"/>
    <w:rsid w:val="00C013A9"/>
    <w:rsid w:val="00C10C30"/>
    <w:rsid w:val="00C2378F"/>
    <w:rsid w:val="00C25C0B"/>
    <w:rsid w:val="00C54331"/>
    <w:rsid w:val="00C73CB8"/>
    <w:rsid w:val="00C7518E"/>
    <w:rsid w:val="00C86189"/>
    <w:rsid w:val="00C93A87"/>
    <w:rsid w:val="00CB4A61"/>
    <w:rsid w:val="00CB5AB8"/>
    <w:rsid w:val="00CE7ECB"/>
    <w:rsid w:val="00CF4618"/>
    <w:rsid w:val="00CF5A5E"/>
    <w:rsid w:val="00D00043"/>
    <w:rsid w:val="00D1782D"/>
    <w:rsid w:val="00D3558F"/>
    <w:rsid w:val="00D41D93"/>
    <w:rsid w:val="00D551CC"/>
    <w:rsid w:val="00D6332D"/>
    <w:rsid w:val="00D92D88"/>
    <w:rsid w:val="00DC1515"/>
    <w:rsid w:val="00DD0842"/>
    <w:rsid w:val="00DE3063"/>
    <w:rsid w:val="00DF37A4"/>
    <w:rsid w:val="00DF470C"/>
    <w:rsid w:val="00DF4CF0"/>
    <w:rsid w:val="00E04C77"/>
    <w:rsid w:val="00E04D78"/>
    <w:rsid w:val="00E1035D"/>
    <w:rsid w:val="00E50700"/>
    <w:rsid w:val="00E67450"/>
    <w:rsid w:val="00E8361A"/>
    <w:rsid w:val="00F01AF9"/>
    <w:rsid w:val="00F12F90"/>
    <w:rsid w:val="00F16EA7"/>
    <w:rsid w:val="00F23691"/>
    <w:rsid w:val="00F359B8"/>
    <w:rsid w:val="00F53B72"/>
    <w:rsid w:val="00F5712C"/>
    <w:rsid w:val="00F64132"/>
    <w:rsid w:val="00F72B12"/>
    <w:rsid w:val="00F73AD5"/>
    <w:rsid w:val="00F74F62"/>
    <w:rsid w:val="00F85C8E"/>
    <w:rsid w:val="00F975E8"/>
    <w:rsid w:val="00FC2FAA"/>
    <w:rsid w:val="00FD1CCC"/>
    <w:rsid w:val="00FD5749"/>
    <w:rsid w:val="00FD7630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4F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4">
    <w:name w:val="heading 4"/>
    <w:basedOn w:val="Normln"/>
    <w:link w:val="Nadpis4Char"/>
    <w:uiPriority w:val="9"/>
    <w:qFormat/>
    <w:rsid w:val="00BD6C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2A8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D072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E7EC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4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BED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7BED"/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0A63"/>
    <w:rPr>
      <w:rFonts w:ascii="Calibri" w:eastAsia="Times New Roman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BD6C7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6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D6C7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7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4F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4">
    <w:name w:val="heading 4"/>
    <w:basedOn w:val="Normln"/>
    <w:link w:val="Nadpis4Char"/>
    <w:uiPriority w:val="9"/>
    <w:qFormat/>
    <w:rsid w:val="00BD6C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2A8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D072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E7EC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4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BED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7BED"/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0A63"/>
    <w:rPr>
      <w:rFonts w:ascii="Calibri" w:eastAsia="Times New Roman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BD6C7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6C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D6C7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7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radna@uhk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dpr@uhk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adna@uhk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hk.cz/gdp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hk.cz/UHK/Centralni-pracoviste/Poradenske-centrum" TargetMode="External"/><Relationship Id="rId14" Type="http://schemas.openxmlformats.org/officeDocument/2006/relationships/hyperlink" Target="mailto:gdpr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1759-6160-4B2E-87F8-4A752594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2458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2019-01-14T14:02:00Z</dcterms:created>
  <dcterms:modified xsi:type="dcterms:W3CDTF">2019-01-14T14:02:00Z</dcterms:modified>
</cp:coreProperties>
</file>