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D" w:rsidRPr="006B33ED" w:rsidRDefault="00F53AED" w:rsidP="00F53A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Závěrečná zpráva projektu „Excelence PřF UHK pro</w:t>
      </w:r>
      <w:r w:rsidR="00204023" w:rsidRPr="006B33ED">
        <w:rPr>
          <w:rFonts w:asciiTheme="minorHAnsi" w:hAnsiTheme="minorHAnsi" w:cstheme="minorHAnsi"/>
          <w:b/>
          <w:sz w:val="22"/>
          <w:szCs w:val="22"/>
        </w:rPr>
        <w:t xml:space="preserve"> rok 2019</w:t>
      </w:r>
      <w:r w:rsidRPr="006B33ED">
        <w:rPr>
          <w:rFonts w:asciiTheme="minorHAnsi" w:hAnsiTheme="minorHAnsi" w:cstheme="minorHAnsi"/>
          <w:b/>
          <w:sz w:val="22"/>
          <w:szCs w:val="22"/>
        </w:rPr>
        <w:t>“</w:t>
      </w:r>
    </w:p>
    <w:p w:rsidR="00F53AED" w:rsidRPr="006B33ED" w:rsidRDefault="00F53AED" w:rsidP="00F53AED">
      <w:pPr>
        <w:jc w:val="center"/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Název projektu</w:t>
      </w:r>
      <w:r w:rsidRPr="006B33ED">
        <w:rPr>
          <w:rFonts w:asciiTheme="minorHAnsi" w:hAnsiTheme="minorHAnsi" w:cstheme="minorHAnsi"/>
          <w:sz w:val="22"/>
          <w:szCs w:val="22"/>
        </w:rPr>
        <w:t xml:space="preserve"> – česky: </w:t>
      </w:r>
      <w:r w:rsidRPr="006B33E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Název projektu</w:t>
      </w:r>
      <w:r w:rsidRPr="006B33ED">
        <w:rPr>
          <w:rFonts w:asciiTheme="minorHAnsi" w:hAnsiTheme="minorHAnsi" w:cstheme="minorHAnsi"/>
          <w:sz w:val="22"/>
          <w:szCs w:val="22"/>
        </w:rPr>
        <w:t xml:space="preserve"> – anglicky:     </w:t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Specifikace řešitelského týmu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 xml:space="preserve">Odpovědný řešitel (navrhovatel): </w:t>
      </w:r>
      <w:r w:rsidRPr="006B33ED">
        <w:rPr>
          <w:rFonts w:asciiTheme="minorHAnsi" w:hAnsiTheme="minorHAnsi" w:cstheme="minorHAnsi"/>
          <w:b/>
          <w:sz w:val="22"/>
          <w:szCs w:val="22"/>
        </w:rPr>
        <w:tab/>
      </w: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 xml:space="preserve">Spoluřešitelé z řad akademických a vědeckých pracovníků PřF UHK (spolunavrhovatelé): </w:t>
      </w:r>
      <w:r w:rsidRPr="006B33ED">
        <w:rPr>
          <w:rFonts w:asciiTheme="minorHAnsi" w:hAnsiTheme="minorHAnsi" w:cstheme="minorHAnsi"/>
          <w:b/>
          <w:sz w:val="22"/>
          <w:szCs w:val="22"/>
        </w:rPr>
        <w:tab/>
      </w: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Studenti doktorského studia:</w:t>
      </w: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ab/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 xml:space="preserve">Celková částka přidělené dotace: 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Stručný popis postupu při řešení projektu</w:t>
      </w:r>
      <w:r w:rsidRPr="006B33ED">
        <w:rPr>
          <w:rFonts w:asciiTheme="minorHAnsi" w:hAnsiTheme="minorHAnsi" w:cstheme="minorHAnsi"/>
          <w:sz w:val="22"/>
          <w:szCs w:val="22"/>
        </w:rPr>
        <w:t xml:space="preserve"> (max. 1 strana):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b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0"/>
        <w:jc w:val="both"/>
        <w:rPr>
          <w:rFonts w:eastAsia="Cambria" w:cstheme="minorHAnsi"/>
          <w:b/>
        </w:rPr>
      </w:pPr>
      <w:r w:rsidRPr="006B33ED">
        <w:rPr>
          <w:rFonts w:eastAsia="Cambria" w:cstheme="minorHAnsi"/>
          <w:b/>
        </w:rPr>
        <w:t>Splnění cílů řešení a přínos projektu: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BF06A6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</w:rPr>
      </w:pPr>
      <w:r w:rsidRPr="006B33ED">
        <w:rPr>
          <w:rFonts w:asciiTheme="minorHAnsi" w:eastAsia="Cambria" w:hAnsiTheme="minorHAnsi" w:cstheme="minorHAnsi"/>
          <w:b/>
        </w:rPr>
        <w:t>Publikační výstupy</w:t>
      </w:r>
      <w:r w:rsidR="00531865" w:rsidRPr="006B33ED">
        <w:rPr>
          <w:rFonts w:asciiTheme="minorHAnsi" w:eastAsia="Cambria" w:hAnsiTheme="minorHAnsi" w:cstheme="minorHAnsi"/>
          <w:b/>
        </w:rPr>
        <w:t xml:space="preserve"> z projektu</w:t>
      </w:r>
      <w:r w:rsidRPr="006B33ED">
        <w:rPr>
          <w:rFonts w:asciiTheme="minorHAnsi" w:eastAsia="Cambria" w:hAnsiTheme="minorHAnsi" w:cstheme="minorHAnsi"/>
          <w:b/>
        </w:rPr>
        <w:t>:</w:t>
      </w:r>
    </w:p>
    <w:p w:rsidR="00531865" w:rsidRPr="006B33ED" w:rsidRDefault="00531865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240"/>
        <w:gridCol w:w="2693"/>
        <w:gridCol w:w="1129"/>
      </w:tblGrid>
      <w:tr w:rsidR="00531865" w:rsidRPr="006B33ED" w:rsidTr="00531865">
        <w:tc>
          <w:tcPr>
            <w:tcW w:w="5240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531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Název článku</w:t>
            </w:r>
          </w:p>
        </w:tc>
        <w:tc>
          <w:tcPr>
            <w:tcW w:w="2693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865" w:rsidRPr="006B33ED" w:rsidRDefault="00531865" w:rsidP="005318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Název časopisu</w:t>
            </w:r>
          </w:p>
        </w:tc>
        <w:tc>
          <w:tcPr>
            <w:tcW w:w="1129" w:type="dxa"/>
          </w:tcPr>
          <w:p w:rsidR="00531865" w:rsidRPr="006B33ED" w:rsidRDefault="00531865" w:rsidP="00AA0C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 xml:space="preserve">Pozice časopisu ve </w:t>
            </w:r>
            <w:proofErr w:type="spellStart"/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Pr="006B33E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A0C03" w:rsidRPr="006B33ED">
              <w:rPr>
                <w:rFonts w:asciiTheme="minorHAnsi" w:hAnsiTheme="minorHAnsi" w:cstheme="minorHAnsi"/>
                <w:sz w:val="22"/>
                <w:szCs w:val="22"/>
              </w:rPr>
              <w:t xml:space="preserve">zde </w:t>
            </w: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se uvede Q1 nebo Q2) dle IF resp. AIS</w:t>
            </w:r>
          </w:p>
        </w:tc>
      </w:tr>
      <w:tr w:rsidR="00531865" w:rsidRPr="006B33ED" w:rsidTr="00531865">
        <w:trPr>
          <w:trHeight w:val="727"/>
        </w:trPr>
        <w:tc>
          <w:tcPr>
            <w:tcW w:w="5240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865" w:rsidRPr="006B33ED" w:rsidTr="00531865">
        <w:trPr>
          <w:trHeight w:val="835"/>
        </w:trPr>
        <w:tc>
          <w:tcPr>
            <w:tcW w:w="5240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865" w:rsidRPr="006B33ED" w:rsidTr="00531865">
        <w:trPr>
          <w:trHeight w:val="705"/>
        </w:trPr>
        <w:tc>
          <w:tcPr>
            <w:tcW w:w="5240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865" w:rsidRPr="006B33ED" w:rsidTr="00531865">
        <w:trPr>
          <w:trHeight w:val="703"/>
        </w:trPr>
        <w:tc>
          <w:tcPr>
            <w:tcW w:w="5240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31865" w:rsidRPr="006B33ED" w:rsidRDefault="00531865" w:rsidP="00A10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06A6" w:rsidRPr="006B33ED" w:rsidRDefault="00BF06A6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</w:rPr>
      </w:pPr>
    </w:p>
    <w:p w:rsidR="00531865" w:rsidRPr="006B33ED" w:rsidRDefault="00531865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0"/>
        <w:jc w:val="both"/>
        <w:rPr>
          <w:rFonts w:eastAsia="Cambria" w:cstheme="minorHAnsi"/>
          <w:b/>
        </w:rPr>
      </w:pPr>
      <w:r w:rsidRPr="006B33ED">
        <w:rPr>
          <w:rFonts w:eastAsia="Cambria" w:cstheme="minorHAnsi"/>
          <w:b/>
        </w:rPr>
        <w:lastRenderedPageBreak/>
        <w:t xml:space="preserve">Výsledek čerpání rozpočtu:  </w:t>
      </w:r>
    </w:p>
    <w:p w:rsidR="00F53AED" w:rsidRPr="006B33ED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b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color w:val="000000" w:themeColor="text1"/>
        </w:rPr>
      </w:pPr>
      <w:r w:rsidRPr="006B33ED">
        <w:rPr>
          <w:rFonts w:cstheme="minorHAnsi"/>
          <w:b/>
        </w:rPr>
        <w:t>a)</w:t>
      </w:r>
      <w:r w:rsidRPr="006B33ED">
        <w:rPr>
          <w:rFonts w:cstheme="minorHAnsi"/>
          <w:b/>
        </w:rPr>
        <w:tab/>
        <w:t xml:space="preserve">Spotřeba materiálu </w:t>
      </w:r>
      <w:r w:rsidRPr="006B33ED">
        <w:rPr>
          <w:rFonts w:cstheme="minorHAnsi"/>
        </w:rPr>
        <w:t xml:space="preserve">(položka dle IS </w:t>
      </w:r>
      <w:proofErr w:type="spellStart"/>
      <w:r w:rsidRPr="006B33ED">
        <w:rPr>
          <w:rFonts w:cstheme="minorHAnsi"/>
        </w:rPr>
        <w:t>Magion</w:t>
      </w:r>
      <w:proofErr w:type="spellEnd"/>
      <w:r w:rsidRPr="006B33ED">
        <w:rPr>
          <w:rFonts w:cstheme="minorHAnsi"/>
        </w:rPr>
        <w:t xml:space="preserve"> č. </w:t>
      </w:r>
      <w:r w:rsidRPr="006B33ED">
        <w:rPr>
          <w:rFonts w:cstheme="minorHAnsi"/>
          <w:b/>
        </w:rPr>
        <w:t>501</w:t>
      </w:r>
      <w:r w:rsidRPr="006B33ED">
        <w:rPr>
          <w:rFonts w:cstheme="minorHAnsi"/>
        </w:rPr>
        <w:t>)</w:t>
      </w:r>
      <w:r w:rsidRPr="006B33ED">
        <w:rPr>
          <w:rFonts w:cstheme="minorHAnsi"/>
          <w:color w:val="000000" w:themeColor="text1"/>
        </w:rPr>
        <w:t xml:space="preserve">: </w:t>
      </w:r>
    </w:p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tbl>
      <w:tblPr>
        <w:tblStyle w:val="Mkatabulky1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53AED" w:rsidRPr="006B33ED" w:rsidTr="00F53AED">
        <w:tc>
          <w:tcPr>
            <w:tcW w:w="2830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b/>
                <w:sz w:val="22"/>
                <w:szCs w:val="22"/>
              </w:rPr>
              <w:t>Materiálové náklady</w:t>
            </w:r>
          </w:p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Stručné zdůvodnění nákupu</w:t>
            </w:r>
          </w:p>
        </w:tc>
        <w:tc>
          <w:tcPr>
            <w:tcW w:w="396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  <w:tr w:rsidR="00F53AED" w:rsidRPr="006B33ED" w:rsidTr="00F53AED">
        <w:tc>
          <w:tcPr>
            <w:tcW w:w="2830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AED" w:rsidRPr="006B33ED" w:rsidTr="00F53AED">
        <w:tc>
          <w:tcPr>
            <w:tcW w:w="2830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b/>
                <w:sz w:val="22"/>
                <w:szCs w:val="22"/>
              </w:rPr>
              <w:t>Spotřební náklady</w:t>
            </w:r>
          </w:p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B33ED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spotřební a kancelářské potřeby)</w:t>
            </w:r>
          </w:p>
        </w:tc>
        <w:tc>
          <w:tcPr>
            <w:tcW w:w="2694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Stručné zdůvodnění nákupu</w:t>
            </w:r>
          </w:p>
        </w:tc>
        <w:tc>
          <w:tcPr>
            <w:tcW w:w="396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</w:tbl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284"/>
        <w:jc w:val="both"/>
        <w:rPr>
          <w:rFonts w:cstheme="minorHAnsi"/>
          <w:color w:val="000000" w:themeColor="text1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b/>
          <w:color w:val="000000" w:themeColor="text1"/>
        </w:rPr>
      </w:pPr>
      <w:r w:rsidRPr="006B33ED">
        <w:rPr>
          <w:rFonts w:cstheme="minorHAnsi"/>
          <w:b/>
        </w:rPr>
        <w:t>b)</w:t>
      </w:r>
      <w:r w:rsidRPr="006B33ED">
        <w:rPr>
          <w:rFonts w:cstheme="minorHAnsi"/>
          <w:b/>
        </w:rPr>
        <w:tab/>
        <w:t xml:space="preserve">Cestovné </w:t>
      </w:r>
      <w:r w:rsidRPr="006B33ED">
        <w:rPr>
          <w:rFonts w:cstheme="minorHAnsi"/>
        </w:rPr>
        <w:t xml:space="preserve">(položka dle IS </w:t>
      </w:r>
      <w:proofErr w:type="spellStart"/>
      <w:r w:rsidRPr="006B33ED">
        <w:rPr>
          <w:rFonts w:cstheme="minorHAnsi"/>
        </w:rPr>
        <w:t>Magion</w:t>
      </w:r>
      <w:proofErr w:type="spellEnd"/>
      <w:r w:rsidRPr="006B33ED">
        <w:rPr>
          <w:rFonts w:cstheme="minorHAnsi"/>
        </w:rPr>
        <w:t xml:space="preserve"> č. </w:t>
      </w:r>
      <w:r w:rsidRPr="006B33ED">
        <w:rPr>
          <w:rFonts w:cstheme="minorHAnsi"/>
          <w:b/>
        </w:rPr>
        <w:t>512</w:t>
      </w:r>
      <w:r w:rsidRPr="006B33ED">
        <w:rPr>
          <w:rFonts w:cstheme="minorHAnsi"/>
        </w:rPr>
        <w:t>)</w:t>
      </w:r>
      <w:r w:rsidRPr="006B33ED">
        <w:rPr>
          <w:rFonts w:cstheme="minorHAnsi"/>
          <w:color w:val="000000" w:themeColor="text1"/>
        </w:rPr>
        <w:t>:</w:t>
      </w:r>
    </w:p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  <w:r w:rsidRPr="006B33ED">
        <w:rPr>
          <w:rFonts w:cstheme="minorHAnsi"/>
          <w:color w:val="000000" w:themeColor="text1"/>
        </w:rPr>
        <w:t>cestovné zaměstnanců a jeho stručné zdůvodnění;</w:t>
      </w:r>
    </w:p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F53AED" w:rsidRPr="006B33ED" w:rsidTr="00C06208">
        <w:tc>
          <w:tcPr>
            <w:tcW w:w="1651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F53AED" w:rsidRPr="006B33ED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konferenční poplatek (Kč)</w:t>
            </w:r>
          </w:p>
        </w:tc>
        <w:tc>
          <w:tcPr>
            <w:tcW w:w="1193" w:type="dxa"/>
          </w:tcPr>
          <w:p w:rsidR="00F53AED" w:rsidRPr="006B33ED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ubytování (Kč)</w:t>
            </w:r>
          </w:p>
        </w:tc>
        <w:tc>
          <w:tcPr>
            <w:tcW w:w="1092" w:type="dxa"/>
          </w:tcPr>
          <w:p w:rsidR="00F53AED" w:rsidRPr="006B33ED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cestovné (Kč)</w:t>
            </w:r>
          </w:p>
        </w:tc>
        <w:tc>
          <w:tcPr>
            <w:tcW w:w="951" w:type="dxa"/>
          </w:tcPr>
          <w:p w:rsidR="00F53AED" w:rsidRPr="006B33ED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stravné (Kč)</w:t>
            </w:r>
          </w:p>
        </w:tc>
        <w:tc>
          <w:tcPr>
            <w:tcW w:w="129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celkem (Kč)</w:t>
            </w:r>
          </w:p>
        </w:tc>
        <w:tc>
          <w:tcPr>
            <w:tcW w:w="1810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konference (název, místo a datum konání)</w:t>
            </w:r>
          </w:p>
        </w:tc>
      </w:tr>
      <w:tr w:rsidR="00F53AED" w:rsidRPr="006B33ED" w:rsidTr="00C06208">
        <w:tc>
          <w:tcPr>
            <w:tcW w:w="1651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5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b/>
          <w:color w:val="000000" w:themeColor="text1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284"/>
        <w:jc w:val="both"/>
        <w:rPr>
          <w:rFonts w:cstheme="minorHAnsi"/>
          <w:color w:val="000000" w:themeColor="text1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color w:val="000000" w:themeColor="text1"/>
        </w:rPr>
      </w:pPr>
      <w:r w:rsidRPr="006B33ED">
        <w:rPr>
          <w:rFonts w:cstheme="minorHAnsi"/>
          <w:b/>
        </w:rPr>
        <w:t>c)</w:t>
      </w:r>
      <w:r w:rsidRPr="006B33ED">
        <w:rPr>
          <w:rFonts w:cstheme="minorHAnsi"/>
          <w:b/>
        </w:rPr>
        <w:tab/>
        <w:t>Ostatní</w:t>
      </w:r>
      <w:r w:rsidRPr="006B33ED">
        <w:rPr>
          <w:rFonts w:cstheme="minorHAnsi"/>
          <w:b/>
          <w:color w:val="000000" w:themeColor="text1"/>
        </w:rPr>
        <w:t xml:space="preserve"> služby </w:t>
      </w:r>
      <w:r w:rsidRPr="006B33ED">
        <w:rPr>
          <w:rFonts w:cstheme="minorHAnsi"/>
        </w:rPr>
        <w:t xml:space="preserve">(položka dle IS </w:t>
      </w:r>
      <w:proofErr w:type="spellStart"/>
      <w:r w:rsidRPr="006B33ED">
        <w:rPr>
          <w:rFonts w:cstheme="minorHAnsi"/>
        </w:rPr>
        <w:t>Magion</w:t>
      </w:r>
      <w:proofErr w:type="spellEnd"/>
      <w:r w:rsidRPr="006B33ED">
        <w:rPr>
          <w:rFonts w:cstheme="minorHAnsi"/>
        </w:rPr>
        <w:t xml:space="preserve"> č. </w:t>
      </w:r>
      <w:r w:rsidRPr="006B33ED">
        <w:rPr>
          <w:rFonts w:cstheme="minorHAnsi"/>
          <w:b/>
        </w:rPr>
        <w:t>518</w:t>
      </w:r>
      <w:r w:rsidRPr="006B33ED">
        <w:rPr>
          <w:rFonts w:cstheme="minorHAnsi"/>
        </w:rPr>
        <w:t>)</w:t>
      </w:r>
      <w:r w:rsidRPr="006B33ED">
        <w:rPr>
          <w:rFonts w:cstheme="minorHAnsi"/>
          <w:color w:val="000000" w:themeColor="text1"/>
        </w:rPr>
        <w:t>:</w:t>
      </w:r>
    </w:p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  <w:r w:rsidRPr="006B33ED">
        <w:rPr>
          <w:rFonts w:cstheme="minorHAnsi"/>
          <w:color w:val="000000" w:themeColor="text1"/>
        </w:rPr>
        <w:t>náklady nebo výdaje na služby a jejich stručné zdůvodnění (do služeb nemohou být zařazeny DPP, DPČ), konferenční poplatky;</w:t>
      </w:r>
    </w:p>
    <w:p w:rsidR="00F53AED" w:rsidRPr="006B33ED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6B33ED" w:rsidTr="00C06208">
        <w:tc>
          <w:tcPr>
            <w:tcW w:w="42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Typ služby</w:t>
            </w:r>
          </w:p>
        </w:tc>
        <w:tc>
          <w:tcPr>
            <w:tcW w:w="31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  <w:tr w:rsidR="00F53AED" w:rsidRPr="006B33ED" w:rsidTr="00C06208">
        <w:tc>
          <w:tcPr>
            <w:tcW w:w="42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b/>
          <w:sz w:val="22"/>
          <w:szCs w:val="22"/>
        </w:rPr>
        <w:t>d)</w:t>
      </w:r>
      <w:r w:rsidRPr="006B33ED">
        <w:rPr>
          <w:rFonts w:asciiTheme="minorHAnsi" w:hAnsiTheme="minorHAnsi" w:cstheme="minorHAnsi"/>
          <w:b/>
          <w:sz w:val="22"/>
          <w:szCs w:val="22"/>
        </w:rPr>
        <w:tab/>
        <w:t xml:space="preserve">Finance na příjezdy zahraničních </w:t>
      </w:r>
      <w:proofErr w:type="spellStart"/>
      <w:r w:rsidRPr="006B33ED">
        <w:rPr>
          <w:rFonts w:asciiTheme="minorHAnsi" w:hAnsiTheme="minorHAnsi" w:cstheme="minorHAnsi"/>
          <w:b/>
          <w:sz w:val="22"/>
          <w:szCs w:val="22"/>
        </w:rPr>
        <w:t>invited</w:t>
      </w:r>
      <w:proofErr w:type="spellEnd"/>
      <w:r w:rsidRPr="006B33ED">
        <w:rPr>
          <w:rFonts w:asciiTheme="minorHAnsi" w:hAnsiTheme="minorHAnsi" w:cstheme="minorHAnsi"/>
          <w:b/>
          <w:sz w:val="22"/>
          <w:szCs w:val="22"/>
        </w:rPr>
        <w:t xml:space="preserve"> profesorů, kteří byli zapojeni do projektu jako </w:t>
      </w:r>
      <w:r w:rsidRPr="006B33ED">
        <w:rPr>
          <w:rFonts w:asciiTheme="minorHAnsi" w:hAnsiTheme="minorHAnsi" w:cstheme="minorHAnsi"/>
          <w:b/>
          <w:sz w:val="22"/>
          <w:szCs w:val="22"/>
        </w:rPr>
        <w:tab/>
        <w:t>spoluřešitelé (</w:t>
      </w:r>
      <w:r w:rsidRPr="006B33ED">
        <w:rPr>
          <w:rFonts w:asciiTheme="minorHAnsi" w:hAnsiTheme="minorHAnsi" w:cstheme="minorHAnsi"/>
          <w:sz w:val="22"/>
          <w:szCs w:val="22"/>
        </w:rPr>
        <w:t xml:space="preserve">položka dle IS </w:t>
      </w:r>
      <w:proofErr w:type="spellStart"/>
      <w:r w:rsidRPr="006B33ED">
        <w:rPr>
          <w:rFonts w:asciiTheme="minorHAnsi" w:hAnsiTheme="minorHAnsi" w:cstheme="minorHAnsi"/>
          <w:sz w:val="22"/>
          <w:szCs w:val="22"/>
        </w:rPr>
        <w:t>Magion</w:t>
      </w:r>
      <w:proofErr w:type="spellEnd"/>
      <w:r w:rsidRPr="006B33ED">
        <w:rPr>
          <w:rFonts w:asciiTheme="minorHAnsi" w:hAnsiTheme="minorHAnsi" w:cstheme="minorHAnsi"/>
          <w:sz w:val="22"/>
          <w:szCs w:val="22"/>
        </w:rPr>
        <w:t xml:space="preserve"> č. </w:t>
      </w:r>
      <w:r w:rsidRPr="006B33ED">
        <w:rPr>
          <w:rFonts w:asciiTheme="minorHAnsi" w:hAnsiTheme="minorHAnsi" w:cstheme="minorHAnsi"/>
          <w:b/>
          <w:sz w:val="22"/>
          <w:szCs w:val="22"/>
        </w:rPr>
        <w:t>512</w:t>
      </w:r>
      <w:r w:rsidRPr="006B33ED">
        <w:rPr>
          <w:rFonts w:asciiTheme="minorHAnsi" w:hAnsiTheme="minorHAnsi" w:cstheme="minorHAnsi"/>
          <w:sz w:val="22"/>
          <w:szCs w:val="22"/>
        </w:rPr>
        <w:t>)</w:t>
      </w:r>
      <w:r w:rsidRPr="006B33E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6B33ED" w:rsidTr="00531865">
        <w:trPr>
          <w:trHeight w:val="662"/>
        </w:trPr>
        <w:tc>
          <w:tcPr>
            <w:tcW w:w="42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Jméno</w:t>
            </w:r>
          </w:p>
        </w:tc>
        <w:tc>
          <w:tcPr>
            <w:tcW w:w="31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 xml:space="preserve">Stručné zdůvodnění </w:t>
            </w:r>
          </w:p>
        </w:tc>
        <w:tc>
          <w:tcPr>
            <w:tcW w:w="2155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3ED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  <w:tr w:rsidR="00F53AED" w:rsidRPr="006B33ED" w:rsidTr="00C06208">
        <w:tc>
          <w:tcPr>
            <w:tcW w:w="42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F53AED" w:rsidRPr="006B33ED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Default="00F53A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</w:p>
    <w:p w:rsidR="006B33ED" w:rsidRPr="006B33ED" w:rsidRDefault="006B33ED" w:rsidP="00F53AE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b/>
        </w:rPr>
      </w:pPr>
      <w:r w:rsidRPr="006B33ED">
        <w:rPr>
          <w:rFonts w:cstheme="minorHAnsi"/>
          <w:b/>
        </w:rPr>
        <w:t xml:space="preserve">Ke zprávě přiložte: </w:t>
      </w:r>
    </w:p>
    <w:p w:rsidR="00F53AED" w:rsidRPr="006B33ED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</w:rPr>
      </w:pPr>
    </w:p>
    <w:p w:rsidR="00F53AED" w:rsidRPr="006B33ED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cstheme="minorHAnsi"/>
        </w:rPr>
      </w:pPr>
      <w:r w:rsidRPr="006B33ED">
        <w:rPr>
          <w:rFonts w:cstheme="minorHAnsi"/>
        </w:rPr>
        <w:t>výpis z OBD – výstupy podpořené tímto projektem,</w:t>
      </w:r>
    </w:p>
    <w:p w:rsidR="00F53AED" w:rsidRPr="006B33ED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cstheme="minorHAnsi"/>
        </w:rPr>
      </w:pPr>
      <w:r w:rsidRPr="006B33ED">
        <w:rPr>
          <w:rFonts w:cstheme="minorHAnsi"/>
        </w:rPr>
        <w:t xml:space="preserve">výsledovku z ekonomického informačního systému </w:t>
      </w:r>
      <w:proofErr w:type="spellStart"/>
      <w:r w:rsidRPr="006B33ED">
        <w:rPr>
          <w:rFonts w:cstheme="minorHAnsi"/>
        </w:rPr>
        <w:t>Magion</w:t>
      </w:r>
      <w:proofErr w:type="spellEnd"/>
      <w:r w:rsidRPr="006B33ED">
        <w:rPr>
          <w:rFonts w:cstheme="minorHAnsi"/>
        </w:rPr>
        <w:t xml:space="preserve"> – vyúčtování dotace. 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sz w:val="22"/>
          <w:szCs w:val="22"/>
        </w:rPr>
        <w:t xml:space="preserve">V Hradci Králové, dne                                                          </w:t>
      </w:r>
    </w:p>
    <w:p w:rsidR="00F53AED" w:rsidRPr="006B33ED" w:rsidRDefault="00F53AED" w:rsidP="00F53AED">
      <w:pPr>
        <w:rPr>
          <w:rFonts w:asciiTheme="minorHAnsi" w:hAnsiTheme="minorHAnsi" w:cstheme="minorHAnsi"/>
          <w:sz w:val="22"/>
          <w:szCs w:val="22"/>
        </w:rPr>
      </w:pPr>
    </w:p>
    <w:p w:rsidR="00F53AED" w:rsidRPr="006B33ED" w:rsidRDefault="00F53AED" w:rsidP="00F53AED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sz w:val="22"/>
          <w:szCs w:val="22"/>
        </w:rPr>
        <w:t xml:space="preserve"> Podpis odpovědného řešitele</w:t>
      </w:r>
    </w:p>
    <w:p w:rsidR="000B1C89" w:rsidRPr="006B33ED" w:rsidRDefault="00F53AED">
      <w:pPr>
        <w:rPr>
          <w:rFonts w:asciiTheme="minorHAnsi" w:hAnsiTheme="minorHAnsi" w:cstheme="minorHAnsi"/>
          <w:sz w:val="22"/>
          <w:szCs w:val="22"/>
        </w:rPr>
      </w:pP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  <w:r w:rsidRPr="006B33ED">
        <w:rPr>
          <w:rFonts w:asciiTheme="minorHAnsi" w:hAnsiTheme="minorHAnsi" w:cstheme="minorHAnsi"/>
          <w:sz w:val="22"/>
          <w:szCs w:val="22"/>
        </w:rPr>
        <w:tab/>
      </w:r>
    </w:p>
    <w:sectPr w:rsidR="000B1C89" w:rsidRPr="006B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D"/>
    <w:rsid w:val="000B1C89"/>
    <w:rsid w:val="00204023"/>
    <w:rsid w:val="00531865"/>
    <w:rsid w:val="006B33ED"/>
    <w:rsid w:val="006B49F2"/>
    <w:rsid w:val="00AA0C03"/>
    <w:rsid w:val="00BF06A6"/>
    <w:rsid w:val="00C95415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E2D"/>
  <w15:chartTrackingRefBased/>
  <w15:docId w15:val="{93C63410-DDFD-4A66-A3D4-B6B2B06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A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53AE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F53A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F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Polívková Monika</cp:lastModifiedBy>
  <cp:revision>4</cp:revision>
  <dcterms:created xsi:type="dcterms:W3CDTF">2019-03-20T15:29:00Z</dcterms:created>
  <dcterms:modified xsi:type="dcterms:W3CDTF">2019-03-21T09:55:00Z</dcterms:modified>
</cp:coreProperties>
</file>