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5E1" w:rsidRPr="00606652" w:rsidRDefault="00606652" w:rsidP="00606652">
      <w:pPr>
        <w:tabs>
          <w:tab w:val="left" w:pos="326"/>
          <w:tab w:val="right" w:pos="9938"/>
        </w:tabs>
        <w:spacing w:after="214" w:line="259" w:lineRule="auto"/>
        <w:ind w:left="0" w:right="528" w:firstLine="0"/>
        <w:jc w:val="center"/>
        <w:rPr>
          <w:b/>
          <w:bCs/>
          <w:sz w:val="14"/>
        </w:rPr>
      </w:pPr>
      <w:r>
        <w:rPr>
          <w:b/>
          <w:bCs/>
          <w:sz w:val="28"/>
          <w:szCs w:val="28"/>
        </w:rPr>
        <w:t>KRITÉRIA HODNOCENÍ PRO HABILITAČNÍ ŘÍZENÍ NA PŘF UHK V OBORU DIDAKTIKA FYZIKY</w:t>
      </w:r>
    </w:p>
    <w:p w:rsidR="00614A09" w:rsidRDefault="00614A09">
      <w:pPr>
        <w:spacing w:after="0" w:line="259" w:lineRule="auto"/>
        <w:ind w:left="0" w:firstLine="0"/>
      </w:pPr>
    </w:p>
    <w:tbl>
      <w:tblPr>
        <w:tblStyle w:val="TableGrid"/>
        <w:tblW w:w="9283" w:type="dxa"/>
        <w:tblInd w:w="635" w:type="dxa"/>
        <w:tblLayout w:type="fixed"/>
        <w:tblCellMar>
          <w:top w:w="4" w:type="dxa"/>
          <w:left w:w="68" w:type="dxa"/>
          <w:right w:w="26" w:type="dxa"/>
        </w:tblCellMar>
        <w:tblLook w:val="04A0" w:firstRow="1" w:lastRow="0" w:firstColumn="1" w:lastColumn="0" w:noHBand="0" w:noVBand="1"/>
      </w:tblPr>
      <w:tblGrid>
        <w:gridCol w:w="5456"/>
        <w:gridCol w:w="850"/>
        <w:gridCol w:w="708"/>
        <w:gridCol w:w="709"/>
        <w:gridCol w:w="780"/>
        <w:gridCol w:w="780"/>
      </w:tblGrid>
      <w:tr w:rsidR="00414419" w:rsidTr="00537506">
        <w:trPr>
          <w:trHeight w:val="290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2848ED">
            <w:pPr>
              <w:spacing w:after="0" w:line="240" w:lineRule="auto"/>
              <w:ind w:left="0" w:firstLine="0"/>
              <w:jc w:val="left"/>
            </w:pPr>
            <w:r>
              <w:t xml:space="preserve">Typ aktivity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414419" w:rsidRDefault="00414419" w:rsidP="002848ED">
            <w:pPr>
              <w:spacing w:after="0" w:line="240" w:lineRule="auto"/>
              <w:ind w:left="2" w:firstLine="0"/>
              <w:jc w:val="left"/>
            </w:pPr>
            <w:proofErr w:type="spellStart"/>
            <w:r>
              <w:t>Kvantif</w:t>
            </w:r>
            <w:proofErr w:type="spellEnd"/>
            <w:r>
              <w:t xml:space="preserve">. </w:t>
            </w:r>
            <w:proofErr w:type="spellStart"/>
            <w:r>
              <w:t>koef</w:t>
            </w:r>
            <w:proofErr w:type="spellEnd"/>
            <w:r>
              <w:t xml:space="preserve">.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BE526D" w:rsidP="002848ED">
            <w:pPr>
              <w:spacing w:after="0" w:line="240" w:lineRule="auto"/>
              <w:ind w:left="2" w:firstLine="0"/>
              <w:jc w:val="left"/>
            </w:pPr>
            <w:r>
              <w:t>Min. požadavek</w:t>
            </w:r>
            <w:r w:rsidR="00414419"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414419">
            <w:pPr>
              <w:spacing w:after="0" w:line="240" w:lineRule="auto"/>
              <w:jc w:val="left"/>
            </w:pPr>
            <w:r>
              <w:t>Počet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414419">
            <w:pPr>
              <w:spacing w:after="0" w:line="240" w:lineRule="auto"/>
              <w:jc w:val="left"/>
            </w:pPr>
            <w:r>
              <w:t>Body</w:t>
            </w:r>
          </w:p>
        </w:tc>
      </w:tr>
      <w:tr w:rsidR="00414419" w:rsidTr="00537506">
        <w:trPr>
          <w:trHeight w:val="289"/>
        </w:trPr>
        <w:tc>
          <w:tcPr>
            <w:tcW w:w="928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414419" w:rsidRPr="00414419" w:rsidRDefault="00414419" w:rsidP="00AC4FC3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>1. Vědecké publikace</w:t>
            </w:r>
          </w:p>
        </w:tc>
      </w:tr>
      <w:tr w:rsidR="00CA6460" w:rsidTr="00537506">
        <w:trPr>
          <w:trHeight w:val="293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A6460" w:rsidRDefault="00CA6460" w:rsidP="00537506">
            <w:pPr>
              <w:spacing w:after="0" w:line="240" w:lineRule="auto"/>
              <w:ind w:left="1" w:firstLine="0"/>
              <w:jc w:val="left"/>
            </w:pPr>
            <w:r>
              <w:t>Článek v časopise v</w:t>
            </w:r>
            <w:r w:rsidR="00865D5B">
              <w:t xml:space="preserve"> databázi</w:t>
            </w:r>
            <w:r>
              <w:t> </w:t>
            </w:r>
            <w:proofErr w:type="spellStart"/>
            <w:r>
              <w:t>WoS</w:t>
            </w:r>
            <w:proofErr w:type="spellEnd"/>
            <w:r>
              <w:t xml:space="preserve"> či </w:t>
            </w:r>
            <w:proofErr w:type="spellStart"/>
            <w:r>
              <w:t>Scopus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CA6460" w:rsidRDefault="00CA6460" w:rsidP="00414419">
            <w:pPr>
              <w:spacing w:after="0" w:line="240" w:lineRule="auto"/>
              <w:ind w:left="2" w:firstLine="0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CA6460" w:rsidRDefault="00CA6460" w:rsidP="00BE526D">
            <w:pPr>
              <w:spacing w:after="0" w:line="240" w:lineRule="auto"/>
              <w:ind w:left="2" w:firstLine="0"/>
              <w:jc w:val="center"/>
            </w:pPr>
            <w:r>
              <w:t>6 b.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3" w:space="0" w:color="000000"/>
              <w:right w:val="single" w:sz="6" w:space="0" w:color="000000"/>
            </w:tcBorders>
            <w:vAlign w:val="center"/>
          </w:tcPr>
          <w:p w:rsidR="00CA6460" w:rsidRDefault="00CA6460" w:rsidP="00CA6460">
            <w:pPr>
              <w:spacing w:after="0" w:line="240" w:lineRule="auto"/>
              <w:ind w:left="2" w:firstLine="0"/>
              <w:jc w:val="center"/>
            </w:pPr>
            <w:r>
              <w:t>11 b.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460" w:rsidRDefault="00CA6460" w:rsidP="00BE526D">
            <w:pPr>
              <w:spacing w:after="0" w:line="240" w:lineRule="auto"/>
              <w:ind w:left="4" w:firstLine="0"/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460" w:rsidRDefault="00CA6460" w:rsidP="009E0F59">
            <w:pPr>
              <w:spacing w:after="0" w:line="240" w:lineRule="auto"/>
              <w:ind w:left="4" w:firstLine="0"/>
              <w:jc w:val="center"/>
            </w:pPr>
          </w:p>
        </w:tc>
      </w:tr>
      <w:tr w:rsidR="00CA6460" w:rsidTr="00537506">
        <w:trPr>
          <w:trHeight w:val="293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A6460" w:rsidRDefault="00CA6460" w:rsidP="00537506">
            <w:pPr>
              <w:spacing w:after="0" w:line="240" w:lineRule="auto"/>
              <w:ind w:left="1" w:firstLine="0"/>
              <w:jc w:val="left"/>
            </w:pPr>
            <w:r>
              <w:t xml:space="preserve">Monografie ve světovém jazyce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CA6460" w:rsidRDefault="00CA6460" w:rsidP="00414419">
            <w:pPr>
              <w:spacing w:after="0" w:line="240" w:lineRule="auto"/>
              <w:ind w:left="2" w:firstLine="0"/>
              <w:jc w:val="center"/>
            </w:pPr>
            <w:r>
              <w:t>10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3" w:space="0" w:color="000000"/>
              <w:right w:val="single" w:sz="6" w:space="0" w:color="000000"/>
            </w:tcBorders>
            <w:vAlign w:val="center"/>
          </w:tcPr>
          <w:p w:rsidR="00CA6460" w:rsidRDefault="0028625E" w:rsidP="000867C9">
            <w:pPr>
              <w:spacing w:after="0" w:line="240" w:lineRule="auto"/>
              <w:ind w:left="2" w:firstLine="0"/>
              <w:jc w:val="center"/>
            </w:pPr>
            <w:r>
              <w:t>≥ 1 b.</w:t>
            </w:r>
          </w:p>
        </w:tc>
        <w:tc>
          <w:tcPr>
            <w:tcW w:w="709" w:type="dxa"/>
            <w:vMerge/>
            <w:tcBorders>
              <w:left w:val="single" w:sz="3" w:space="0" w:color="000000"/>
              <w:right w:val="single" w:sz="6" w:space="0" w:color="000000"/>
            </w:tcBorders>
            <w:vAlign w:val="center"/>
          </w:tcPr>
          <w:p w:rsidR="00CA6460" w:rsidRDefault="00CA6460" w:rsidP="000867C9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460" w:rsidRDefault="00CA6460" w:rsidP="00BE526D">
            <w:pPr>
              <w:spacing w:after="0" w:line="240" w:lineRule="auto"/>
              <w:ind w:left="4" w:firstLine="0"/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460" w:rsidRDefault="00CA6460" w:rsidP="00BE526D">
            <w:pPr>
              <w:spacing w:after="0" w:line="240" w:lineRule="auto"/>
              <w:ind w:left="4" w:firstLine="0"/>
              <w:jc w:val="center"/>
            </w:pPr>
          </w:p>
        </w:tc>
      </w:tr>
      <w:tr w:rsidR="00CA6460" w:rsidTr="00537506">
        <w:trPr>
          <w:trHeight w:val="293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A6460" w:rsidRDefault="00CA6460" w:rsidP="00537506">
            <w:pPr>
              <w:spacing w:after="0" w:line="240" w:lineRule="auto"/>
              <w:ind w:left="1" w:firstLine="0"/>
              <w:jc w:val="left"/>
            </w:pPr>
            <w:r w:rsidRPr="00865D5B">
              <w:rPr>
                <w:spacing w:val="-4"/>
              </w:rPr>
              <w:t>Samostatná část v monografii ve světovém jazyce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CA6460" w:rsidRPr="00BE526D" w:rsidRDefault="00CA6460" w:rsidP="0028625E">
            <w:pPr>
              <w:spacing w:after="0" w:line="240" w:lineRule="auto"/>
              <w:ind w:left="2" w:firstLine="0"/>
              <w:jc w:val="center"/>
              <w:rPr>
                <w:sz w:val="20"/>
              </w:rPr>
            </w:pPr>
            <w:r w:rsidRPr="00BE526D">
              <w:rPr>
                <w:sz w:val="18"/>
              </w:rPr>
              <w:t xml:space="preserve">dle </w:t>
            </w:r>
            <w:r w:rsidR="0028625E">
              <w:rPr>
                <w:sz w:val="18"/>
              </w:rPr>
              <w:t>podílu</w:t>
            </w:r>
          </w:p>
        </w:tc>
        <w:tc>
          <w:tcPr>
            <w:tcW w:w="708" w:type="dxa"/>
            <w:vMerge/>
            <w:tcBorders>
              <w:left w:val="single" w:sz="3" w:space="0" w:color="000000"/>
              <w:right w:val="single" w:sz="6" w:space="0" w:color="000000"/>
            </w:tcBorders>
          </w:tcPr>
          <w:p w:rsidR="00CA6460" w:rsidRDefault="00CA6460" w:rsidP="00BE526D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709" w:type="dxa"/>
            <w:vMerge/>
            <w:tcBorders>
              <w:left w:val="single" w:sz="3" w:space="0" w:color="000000"/>
              <w:right w:val="single" w:sz="6" w:space="0" w:color="000000"/>
            </w:tcBorders>
          </w:tcPr>
          <w:p w:rsidR="00CA6460" w:rsidRDefault="00CA6460" w:rsidP="00BE526D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460" w:rsidRDefault="00CA6460" w:rsidP="00BE526D">
            <w:pPr>
              <w:spacing w:after="0" w:line="240" w:lineRule="auto"/>
              <w:ind w:left="4" w:firstLine="0"/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460" w:rsidRDefault="00CA6460" w:rsidP="00BE526D">
            <w:pPr>
              <w:spacing w:after="0" w:line="240" w:lineRule="auto"/>
              <w:ind w:left="4" w:firstLine="0"/>
              <w:jc w:val="center"/>
            </w:pPr>
          </w:p>
        </w:tc>
      </w:tr>
      <w:tr w:rsidR="00CA6460" w:rsidTr="00537506">
        <w:trPr>
          <w:trHeight w:val="293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A6460" w:rsidRDefault="00CA6460" w:rsidP="00537506">
            <w:pPr>
              <w:spacing w:after="0" w:line="240" w:lineRule="auto"/>
              <w:ind w:left="1" w:firstLine="0"/>
              <w:jc w:val="left"/>
            </w:pPr>
            <w:r>
              <w:t xml:space="preserve">Monografie v národním jazyce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CA6460" w:rsidRDefault="00CA6460" w:rsidP="00414419">
            <w:pPr>
              <w:spacing w:after="0" w:line="240" w:lineRule="auto"/>
              <w:ind w:left="2" w:firstLine="0"/>
              <w:jc w:val="center"/>
            </w:pPr>
            <w:r>
              <w:t>5</w:t>
            </w:r>
          </w:p>
        </w:tc>
        <w:tc>
          <w:tcPr>
            <w:tcW w:w="708" w:type="dxa"/>
            <w:vMerge/>
            <w:tcBorders>
              <w:left w:val="single" w:sz="3" w:space="0" w:color="000000"/>
              <w:right w:val="single" w:sz="6" w:space="0" w:color="000000"/>
            </w:tcBorders>
          </w:tcPr>
          <w:p w:rsidR="00CA6460" w:rsidRDefault="00CA6460" w:rsidP="00BE526D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709" w:type="dxa"/>
            <w:vMerge/>
            <w:tcBorders>
              <w:left w:val="single" w:sz="3" w:space="0" w:color="000000"/>
              <w:right w:val="single" w:sz="6" w:space="0" w:color="000000"/>
            </w:tcBorders>
          </w:tcPr>
          <w:p w:rsidR="00CA6460" w:rsidRDefault="00CA6460" w:rsidP="00BE526D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460" w:rsidRDefault="00CA6460" w:rsidP="00BE526D">
            <w:pPr>
              <w:spacing w:after="0" w:line="240" w:lineRule="auto"/>
              <w:ind w:left="4" w:firstLine="0"/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460" w:rsidRDefault="00CA6460" w:rsidP="00BE526D">
            <w:pPr>
              <w:spacing w:after="0" w:line="240" w:lineRule="auto"/>
              <w:ind w:left="4" w:firstLine="0"/>
              <w:jc w:val="center"/>
            </w:pPr>
          </w:p>
        </w:tc>
      </w:tr>
      <w:tr w:rsidR="00CA6460" w:rsidTr="00537506">
        <w:trPr>
          <w:trHeight w:val="293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A6460" w:rsidRDefault="00CA6460" w:rsidP="00537506">
            <w:pPr>
              <w:spacing w:after="0" w:line="240" w:lineRule="auto"/>
              <w:ind w:left="1" w:firstLine="0"/>
              <w:jc w:val="left"/>
            </w:pPr>
            <w:r>
              <w:t xml:space="preserve">Samostatná část monografie v národním jazyce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CA6460" w:rsidRDefault="00CA6460" w:rsidP="0028625E">
            <w:pPr>
              <w:spacing w:after="0" w:line="240" w:lineRule="auto"/>
              <w:ind w:left="2" w:firstLine="0"/>
              <w:jc w:val="center"/>
            </w:pPr>
            <w:r w:rsidRPr="00BE526D">
              <w:rPr>
                <w:sz w:val="18"/>
              </w:rPr>
              <w:t xml:space="preserve">dle </w:t>
            </w:r>
            <w:r w:rsidR="0028625E">
              <w:rPr>
                <w:sz w:val="18"/>
              </w:rPr>
              <w:t>podílu</w:t>
            </w:r>
          </w:p>
        </w:tc>
        <w:tc>
          <w:tcPr>
            <w:tcW w:w="708" w:type="dxa"/>
            <w:vMerge/>
            <w:tcBorders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CA6460" w:rsidRDefault="00CA6460" w:rsidP="00BE526D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709" w:type="dxa"/>
            <w:vMerge/>
            <w:tcBorders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CA6460" w:rsidRDefault="00CA6460" w:rsidP="00BE526D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460" w:rsidRDefault="00CA6460" w:rsidP="00BE526D">
            <w:pPr>
              <w:spacing w:after="0" w:line="240" w:lineRule="auto"/>
              <w:ind w:left="4" w:firstLine="0"/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460" w:rsidRDefault="00CA6460" w:rsidP="00BE526D">
            <w:pPr>
              <w:spacing w:after="0" w:line="240" w:lineRule="auto"/>
              <w:ind w:left="4" w:firstLine="0"/>
              <w:jc w:val="center"/>
            </w:pPr>
          </w:p>
        </w:tc>
      </w:tr>
      <w:tr w:rsidR="00B55EA2" w:rsidTr="00537506">
        <w:trPr>
          <w:trHeight w:val="293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14419" w:rsidRPr="00B92118" w:rsidRDefault="00414419" w:rsidP="00537506">
            <w:pPr>
              <w:spacing w:after="0" w:line="240" w:lineRule="auto"/>
              <w:ind w:left="1" w:firstLine="0"/>
              <w:jc w:val="left"/>
              <w:rPr>
                <w:spacing w:val="-8"/>
              </w:rPr>
            </w:pPr>
            <w:r w:rsidRPr="00B92118">
              <w:rPr>
                <w:spacing w:val="-8"/>
              </w:rPr>
              <w:t>Článek ve svět</w:t>
            </w:r>
            <w:r w:rsidR="00537506" w:rsidRPr="00B92118">
              <w:rPr>
                <w:spacing w:val="-8"/>
              </w:rPr>
              <w:t xml:space="preserve">. </w:t>
            </w:r>
            <w:proofErr w:type="gramStart"/>
            <w:r w:rsidR="00537506" w:rsidRPr="00B92118">
              <w:rPr>
                <w:spacing w:val="-8"/>
              </w:rPr>
              <w:t>jazyce</w:t>
            </w:r>
            <w:proofErr w:type="gramEnd"/>
            <w:r w:rsidR="00537506" w:rsidRPr="00B92118">
              <w:rPr>
                <w:spacing w:val="-8"/>
              </w:rPr>
              <w:t xml:space="preserve"> v </w:t>
            </w:r>
            <w:proofErr w:type="spellStart"/>
            <w:r w:rsidR="00537506" w:rsidRPr="00B92118">
              <w:rPr>
                <w:spacing w:val="-8"/>
              </w:rPr>
              <w:t>rec</w:t>
            </w:r>
            <w:proofErr w:type="spellEnd"/>
            <w:r w:rsidR="00537506" w:rsidRPr="00B92118">
              <w:rPr>
                <w:spacing w:val="-8"/>
              </w:rPr>
              <w:t>. časopise</w:t>
            </w:r>
            <w:r w:rsidR="00B3236A" w:rsidRPr="00B92118">
              <w:rPr>
                <w:spacing w:val="-8"/>
              </w:rPr>
              <w:t xml:space="preserve"> </w:t>
            </w:r>
            <w:r w:rsidR="00537506" w:rsidRPr="00B92118">
              <w:rPr>
                <w:spacing w:val="-8"/>
              </w:rPr>
              <w:t>mimo</w:t>
            </w:r>
            <w:r w:rsidR="00B3236A" w:rsidRPr="00B92118">
              <w:rPr>
                <w:spacing w:val="-8"/>
              </w:rPr>
              <w:t xml:space="preserve"> </w:t>
            </w:r>
            <w:proofErr w:type="spellStart"/>
            <w:r w:rsidR="00DC51F4" w:rsidRPr="00B92118">
              <w:rPr>
                <w:spacing w:val="-8"/>
              </w:rPr>
              <w:t>WoS</w:t>
            </w:r>
            <w:proofErr w:type="spellEnd"/>
            <w:r w:rsidR="00B9409A" w:rsidRPr="00B92118">
              <w:rPr>
                <w:spacing w:val="-8"/>
              </w:rPr>
              <w:t xml:space="preserve"> či </w:t>
            </w:r>
            <w:proofErr w:type="spellStart"/>
            <w:r w:rsidR="00B9409A" w:rsidRPr="00B92118">
              <w:rPr>
                <w:spacing w:val="-8"/>
              </w:rPr>
              <w:t>Scopus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14419" w:rsidRDefault="00414419" w:rsidP="003225B0">
            <w:pPr>
              <w:spacing w:after="0" w:line="240" w:lineRule="auto"/>
              <w:ind w:left="2" w:firstLine="0"/>
              <w:jc w:val="center"/>
            </w:pPr>
            <w:r>
              <w:t>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4419" w:rsidRDefault="00F76CA0" w:rsidP="00F76CA0">
            <w:pPr>
              <w:spacing w:after="0" w:line="240" w:lineRule="auto"/>
              <w:ind w:left="2" w:firstLine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BE526D">
            <w:pPr>
              <w:spacing w:after="0" w:line="240" w:lineRule="auto"/>
              <w:ind w:left="4" w:firstLine="0"/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BE526D">
            <w:pPr>
              <w:spacing w:after="0" w:line="240" w:lineRule="auto"/>
              <w:ind w:left="4" w:firstLine="0"/>
              <w:jc w:val="center"/>
            </w:pPr>
          </w:p>
        </w:tc>
      </w:tr>
      <w:tr w:rsidR="00385606" w:rsidTr="00537506">
        <w:trPr>
          <w:trHeight w:val="293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92118" w:rsidRDefault="00B92118" w:rsidP="00537506">
            <w:pPr>
              <w:spacing w:after="0" w:line="240" w:lineRule="auto"/>
              <w:ind w:left="1" w:firstLine="0"/>
              <w:jc w:val="left"/>
            </w:pPr>
            <w:r>
              <w:t>Článek v národním jazyce v </w:t>
            </w:r>
            <w:proofErr w:type="spellStart"/>
            <w:r>
              <w:t>rec</w:t>
            </w:r>
            <w:proofErr w:type="spellEnd"/>
            <w:r>
              <w:t>. periodiku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385606" w:rsidRDefault="00B92118" w:rsidP="00414419">
            <w:pPr>
              <w:spacing w:after="0" w:line="240" w:lineRule="auto"/>
              <w:ind w:left="2" w:firstLine="0"/>
              <w:jc w:val="center"/>
            </w:pPr>
            <w: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606" w:rsidRDefault="00F76CA0" w:rsidP="00F76CA0">
            <w:pPr>
              <w:spacing w:after="0" w:line="240" w:lineRule="auto"/>
              <w:ind w:left="2" w:firstLine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606" w:rsidRDefault="00385606" w:rsidP="00B92118">
            <w:pPr>
              <w:spacing w:after="0" w:line="240" w:lineRule="auto"/>
              <w:ind w:left="4" w:firstLine="0"/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606" w:rsidRDefault="00385606" w:rsidP="00BE526D">
            <w:pPr>
              <w:spacing w:after="0" w:line="240" w:lineRule="auto"/>
              <w:ind w:left="4" w:firstLine="0"/>
              <w:jc w:val="center"/>
            </w:pPr>
          </w:p>
        </w:tc>
      </w:tr>
      <w:tr w:rsidR="00B55EA2" w:rsidTr="00537506">
        <w:trPr>
          <w:trHeight w:val="293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B92118" w:rsidP="00B92118">
            <w:pPr>
              <w:spacing w:after="0" w:line="240" w:lineRule="auto"/>
              <w:ind w:left="1" w:firstLine="0"/>
              <w:jc w:val="left"/>
            </w:pPr>
            <w:r>
              <w:t xml:space="preserve">Článek ve sborníku v databázi </w:t>
            </w:r>
            <w:proofErr w:type="spellStart"/>
            <w:r>
              <w:t>WoS</w:t>
            </w:r>
            <w:proofErr w:type="spellEnd"/>
            <w:r>
              <w:t xml:space="preserve"> či </w:t>
            </w:r>
            <w:proofErr w:type="spellStart"/>
            <w:r>
              <w:t>Scopus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414419" w:rsidRDefault="00B92118" w:rsidP="00414419">
            <w:pPr>
              <w:spacing w:after="0" w:line="240" w:lineRule="auto"/>
              <w:ind w:left="2" w:firstLine="0"/>
              <w:jc w:val="center"/>
            </w:pPr>
            <w:r>
              <w:t>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EE1394" w:rsidP="00BE526D">
            <w:pPr>
              <w:spacing w:after="0" w:line="240" w:lineRule="auto"/>
              <w:ind w:left="2" w:firstLine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BE526D">
            <w:pPr>
              <w:spacing w:after="0" w:line="240" w:lineRule="auto"/>
              <w:ind w:left="4" w:firstLine="0"/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B92118">
            <w:pPr>
              <w:spacing w:after="0" w:line="240" w:lineRule="auto"/>
              <w:ind w:left="4" w:firstLine="0"/>
              <w:jc w:val="center"/>
            </w:pPr>
          </w:p>
        </w:tc>
      </w:tr>
      <w:tr w:rsidR="00B55EA2" w:rsidTr="00537506">
        <w:trPr>
          <w:trHeight w:val="293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B3236A" w:rsidP="00537506">
            <w:pPr>
              <w:spacing w:after="0" w:line="240" w:lineRule="auto"/>
              <w:ind w:left="1" w:firstLine="0"/>
              <w:jc w:val="left"/>
            </w:pPr>
            <w:r>
              <w:t>Článek v </w:t>
            </w:r>
            <w:proofErr w:type="spellStart"/>
            <w:r>
              <w:t>rec</w:t>
            </w:r>
            <w:proofErr w:type="spellEnd"/>
            <w:r>
              <w:t xml:space="preserve">. sborníku mimo </w:t>
            </w:r>
            <w:proofErr w:type="spellStart"/>
            <w:r>
              <w:t>WoS</w:t>
            </w:r>
            <w:proofErr w:type="spellEnd"/>
            <w:r>
              <w:t xml:space="preserve"> </w:t>
            </w:r>
            <w:r w:rsidR="00865D5B">
              <w:t>či</w:t>
            </w:r>
            <w:r>
              <w:t xml:space="preserve"> </w:t>
            </w:r>
            <w:proofErr w:type="spellStart"/>
            <w:r>
              <w:t>Scopus</w:t>
            </w:r>
            <w:proofErr w:type="spellEnd"/>
            <w:r w:rsidR="00414419"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414419" w:rsidRDefault="00B3236A" w:rsidP="00414419">
            <w:pPr>
              <w:spacing w:after="0" w:line="240" w:lineRule="auto"/>
              <w:ind w:left="2" w:firstLine="0"/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EE1394" w:rsidP="00BE526D">
            <w:pPr>
              <w:spacing w:after="0" w:line="240" w:lineRule="auto"/>
              <w:ind w:left="2" w:firstLine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9E0F59">
            <w:pPr>
              <w:spacing w:after="0" w:line="240" w:lineRule="auto"/>
              <w:ind w:left="4" w:firstLine="0"/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BE526D">
            <w:pPr>
              <w:spacing w:after="0" w:line="240" w:lineRule="auto"/>
              <w:ind w:left="4" w:firstLine="0"/>
              <w:jc w:val="center"/>
            </w:pPr>
          </w:p>
        </w:tc>
      </w:tr>
      <w:tr w:rsidR="00537506" w:rsidTr="00537506">
        <w:trPr>
          <w:trHeight w:val="345"/>
        </w:trPr>
        <w:tc>
          <w:tcPr>
            <w:tcW w:w="63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3" w:space="0" w:color="000000"/>
            </w:tcBorders>
          </w:tcPr>
          <w:p w:rsidR="00537506" w:rsidRDefault="00537506" w:rsidP="00D81911">
            <w:pPr>
              <w:spacing w:after="0" w:line="240" w:lineRule="auto"/>
              <w:ind w:left="426" w:right="116" w:hanging="426"/>
              <w:jc w:val="right"/>
            </w:pPr>
            <w:r>
              <w:tab/>
            </w:r>
            <w:r>
              <w:tab/>
            </w:r>
            <w:r w:rsidRPr="00537506">
              <w:rPr>
                <w:b/>
              </w:rPr>
              <w:t>Vědecké publikace</w:t>
            </w:r>
            <w:r w:rsidRPr="000075B3">
              <w:t xml:space="preserve"> </w:t>
            </w:r>
            <w:r w:rsidRPr="00D81911">
              <w:rPr>
                <w:b/>
                <w:u w:val="single"/>
              </w:rPr>
              <w:t>celkem</w:t>
            </w:r>
            <w:r w:rsidRPr="00537506"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537506" w:rsidRDefault="00537506" w:rsidP="00AC4FC3">
            <w:pPr>
              <w:spacing w:after="0" w:line="240" w:lineRule="auto"/>
              <w:ind w:left="2" w:firstLine="0"/>
              <w:jc w:val="center"/>
            </w:pPr>
            <w:r>
              <w:rPr>
                <w:b/>
              </w:rPr>
              <w:t>40 bodů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506" w:rsidRPr="002848ED" w:rsidRDefault="00537506" w:rsidP="002848ED">
            <w:pPr>
              <w:spacing w:after="0" w:line="240" w:lineRule="auto"/>
              <w:ind w:left="4" w:firstLine="0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506" w:rsidRPr="002848ED" w:rsidRDefault="00537506" w:rsidP="002848ED">
            <w:pPr>
              <w:spacing w:after="0" w:line="240" w:lineRule="auto"/>
              <w:ind w:left="4" w:firstLine="0"/>
              <w:jc w:val="center"/>
              <w:rPr>
                <w:b/>
              </w:rPr>
            </w:pPr>
          </w:p>
        </w:tc>
      </w:tr>
      <w:tr w:rsidR="00265C50" w:rsidTr="00537506">
        <w:trPr>
          <w:trHeight w:val="232"/>
        </w:trPr>
        <w:tc>
          <w:tcPr>
            <w:tcW w:w="928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:rsidR="00265C50" w:rsidRDefault="00265C50" w:rsidP="002848ED">
            <w:pPr>
              <w:spacing w:after="0" w:line="240" w:lineRule="auto"/>
              <w:ind w:left="2" w:firstLine="0"/>
              <w:jc w:val="left"/>
              <w:rPr>
                <w:sz w:val="22"/>
              </w:rPr>
            </w:pPr>
            <w:r>
              <w:rPr>
                <w:b/>
              </w:rPr>
              <w:t xml:space="preserve">2. Pedagogická činnost na VŠ </w:t>
            </w:r>
          </w:p>
        </w:tc>
      </w:tr>
      <w:tr w:rsidR="00B55EA2" w:rsidTr="00537506">
        <w:trPr>
          <w:trHeight w:val="217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6A56F8" w:rsidP="006B23CF">
            <w:pPr>
              <w:spacing w:after="0" w:line="240" w:lineRule="auto"/>
              <w:ind w:left="285" w:hanging="283"/>
              <w:jc w:val="left"/>
            </w:pPr>
            <w:r>
              <w:t>Semestr</w:t>
            </w:r>
            <w:r w:rsidR="001D4E99">
              <w:t xml:space="preserve"> výuky</w:t>
            </w:r>
            <w:r w:rsidR="00414419">
              <w:t xml:space="preserve"> v řádném studiu </w:t>
            </w:r>
            <w:r w:rsidR="001D4E99"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14419" w:rsidRDefault="00414419" w:rsidP="00370C24">
            <w:pPr>
              <w:spacing w:after="0" w:line="240" w:lineRule="auto"/>
              <w:ind w:left="2" w:firstLine="0"/>
              <w:jc w:val="center"/>
            </w:pPr>
            <w: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4419" w:rsidRPr="006A56F8" w:rsidRDefault="006A56F8" w:rsidP="00370C24">
            <w:pPr>
              <w:spacing w:after="0" w:line="240" w:lineRule="auto"/>
              <w:ind w:left="2" w:firstLine="0"/>
              <w:jc w:val="center"/>
            </w:pPr>
            <w:r w:rsidRPr="006A56F8">
              <w:t>12 b.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2848ED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2848ED">
            <w:pPr>
              <w:spacing w:after="0" w:line="240" w:lineRule="auto"/>
              <w:ind w:left="4" w:firstLine="0"/>
              <w:jc w:val="left"/>
            </w:pPr>
          </w:p>
        </w:tc>
      </w:tr>
      <w:tr w:rsidR="00B01B08" w:rsidTr="00537506">
        <w:trPr>
          <w:trHeight w:val="283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01B08" w:rsidRDefault="004B1D18" w:rsidP="006B23CF">
            <w:pPr>
              <w:spacing w:after="0" w:line="240" w:lineRule="auto"/>
              <w:ind w:left="285" w:hanging="283"/>
              <w:jc w:val="left"/>
            </w:pPr>
            <w:r>
              <w:t>V</w:t>
            </w:r>
            <w:r w:rsidR="00B01B08">
              <w:t xml:space="preserve">edené úspěšně obhájené bakalářské práce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01B08" w:rsidRPr="005860C2" w:rsidRDefault="00B01B08" w:rsidP="00370C24">
            <w:pPr>
              <w:spacing w:after="0" w:line="240" w:lineRule="auto"/>
              <w:ind w:left="2" w:firstLine="0"/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08" w:rsidRDefault="00B01B08" w:rsidP="00B01B08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1B08" w:rsidRDefault="00B01B08" w:rsidP="002848ED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B08" w:rsidRDefault="00B01B08" w:rsidP="002848ED">
            <w:pPr>
              <w:spacing w:after="0" w:line="240" w:lineRule="auto"/>
              <w:ind w:left="4" w:firstLine="0"/>
              <w:jc w:val="left"/>
            </w:pPr>
          </w:p>
        </w:tc>
      </w:tr>
      <w:tr w:rsidR="00B01B08" w:rsidTr="00537506">
        <w:trPr>
          <w:trHeight w:val="275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01B08" w:rsidRDefault="00B01B08" w:rsidP="006B23CF">
            <w:pPr>
              <w:spacing w:after="0" w:line="240" w:lineRule="auto"/>
              <w:ind w:left="285" w:hanging="283"/>
              <w:jc w:val="left"/>
            </w:pPr>
            <w:r>
              <w:t xml:space="preserve">Vedené úspěšně obhájené diplomové práce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01B08" w:rsidRPr="005860C2" w:rsidRDefault="00B01B08" w:rsidP="00370C24">
            <w:pPr>
              <w:spacing w:after="0" w:line="240" w:lineRule="auto"/>
              <w:ind w:left="2" w:firstLine="0"/>
              <w:jc w:val="center"/>
              <w:rPr>
                <w:vertAlign w:val="superscript"/>
              </w:rPr>
            </w:pPr>
            <w: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08" w:rsidRDefault="00D3721D" w:rsidP="002138CF">
            <w:pPr>
              <w:spacing w:after="0" w:line="240" w:lineRule="auto"/>
              <w:ind w:left="2" w:firstLine="0"/>
              <w:jc w:val="center"/>
            </w:pPr>
            <w:r>
              <w:t>8</w:t>
            </w:r>
            <w:r w:rsidR="002138CF">
              <w:t xml:space="preserve"> b.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1B08" w:rsidRDefault="00B01B08" w:rsidP="002848ED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B08" w:rsidRDefault="00B01B08" w:rsidP="002848ED">
            <w:pPr>
              <w:spacing w:after="0" w:line="240" w:lineRule="auto"/>
              <w:ind w:left="4" w:firstLine="0"/>
              <w:jc w:val="left"/>
            </w:pPr>
          </w:p>
        </w:tc>
      </w:tr>
      <w:tr w:rsidR="00AC4FC3" w:rsidTr="00537506">
        <w:trPr>
          <w:trHeight w:val="265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C4FC3" w:rsidRDefault="00AC4FC3" w:rsidP="006B23CF">
            <w:pPr>
              <w:spacing w:after="0" w:line="240" w:lineRule="auto"/>
              <w:ind w:left="285" w:hanging="283"/>
              <w:jc w:val="left"/>
            </w:pPr>
            <w:r>
              <w:t>Konzultant úspěšně obhájené disertační práce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C4FC3" w:rsidRDefault="00AC4FC3" w:rsidP="00370C24">
            <w:pPr>
              <w:spacing w:after="0" w:line="240" w:lineRule="auto"/>
              <w:ind w:left="2" w:firstLine="0"/>
              <w:jc w:val="center"/>
            </w:pPr>
            <w: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C3" w:rsidRDefault="00AC4FC3" w:rsidP="002848ED">
            <w:pPr>
              <w:spacing w:after="0" w:line="240" w:lineRule="auto"/>
              <w:ind w:left="2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4FC3" w:rsidRDefault="00AC4FC3" w:rsidP="002848ED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FC3" w:rsidRDefault="00AC4FC3" w:rsidP="002848ED">
            <w:pPr>
              <w:spacing w:after="0" w:line="240" w:lineRule="auto"/>
              <w:ind w:left="4" w:firstLine="0"/>
              <w:jc w:val="left"/>
            </w:pPr>
          </w:p>
        </w:tc>
      </w:tr>
      <w:tr w:rsidR="00B01B08" w:rsidTr="00537506">
        <w:trPr>
          <w:trHeight w:val="241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01B08" w:rsidRDefault="00B01B08" w:rsidP="006B23CF">
            <w:pPr>
              <w:spacing w:after="0" w:line="240" w:lineRule="auto"/>
              <w:ind w:left="285" w:hanging="283"/>
              <w:jc w:val="left"/>
            </w:pPr>
            <w:r>
              <w:t>Vedené úspěšně obhájené disertační práce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01B08" w:rsidRDefault="00B01B08" w:rsidP="00370C24">
            <w:pPr>
              <w:spacing w:after="0" w:line="240" w:lineRule="auto"/>
              <w:ind w:left="2" w:firstLine="0"/>
              <w:jc w:val="center"/>
            </w:pPr>
            <w: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08" w:rsidRDefault="00B01B08" w:rsidP="002848ED">
            <w:pPr>
              <w:spacing w:after="0" w:line="240" w:lineRule="auto"/>
              <w:ind w:left="2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1B08" w:rsidRDefault="00B01B08" w:rsidP="002848ED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B08" w:rsidRDefault="00B01B08" w:rsidP="002848ED">
            <w:pPr>
              <w:spacing w:after="0" w:line="240" w:lineRule="auto"/>
              <w:ind w:left="4" w:firstLine="0"/>
              <w:jc w:val="left"/>
            </w:pPr>
          </w:p>
        </w:tc>
      </w:tr>
      <w:tr w:rsidR="00B55EA2" w:rsidTr="00537506">
        <w:trPr>
          <w:trHeight w:val="290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6B23CF">
            <w:pPr>
              <w:spacing w:after="0" w:line="240" w:lineRule="auto"/>
              <w:ind w:left="285" w:hanging="283"/>
              <w:jc w:val="left"/>
            </w:pPr>
            <w:r>
              <w:t>Vysokoškols</w:t>
            </w:r>
            <w:r w:rsidR="00B01B08">
              <w:t xml:space="preserve">ká učebnice nebo skripta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14419" w:rsidRDefault="00414419" w:rsidP="00370C24">
            <w:pPr>
              <w:spacing w:after="0" w:line="240" w:lineRule="auto"/>
              <w:ind w:left="2" w:firstLine="0"/>
              <w:jc w:val="center"/>
            </w:pPr>
            <w: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B01B08" w:rsidP="00B01B08">
            <w:pPr>
              <w:spacing w:after="0" w:line="240" w:lineRule="auto"/>
              <w:ind w:left="2" w:firstLine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2848ED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2848ED">
            <w:pPr>
              <w:spacing w:after="0" w:line="240" w:lineRule="auto"/>
              <w:ind w:left="4" w:firstLine="0"/>
              <w:jc w:val="left"/>
            </w:pPr>
          </w:p>
        </w:tc>
      </w:tr>
      <w:tr w:rsidR="00B55EA2" w:rsidTr="00537506">
        <w:trPr>
          <w:trHeight w:val="271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6B23CF">
            <w:pPr>
              <w:spacing w:after="0" w:line="240" w:lineRule="auto"/>
              <w:ind w:left="285" w:hanging="283"/>
              <w:jc w:val="left"/>
            </w:pPr>
            <w:r>
              <w:t xml:space="preserve">Jiná knižní publikace, nebo učební pomůcka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14419" w:rsidRDefault="00414419" w:rsidP="00370C24">
            <w:pPr>
              <w:spacing w:after="0" w:line="240" w:lineRule="auto"/>
              <w:ind w:left="2" w:firstLine="0"/>
              <w:jc w:val="center"/>
            </w:pPr>
            <w:r>
              <w:t>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4419" w:rsidRDefault="00B01B08" w:rsidP="00B01B08">
            <w:pPr>
              <w:spacing w:after="0" w:line="240" w:lineRule="auto"/>
              <w:ind w:left="2" w:firstLine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2848ED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2848ED">
            <w:pPr>
              <w:spacing w:after="0" w:line="240" w:lineRule="auto"/>
              <w:ind w:left="4" w:firstLine="0"/>
              <w:jc w:val="left"/>
            </w:pPr>
          </w:p>
        </w:tc>
      </w:tr>
      <w:tr w:rsidR="00B55EA2" w:rsidTr="00537506">
        <w:trPr>
          <w:trHeight w:val="290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B01B08" w:rsidP="006B23CF">
            <w:pPr>
              <w:spacing w:after="0" w:line="240" w:lineRule="auto"/>
              <w:ind w:left="285" w:hanging="283"/>
              <w:jc w:val="left"/>
            </w:pPr>
            <w:r w:rsidRPr="006B23CF">
              <w:rPr>
                <w:spacing w:val="-4"/>
              </w:rPr>
              <w:t xml:space="preserve">Překlad </w:t>
            </w:r>
            <w:r w:rsidR="00C104C7" w:rsidRPr="006B23CF">
              <w:rPr>
                <w:spacing w:val="-4"/>
              </w:rPr>
              <w:t>odborné knižní publikace nebo učebnice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14419" w:rsidRDefault="00414419" w:rsidP="00370C24">
            <w:pPr>
              <w:spacing w:after="0" w:line="240" w:lineRule="auto"/>
              <w:ind w:left="2" w:firstLine="0"/>
              <w:jc w:val="center"/>
            </w:pPr>
            <w:r>
              <w:t>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B01B08" w:rsidP="00B01B08">
            <w:pPr>
              <w:spacing w:after="0" w:line="240" w:lineRule="auto"/>
              <w:ind w:left="2" w:firstLine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2848ED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2848ED">
            <w:pPr>
              <w:spacing w:after="0" w:line="240" w:lineRule="auto"/>
              <w:ind w:left="4" w:firstLine="0"/>
              <w:jc w:val="left"/>
            </w:pPr>
          </w:p>
        </w:tc>
      </w:tr>
      <w:tr w:rsidR="00B55EA2" w:rsidTr="00537506">
        <w:trPr>
          <w:trHeight w:val="239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6B23CF">
            <w:pPr>
              <w:spacing w:after="0" w:line="240" w:lineRule="auto"/>
              <w:ind w:left="285" w:hanging="283"/>
              <w:jc w:val="left"/>
            </w:pPr>
            <w:r>
              <w:t xml:space="preserve">Výukové pobyty a stáže </w:t>
            </w:r>
            <w:r w:rsidR="008D55B6">
              <w:t>zahraniční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14419" w:rsidRDefault="008D55B6" w:rsidP="00370C24">
            <w:pPr>
              <w:spacing w:after="0" w:line="240" w:lineRule="auto"/>
              <w:ind w:left="2" w:firstLine="0"/>
              <w:jc w:val="center"/>
            </w:pPr>
            <w: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4419" w:rsidRDefault="00B01B08" w:rsidP="00B01B08">
            <w:pPr>
              <w:spacing w:after="0" w:line="240" w:lineRule="auto"/>
              <w:ind w:left="2" w:firstLine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2848ED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2848ED">
            <w:pPr>
              <w:spacing w:after="0" w:line="240" w:lineRule="auto"/>
              <w:ind w:left="4" w:firstLine="0"/>
              <w:jc w:val="left"/>
            </w:pPr>
          </w:p>
        </w:tc>
      </w:tr>
      <w:tr w:rsidR="00B55EA2" w:rsidTr="00537506">
        <w:trPr>
          <w:trHeight w:val="277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6B23CF">
            <w:pPr>
              <w:spacing w:after="0" w:line="240" w:lineRule="auto"/>
              <w:ind w:left="285" w:hanging="283"/>
              <w:jc w:val="left"/>
            </w:pPr>
            <w:r>
              <w:t xml:space="preserve">Výukové pobyty a stáže </w:t>
            </w:r>
            <w:r w:rsidR="008D55B6">
              <w:t>tuzemské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14419" w:rsidRDefault="008D55B6" w:rsidP="00370C24">
            <w:pPr>
              <w:spacing w:after="0" w:line="240" w:lineRule="auto"/>
              <w:ind w:left="2" w:firstLine="0"/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4419" w:rsidRDefault="00B01B08" w:rsidP="00B01B08">
            <w:pPr>
              <w:spacing w:after="0" w:line="240" w:lineRule="auto"/>
              <w:ind w:left="2" w:firstLine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2848ED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2848ED">
            <w:pPr>
              <w:spacing w:after="0" w:line="240" w:lineRule="auto"/>
              <w:ind w:left="4" w:firstLine="0"/>
              <w:jc w:val="left"/>
            </w:pPr>
          </w:p>
        </w:tc>
      </w:tr>
      <w:tr w:rsidR="00D81911" w:rsidTr="00DA7924">
        <w:trPr>
          <w:trHeight w:val="324"/>
        </w:trPr>
        <w:tc>
          <w:tcPr>
            <w:tcW w:w="63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3" w:space="0" w:color="000000"/>
            </w:tcBorders>
          </w:tcPr>
          <w:p w:rsidR="00D81911" w:rsidRDefault="00D81911" w:rsidP="00D81911">
            <w:pPr>
              <w:spacing w:after="0" w:line="240" w:lineRule="auto"/>
              <w:ind w:left="426" w:right="116" w:hanging="426"/>
              <w:jc w:val="right"/>
            </w:pPr>
            <w:r>
              <w:rPr>
                <w:b/>
              </w:rPr>
              <w:t xml:space="preserve">Pedagogická činnost </w:t>
            </w:r>
            <w:r w:rsidRPr="00D81911">
              <w:rPr>
                <w:b/>
                <w:u w:val="single"/>
              </w:rPr>
              <w:t>celkem</w:t>
            </w: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D81911" w:rsidRPr="00370C24" w:rsidRDefault="00D81911" w:rsidP="001D4E99">
            <w:pPr>
              <w:spacing w:after="0" w:line="240" w:lineRule="auto"/>
              <w:ind w:left="2" w:firstLine="0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370C24">
              <w:rPr>
                <w:b/>
              </w:rPr>
              <w:t xml:space="preserve"> bodů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911" w:rsidRPr="00F11A9F" w:rsidRDefault="00D81911" w:rsidP="002848ED">
            <w:pPr>
              <w:spacing w:after="0" w:line="240" w:lineRule="auto"/>
              <w:ind w:left="4" w:firstLine="0"/>
              <w:jc w:val="left"/>
              <w:rPr>
                <w:b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911" w:rsidRPr="00F11A9F" w:rsidRDefault="00D81911" w:rsidP="002848ED">
            <w:pPr>
              <w:spacing w:after="0" w:line="240" w:lineRule="auto"/>
              <w:ind w:left="4" w:firstLine="0"/>
              <w:jc w:val="left"/>
              <w:rPr>
                <w:b/>
              </w:rPr>
            </w:pPr>
          </w:p>
        </w:tc>
      </w:tr>
      <w:tr w:rsidR="00AC4FC3" w:rsidTr="00537506">
        <w:trPr>
          <w:trHeight w:val="578"/>
        </w:trPr>
        <w:tc>
          <w:tcPr>
            <w:tcW w:w="9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AC4FC3" w:rsidRDefault="00AC4FC3" w:rsidP="00AC4FC3">
            <w:pPr>
              <w:spacing w:after="0" w:line="240" w:lineRule="auto"/>
              <w:ind w:left="279" w:hanging="279"/>
              <w:jc w:val="left"/>
            </w:pPr>
            <w:r>
              <w:rPr>
                <w:b/>
              </w:rPr>
              <w:t xml:space="preserve">3.  Tvůrčí, řídící a výzkumné aktivity, pedagogické zkušenosti, péče o talentovanou mládež, popularizace </w:t>
            </w:r>
          </w:p>
        </w:tc>
      </w:tr>
      <w:tr w:rsidR="00B55EA2" w:rsidTr="00537506">
        <w:trPr>
          <w:trHeight w:val="292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2848ED">
            <w:pPr>
              <w:spacing w:after="0" w:line="240" w:lineRule="auto"/>
              <w:ind w:left="0" w:firstLine="0"/>
              <w:jc w:val="left"/>
            </w:pPr>
            <w:r>
              <w:t xml:space="preserve">Člen celostátního výboru (komise) soutěže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14419" w:rsidRDefault="00414419" w:rsidP="00011E1C">
            <w:pPr>
              <w:spacing w:after="0" w:line="240" w:lineRule="auto"/>
              <w:ind w:left="2" w:firstLine="0"/>
              <w:jc w:val="center"/>
            </w:pPr>
            <w:r>
              <w:t>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2848ED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2848ED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2848ED">
            <w:pPr>
              <w:spacing w:after="0" w:line="240" w:lineRule="auto"/>
              <w:ind w:left="4" w:firstLine="0"/>
              <w:jc w:val="left"/>
            </w:pPr>
          </w:p>
        </w:tc>
      </w:tr>
      <w:tr w:rsidR="00B55EA2" w:rsidTr="00537506">
        <w:trPr>
          <w:trHeight w:val="290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2848ED">
            <w:pPr>
              <w:spacing w:after="0" w:line="240" w:lineRule="auto"/>
              <w:ind w:left="0" w:firstLine="0"/>
              <w:jc w:val="left"/>
            </w:pPr>
            <w:r>
              <w:t xml:space="preserve">Člen mezinárodního výboru předmětové soutěže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14419" w:rsidRDefault="00414419" w:rsidP="00011E1C">
            <w:pPr>
              <w:spacing w:after="0" w:line="240" w:lineRule="auto"/>
              <w:ind w:left="2" w:firstLine="0"/>
              <w:jc w:val="center"/>
            </w:pPr>
            <w: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2848ED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2848ED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419" w:rsidRDefault="00414419" w:rsidP="002848ED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537506">
        <w:trPr>
          <w:trHeight w:val="293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t xml:space="preserve">Vedoucí týmu na mezinárodní předmětové soutěži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537506">
        <w:trPr>
          <w:trHeight w:val="303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</w:pPr>
            <w:r>
              <w:t xml:space="preserve">Tvorba souborů problémů a úloh soutěží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537506">
        <w:trPr>
          <w:trHeight w:val="291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t>Vedení zájmových útvarů (počet let)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537506">
        <w:trPr>
          <w:trHeight w:val="253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t>Organizace soustředění nebo letních táborů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537506">
        <w:trPr>
          <w:trHeight w:val="275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t xml:space="preserve">Organizace popularizačních akcí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537506">
        <w:trPr>
          <w:trHeight w:val="291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t>Výuka na ZŠ či SŠ (počet let)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537506">
        <w:trPr>
          <w:trHeight w:val="293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t xml:space="preserve">Vedoucí výzkumného nebo projektového týmu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537506">
        <w:trPr>
          <w:trHeight w:val="290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t xml:space="preserve">Udělený patent, nebo užitný vzor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537506">
        <w:trPr>
          <w:trHeight w:val="303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t xml:space="preserve">Výzkumný grant zahraniční – řešitel / spoluřešitel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8 / 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3" w:space="0" w:color="000000"/>
              <w:right w:val="single" w:sz="6" w:space="0" w:color="000000"/>
            </w:tcBorders>
            <w:vAlign w:val="center"/>
          </w:tcPr>
          <w:p w:rsidR="004437A2" w:rsidRPr="005235F8" w:rsidRDefault="004437A2" w:rsidP="004437A2">
            <w:pPr>
              <w:spacing w:after="0" w:line="240" w:lineRule="auto"/>
              <w:ind w:left="3" w:firstLine="0"/>
              <w:jc w:val="center"/>
            </w:pPr>
            <w:r w:rsidRPr="005235F8">
              <w:t>4 body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537506">
        <w:trPr>
          <w:trHeight w:val="251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Výzk</w:t>
            </w:r>
            <w:proofErr w:type="spellEnd"/>
            <w:r>
              <w:t>. externí grant tuzemský – řešitel / spoluřeš.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4 / 2</w:t>
            </w:r>
          </w:p>
        </w:tc>
        <w:tc>
          <w:tcPr>
            <w:tcW w:w="1417" w:type="dxa"/>
            <w:gridSpan w:val="2"/>
            <w:vMerge/>
            <w:tcBorders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537506">
        <w:trPr>
          <w:trHeight w:val="290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t>Výzkumný grant interní</w:t>
            </w:r>
            <w:r w:rsidR="00C104C7">
              <w:t xml:space="preserve"> (řešitel nebo spoluřešitel)</w:t>
            </w:r>
            <w:r>
              <w:t xml:space="preserve">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537506">
        <w:trPr>
          <w:trHeight w:val="293"/>
        </w:trPr>
        <w:tc>
          <w:tcPr>
            <w:tcW w:w="5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t xml:space="preserve">Další granty rozvojového charakter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D81911" w:rsidTr="00D81911">
        <w:trPr>
          <w:trHeight w:val="657"/>
        </w:trPr>
        <w:tc>
          <w:tcPr>
            <w:tcW w:w="63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3" w:space="0" w:color="000000"/>
            </w:tcBorders>
          </w:tcPr>
          <w:p w:rsidR="00D81911" w:rsidRDefault="00D81911" w:rsidP="00D81911">
            <w:pPr>
              <w:spacing w:after="0" w:line="240" w:lineRule="auto"/>
              <w:ind w:left="426" w:right="116" w:hanging="426"/>
              <w:jc w:val="right"/>
            </w:pPr>
            <w:r w:rsidRPr="00D81911">
              <w:rPr>
                <w:b/>
              </w:rPr>
              <w:t>Tvůrčí, řídící a výzkumné aktivity, pedagogické zkušenosti, péče o talentovanou mládež, popularizace</w:t>
            </w:r>
            <w:r>
              <w:rPr>
                <w:b/>
              </w:rPr>
              <w:t xml:space="preserve"> </w:t>
            </w:r>
            <w:r w:rsidRPr="00D81911">
              <w:rPr>
                <w:b/>
                <w:u w:val="single"/>
              </w:rPr>
              <w:t>celkem</w:t>
            </w: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D81911" w:rsidRPr="00AC4FC3" w:rsidRDefault="00D81911" w:rsidP="004437A2">
            <w:pPr>
              <w:spacing w:after="0" w:line="240" w:lineRule="auto"/>
              <w:ind w:left="3"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AC4FC3">
              <w:rPr>
                <w:b/>
              </w:rPr>
              <w:t xml:space="preserve"> bodů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911" w:rsidRPr="00716165" w:rsidRDefault="00D81911" w:rsidP="004437A2">
            <w:pPr>
              <w:spacing w:after="0" w:line="240" w:lineRule="auto"/>
              <w:ind w:left="4" w:firstLine="0"/>
              <w:jc w:val="left"/>
              <w:rPr>
                <w:b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911" w:rsidRPr="00044F67" w:rsidRDefault="00D81911" w:rsidP="004437A2">
            <w:pPr>
              <w:spacing w:after="0" w:line="240" w:lineRule="auto"/>
              <w:ind w:left="4" w:firstLine="0"/>
              <w:jc w:val="left"/>
              <w:rPr>
                <w:b/>
              </w:rPr>
            </w:pPr>
          </w:p>
        </w:tc>
      </w:tr>
    </w:tbl>
    <w:p w:rsidR="006B23CF" w:rsidRDefault="006B23CF">
      <w:r>
        <w:br w:type="page"/>
      </w:r>
    </w:p>
    <w:tbl>
      <w:tblPr>
        <w:tblStyle w:val="TableGrid"/>
        <w:tblW w:w="8994" w:type="dxa"/>
        <w:tblInd w:w="635" w:type="dxa"/>
        <w:tblLayout w:type="fixed"/>
        <w:tblCellMar>
          <w:top w:w="4" w:type="dxa"/>
          <w:left w:w="68" w:type="dxa"/>
          <w:right w:w="26" w:type="dxa"/>
        </w:tblCellMar>
        <w:tblLook w:val="04A0" w:firstRow="1" w:lastRow="0" w:firstColumn="1" w:lastColumn="0" w:noHBand="0" w:noVBand="1"/>
      </w:tblPr>
      <w:tblGrid>
        <w:gridCol w:w="5025"/>
        <w:gridCol w:w="992"/>
        <w:gridCol w:w="1417"/>
        <w:gridCol w:w="715"/>
        <w:gridCol w:w="845"/>
      </w:tblGrid>
      <w:tr w:rsidR="004437A2" w:rsidTr="00606652">
        <w:trPr>
          <w:trHeight w:val="287"/>
        </w:trPr>
        <w:tc>
          <w:tcPr>
            <w:tcW w:w="899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lastRenderedPageBreak/>
              <w:t>4. Uznání odbornou komunitou</w:t>
            </w:r>
            <w:r>
              <w:t xml:space="preserve"> </w:t>
            </w:r>
          </w:p>
        </w:tc>
      </w:tr>
      <w:tr w:rsidR="004437A2" w:rsidTr="00667622">
        <w:trPr>
          <w:trHeight w:val="259"/>
        </w:trPr>
        <w:tc>
          <w:tcPr>
            <w:tcW w:w="5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t>Počet citací v ISI/</w:t>
            </w:r>
            <w:proofErr w:type="spellStart"/>
            <w:r>
              <w:t>Scopus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3" w:space="0" w:color="000000"/>
              <w:right w:val="single" w:sz="6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10 bodů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716165">
            <w:pPr>
              <w:spacing w:after="0" w:line="240" w:lineRule="auto"/>
              <w:ind w:left="4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716165">
            <w:pPr>
              <w:spacing w:after="0" w:line="240" w:lineRule="auto"/>
              <w:ind w:left="4" w:firstLine="0"/>
            </w:pPr>
          </w:p>
        </w:tc>
      </w:tr>
      <w:tr w:rsidR="004437A2" w:rsidTr="00667622">
        <w:trPr>
          <w:trHeight w:val="259"/>
        </w:trPr>
        <w:tc>
          <w:tcPr>
            <w:tcW w:w="5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C104C7">
            <w:pPr>
              <w:spacing w:after="0" w:line="240" w:lineRule="auto"/>
              <w:ind w:left="0" w:firstLine="0"/>
              <w:jc w:val="left"/>
            </w:pPr>
            <w:r>
              <w:t xml:space="preserve">Počet jiných citací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1</w:t>
            </w:r>
          </w:p>
        </w:tc>
        <w:tc>
          <w:tcPr>
            <w:tcW w:w="1417" w:type="dxa"/>
            <w:vMerge/>
            <w:tcBorders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716165">
            <w:pPr>
              <w:spacing w:after="0" w:line="240" w:lineRule="auto"/>
              <w:ind w:left="4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716165">
            <w:pPr>
              <w:spacing w:after="0" w:line="240" w:lineRule="auto"/>
              <w:ind w:left="4" w:firstLine="0"/>
            </w:pPr>
          </w:p>
        </w:tc>
      </w:tr>
      <w:tr w:rsidR="004437A2" w:rsidTr="00667622">
        <w:trPr>
          <w:trHeight w:val="259"/>
        </w:trPr>
        <w:tc>
          <w:tcPr>
            <w:tcW w:w="5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t xml:space="preserve">Zvaná přednáška v zahraničí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667622">
        <w:trPr>
          <w:trHeight w:val="250"/>
        </w:trPr>
        <w:tc>
          <w:tcPr>
            <w:tcW w:w="5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right="884" w:firstLine="0"/>
              <w:jc w:val="left"/>
            </w:pPr>
            <w:r>
              <w:t xml:space="preserve">Zvaná přednáška tuzemská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667622">
        <w:trPr>
          <w:trHeight w:val="290"/>
        </w:trPr>
        <w:tc>
          <w:tcPr>
            <w:tcW w:w="5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t xml:space="preserve">Mezinárodní vědecká resp. odborná komise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667622">
        <w:trPr>
          <w:trHeight w:val="290"/>
        </w:trPr>
        <w:tc>
          <w:tcPr>
            <w:tcW w:w="5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t xml:space="preserve">Národní vědecká resp. odborná komise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667622">
        <w:trPr>
          <w:trHeight w:val="293"/>
        </w:trPr>
        <w:tc>
          <w:tcPr>
            <w:tcW w:w="5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t xml:space="preserve">Redakční rada zahraničního periodika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C104C7" w:rsidP="004437A2">
            <w:pPr>
              <w:spacing w:after="0" w:line="240" w:lineRule="auto"/>
              <w:ind w:left="2" w:firstLine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667622">
        <w:trPr>
          <w:trHeight w:val="290"/>
        </w:trPr>
        <w:tc>
          <w:tcPr>
            <w:tcW w:w="5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t xml:space="preserve">Redakční rada domácího periodika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C104C7" w:rsidP="004437A2">
            <w:pPr>
              <w:spacing w:after="0" w:line="240" w:lineRule="auto"/>
              <w:ind w:left="2" w:firstLine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667622">
        <w:trPr>
          <w:trHeight w:val="291"/>
        </w:trPr>
        <w:tc>
          <w:tcPr>
            <w:tcW w:w="5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t xml:space="preserve">Člen výboru mezinárodní odborné organizace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667622">
        <w:trPr>
          <w:trHeight w:val="291"/>
        </w:trPr>
        <w:tc>
          <w:tcPr>
            <w:tcW w:w="5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t>Člen výboru národní odborné organizace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667622">
        <w:trPr>
          <w:trHeight w:val="303"/>
        </w:trPr>
        <w:tc>
          <w:tcPr>
            <w:tcW w:w="5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t xml:space="preserve">Ocenění udělená odbornou organizací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667622">
        <w:trPr>
          <w:trHeight w:val="265"/>
        </w:trPr>
        <w:tc>
          <w:tcPr>
            <w:tcW w:w="5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Org</w:t>
            </w:r>
            <w:proofErr w:type="spellEnd"/>
            <w:r>
              <w:t xml:space="preserve">. </w:t>
            </w:r>
            <w:proofErr w:type="spellStart"/>
            <w:r>
              <w:t>progr</w:t>
            </w:r>
            <w:proofErr w:type="spellEnd"/>
            <w:r>
              <w:t xml:space="preserve">. nebo věd. </w:t>
            </w:r>
            <w:proofErr w:type="gramStart"/>
            <w:r>
              <w:t>výbor</w:t>
            </w:r>
            <w:proofErr w:type="gramEnd"/>
            <w:r>
              <w:t xml:space="preserve"> mezinárodní </w:t>
            </w:r>
            <w:proofErr w:type="spellStart"/>
            <w:r>
              <w:t>konf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667622">
        <w:trPr>
          <w:trHeight w:val="242"/>
        </w:trPr>
        <w:tc>
          <w:tcPr>
            <w:tcW w:w="5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Org</w:t>
            </w:r>
            <w:proofErr w:type="spellEnd"/>
            <w:r>
              <w:t xml:space="preserve">. </w:t>
            </w:r>
            <w:proofErr w:type="spellStart"/>
            <w:r>
              <w:t>progr</w:t>
            </w:r>
            <w:proofErr w:type="spellEnd"/>
            <w:r>
              <w:t xml:space="preserve">. nebo věd. </w:t>
            </w:r>
            <w:proofErr w:type="gramStart"/>
            <w:r>
              <w:t>výbor</w:t>
            </w:r>
            <w:proofErr w:type="gramEnd"/>
            <w:r>
              <w:t xml:space="preserve"> národní konference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667622">
        <w:trPr>
          <w:trHeight w:val="290"/>
        </w:trPr>
        <w:tc>
          <w:tcPr>
            <w:tcW w:w="5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t xml:space="preserve">Člen komise pro obhajoby CSc., Dr., Ph.D.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4437A2" w:rsidTr="00667622">
        <w:trPr>
          <w:trHeight w:val="222"/>
        </w:trPr>
        <w:tc>
          <w:tcPr>
            <w:tcW w:w="5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0" w:firstLine="0"/>
              <w:jc w:val="left"/>
            </w:pPr>
            <w:r>
              <w:t xml:space="preserve">Člen vědecké rady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437A2" w:rsidRDefault="004437A2" w:rsidP="004437A2">
            <w:pPr>
              <w:spacing w:after="0" w:line="240" w:lineRule="auto"/>
              <w:ind w:left="2" w:firstLine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7A2" w:rsidRDefault="004437A2" w:rsidP="004437A2">
            <w:pPr>
              <w:spacing w:after="0" w:line="240" w:lineRule="auto"/>
              <w:ind w:left="4" w:firstLine="0"/>
              <w:jc w:val="left"/>
            </w:pPr>
          </w:p>
        </w:tc>
      </w:tr>
      <w:tr w:rsidR="00D81911" w:rsidTr="00D81911">
        <w:trPr>
          <w:trHeight w:val="359"/>
        </w:trPr>
        <w:tc>
          <w:tcPr>
            <w:tcW w:w="601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81911" w:rsidRDefault="00D81911" w:rsidP="00D81911">
            <w:pPr>
              <w:spacing w:after="0" w:line="240" w:lineRule="auto"/>
              <w:ind w:left="0" w:right="110" w:firstLine="0"/>
              <w:jc w:val="right"/>
            </w:pPr>
            <w:r>
              <w:rPr>
                <w:b/>
              </w:rPr>
              <w:t xml:space="preserve">Uznání odbornou komunitou </w:t>
            </w:r>
            <w:r w:rsidRPr="00D81911">
              <w:rPr>
                <w:b/>
                <w:u w:val="single"/>
              </w:rPr>
              <w:t>celkem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:rsidR="00D81911" w:rsidRPr="005235F8" w:rsidRDefault="00D81911" w:rsidP="004437A2">
            <w:pPr>
              <w:spacing w:after="0" w:line="240" w:lineRule="auto"/>
              <w:ind w:left="3" w:firstLine="0"/>
              <w:jc w:val="center"/>
              <w:rPr>
                <w:b/>
              </w:rPr>
            </w:pPr>
            <w:r>
              <w:rPr>
                <w:b/>
              </w:rPr>
              <w:t>20 bodů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1911" w:rsidRPr="00716165" w:rsidRDefault="00D81911" w:rsidP="004437A2">
            <w:pPr>
              <w:spacing w:after="0" w:line="240" w:lineRule="auto"/>
              <w:ind w:left="4" w:firstLine="0"/>
              <w:jc w:val="left"/>
              <w:rPr>
                <w:b/>
              </w:rPr>
            </w:pPr>
            <w:r w:rsidRPr="00716165">
              <w:rPr>
                <w:b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1911" w:rsidRPr="00716165" w:rsidRDefault="00D81911" w:rsidP="004437A2">
            <w:pPr>
              <w:spacing w:after="0" w:line="240" w:lineRule="auto"/>
              <w:ind w:left="4" w:firstLine="0"/>
              <w:jc w:val="left"/>
              <w:rPr>
                <w:b/>
              </w:rPr>
            </w:pPr>
          </w:p>
        </w:tc>
      </w:tr>
    </w:tbl>
    <w:p w:rsidR="009E438E" w:rsidRDefault="009E438E">
      <w:pPr>
        <w:spacing w:after="0" w:line="259" w:lineRule="auto"/>
        <w:ind w:left="502" w:firstLine="0"/>
        <w:rPr>
          <w:b/>
        </w:rPr>
      </w:pPr>
    </w:p>
    <w:p w:rsidR="00614A09" w:rsidRDefault="00614A09">
      <w:pPr>
        <w:spacing w:after="0" w:line="259" w:lineRule="auto"/>
        <w:ind w:left="502" w:firstLine="0"/>
      </w:pPr>
    </w:p>
    <w:p w:rsidR="009E438E" w:rsidRDefault="009E438E" w:rsidP="009E438E">
      <w:pPr>
        <w:spacing w:after="0" w:line="259" w:lineRule="auto"/>
        <w:jc w:val="left"/>
        <w:rPr>
          <w:b/>
        </w:rPr>
      </w:pPr>
    </w:p>
    <w:p w:rsidR="009E438E" w:rsidRDefault="009E438E" w:rsidP="009E438E">
      <w:pPr>
        <w:rPr>
          <w:b/>
          <w:szCs w:val="24"/>
        </w:rPr>
      </w:pPr>
      <w:r>
        <w:rPr>
          <w:b/>
          <w:szCs w:val="24"/>
        </w:rPr>
        <w:t>Pokyny k vyplňování tabulky</w:t>
      </w:r>
    </w:p>
    <w:p w:rsidR="009E438E" w:rsidRDefault="009E438E" w:rsidP="009E438E">
      <w:pPr>
        <w:pStyle w:val="Odstavecseseznamem"/>
        <w:numPr>
          <w:ilvl w:val="0"/>
          <w:numId w:val="4"/>
        </w:numPr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Vědecké publikace</w:t>
      </w:r>
    </w:p>
    <w:p w:rsidR="009E438E" w:rsidRDefault="009E438E" w:rsidP="009E438E">
      <w:pPr>
        <w:pStyle w:val="Odstavecseseznamem"/>
        <w:numPr>
          <w:ilvl w:val="0"/>
          <w:numId w:val="5"/>
        </w:numPr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Má-li publikace více autorů, přiznává se uchazeči pouze poměrný podíl publikace, přičemž podíl všech autorů se považuje za rovnoměrný. Pokud je autorů dané publikace více než 10, uchazeči se započítává vždy 1/10 dané publikace. Zmíně</w:t>
      </w:r>
      <w:r w:rsidR="0042235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é rovnoměrné rozdělení bodů lze změnit dodáním podepsan</w:t>
      </w:r>
      <w:r w:rsidR="00B64947">
        <w:rPr>
          <w:rFonts w:ascii="Times New Roman" w:hAnsi="Times New Roman" w:cs="Times New Roman"/>
          <w:sz w:val="24"/>
          <w:szCs w:val="24"/>
        </w:rPr>
        <w:t>ého prohlášení všemi spoluautory o výši jejich podílu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38E" w:rsidRDefault="009E438E" w:rsidP="009E438E">
      <w:pPr>
        <w:pStyle w:val="Odstavecseseznamem"/>
        <w:numPr>
          <w:ilvl w:val="0"/>
          <w:numId w:val="5"/>
        </w:numPr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Habilitační komise posoudí, zda uplatněné publ</w:t>
      </w:r>
      <w:r w:rsidR="00E34FAF">
        <w:rPr>
          <w:rFonts w:ascii="Times New Roman" w:hAnsi="Times New Roman" w:cs="Times New Roman"/>
          <w:sz w:val="24"/>
          <w:szCs w:val="24"/>
        </w:rPr>
        <w:t>ikace skutečně spadají do oboru</w:t>
      </w:r>
      <w:r>
        <w:rPr>
          <w:rFonts w:ascii="Times New Roman" w:hAnsi="Times New Roman" w:cs="Times New Roman"/>
          <w:sz w:val="24"/>
          <w:szCs w:val="24"/>
        </w:rPr>
        <w:t xml:space="preserve"> „Didaktika fyziky“ nebo do ob</w:t>
      </w:r>
      <w:r w:rsidR="004223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rů příbuzných (odborná fyzika, oborové didaktiky příbuzných oborů).</w:t>
      </w:r>
      <w:r w:rsidR="00B64947">
        <w:rPr>
          <w:rFonts w:ascii="Times New Roman" w:hAnsi="Times New Roman" w:cs="Times New Roman"/>
          <w:sz w:val="24"/>
          <w:szCs w:val="24"/>
        </w:rPr>
        <w:t xml:space="preserve"> Podíl prací mimo obor habilitace by zpravidla neměl překročit jednu polovinu celkového počtu prací.</w:t>
      </w:r>
    </w:p>
    <w:p w:rsidR="009E438E" w:rsidRDefault="00B64947" w:rsidP="009E438E">
      <w:pPr>
        <w:pStyle w:val="Odstavecseseznamem"/>
        <w:numPr>
          <w:ilvl w:val="0"/>
          <w:numId w:val="5"/>
        </w:numPr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9E438E">
        <w:rPr>
          <w:rFonts w:ascii="Times New Roman" w:hAnsi="Times New Roman" w:cs="Times New Roman"/>
          <w:sz w:val="24"/>
          <w:szCs w:val="24"/>
        </w:rPr>
        <w:t xml:space="preserve">lánek v časopise v databázi Web </w:t>
      </w:r>
      <w:proofErr w:type="spellStart"/>
      <w:r w:rsidR="009E438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E438E">
        <w:rPr>
          <w:rFonts w:ascii="Times New Roman" w:hAnsi="Times New Roman" w:cs="Times New Roman"/>
          <w:sz w:val="24"/>
          <w:szCs w:val="24"/>
        </w:rPr>
        <w:t xml:space="preserve"> Science </w:t>
      </w:r>
      <w:proofErr w:type="spellStart"/>
      <w:r w:rsidR="009E438E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="009E4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38E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="009E438E"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 w:rsidR="009E438E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9E438E">
        <w:rPr>
          <w:rFonts w:ascii="Times New Roman" w:hAnsi="Times New Roman" w:cs="Times New Roman"/>
          <w:sz w:val="24"/>
          <w:szCs w:val="24"/>
        </w:rPr>
        <w:t xml:space="preserve"> musí mít v</w:t>
      </w:r>
      <w:r>
        <w:rPr>
          <w:rFonts w:ascii="Times New Roman" w:hAnsi="Times New Roman" w:cs="Times New Roman"/>
          <w:sz w:val="24"/>
          <w:szCs w:val="24"/>
        </w:rPr>
        <w:t xml:space="preserve"> dané </w:t>
      </w:r>
      <w:r w:rsidR="009E438E">
        <w:rPr>
          <w:rFonts w:ascii="Times New Roman" w:hAnsi="Times New Roman" w:cs="Times New Roman"/>
          <w:sz w:val="24"/>
          <w:szCs w:val="24"/>
        </w:rPr>
        <w:t>databázi uveden příznak „</w:t>
      </w:r>
      <w:proofErr w:type="spellStart"/>
      <w:r w:rsidR="009E438E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="009E438E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="009E438E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="009E438E">
        <w:rPr>
          <w:rFonts w:ascii="Times New Roman" w:hAnsi="Times New Roman" w:cs="Times New Roman"/>
          <w:sz w:val="24"/>
          <w:szCs w:val="24"/>
        </w:rPr>
        <w:t>“ nebo „</w:t>
      </w:r>
      <w:proofErr w:type="spellStart"/>
      <w:r w:rsidR="009E438E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="009E438E">
        <w:rPr>
          <w:rFonts w:ascii="Times New Roman" w:hAnsi="Times New Roman" w:cs="Times New Roman"/>
          <w:sz w:val="24"/>
          <w:szCs w:val="24"/>
        </w:rPr>
        <w:t>“.</w:t>
      </w:r>
    </w:p>
    <w:p w:rsidR="009E438E" w:rsidRDefault="009E438E" w:rsidP="009E438E">
      <w:pPr>
        <w:pStyle w:val="Odstavecseseznamem"/>
        <w:numPr>
          <w:ilvl w:val="0"/>
          <w:numId w:val="5"/>
        </w:numPr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samostatných částí monografií se přiznává celému autorskému kolektivu počet bodů dle vzorce:</w:t>
      </w:r>
    </w:p>
    <w:p w:rsidR="009E438E" w:rsidRDefault="009E438E" w:rsidP="009E438E">
      <w:pPr>
        <w:pStyle w:val="Odstavecseseznamem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bodů za monografii (10 ve světovém jazyce, resp. 5 v tuzemském jazyce) krát počet stran samostatné části děleno celkovým počtem stran monografie.</w:t>
      </w:r>
    </w:p>
    <w:p w:rsidR="009E438E" w:rsidRDefault="009E438E" w:rsidP="009E438E">
      <w:pPr>
        <w:pStyle w:val="Odstavecseseznamem"/>
        <w:numPr>
          <w:ilvl w:val="0"/>
          <w:numId w:val="5"/>
        </w:numPr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Publikace v tuzemských recenzovaných časopisech nejsou omezeny na seznam recenzovaných časopisů Rady pro výzkum, vývoj a inovace.</w:t>
      </w:r>
    </w:p>
    <w:p w:rsidR="009E438E" w:rsidRPr="00C840BD" w:rsidRDefault="009E438E" w:rsidP="009E438E">
      <w:pPr>
        <w:pStyle w:val="Odstavecseseznamem"/>
        <w:numPr>
          <w:ilvl w:val="0"/>
          <w:numId w:val="5"/>
        </w:numPr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světový jazyk se považuje angličtina, němčina, španělština, francouzština a ruština.</w:t>
      </w:r>
    </w:p>
    <w:p w:rsidR="009E438E" w:rsidRPr="007D224D" w:rsidRDefault="009E438E" w:rsidP="009E438E">
      <w:pPr>
        <w:pStyle w:val="Odstavecseseznamem"/>
        <w:numPr>
          <w:ilvl w:val="0"/>
          <w:numId w:val="4"/>
        </w:numPr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Pedagogická činnost na VŠ</w:t>
      </w:r>
    </w:p>
    <w:p w:rsidR="009E438E" w:rsidRPr="00C840BD" w:rsidRDefault="009E438E" w:rsidP="009E438E">
      <w:pPr>
        <w:pStyle w:val="Odstavecseseznamem"/>
        <w:numPr>
          <w:ilvl w:val="0"/>
          <w:numId w:val="6"/>
        </w:numPr>
        <w:ind w:left="113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Semestr výuky lze započítat tehdy, pokud v něm uchazeč vyučoval v řádném studiu v rozsahu minimálně 2 hod přednášek týdně nebo 4 hodiny cvičení, semináře,</w:t>
      </w:r>
      <w:r w:rsidR="00B64947">
        <w:rPr>
          <w:rFonts w:ascii="Times New Roman" w:hAnsi="Times New Roman" w:cs="Times New Roman"/>
          <w:sz w:val="24"/>
          <w:szCs w:val="24"/>
        </w:rPr>
        <w:t xml:space="preserve"> laboratorních praktik a podobných výukových hodin</w:t>
      </w:r>
      <w:r>
        <w:rPr>
          <w:rFonts w:ascii="Times New Roman" w:hAnsi="Times New Roman" w:cs="Times New Roman"/>
          <w:sz w:val="24"/>
          <w:szCs w:val="24"/>
        </w:rPr>
        <w:t xml:space="preserve"> týdně. Pedagogická činnost v každém započteném semestru musí být zaměřena na teorii nebo praktické činnosti v oblasti vzdělávání ve fyzice nebo v přípravě učitelů.</w:t>
      </w:r>
    </w:p>
    <w:p w:rsidR="009E438E" w:rsidRPr="00C840BD" w:rsidRDefault="009E438E" w:rsidP="009E438E">
      <w:pPr>
        <w:pStyle w:val="Odstavecseseznamem"/>
        <w:numPr>
          <w:ilvl w:val="0"/>
          <w:numId w:val="6"/>
        </w:numPr>
        <w:ind w:left="113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Jako učební pomůcku lze započítat reálný objekt, model, výukový film, video, výukový software, apod.</w:t>
      </w:r>
    </w:p>
    <w:p w:rsidR="009E438E" w:rsidRPr="007D224D" w:rsidRDefault="009E438E" w:rsidP="009E438E">
      <w:pPr>
        <w:pStyle w:val="Odstavecseseznamem"/>
        <w:numPr>
          <w:ilvl w:val="0"/>
          <w:numId w:val="6"/>
        </w:numPr>
        <w:ind w:left="113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Výukový pobyt nebo stáž lze započítat pouze v případě trvání minimálně jeden měsíc. Tento měsíc je možné rozdělit do více pobytů. Tedy lze započítat např. 4 opakované</w:t>
      </w:r>
      <w:r w:rsidR="00B64947">
        <w:rPr>
          <w:rFonts w:ascii="Times New Roman" w:hAnsi="Times New Roman" w:cs="Times New Roman"/>
          <w:sz w:val="24"/>
          <w:szCs w:val="24"/>
        </w:rPr>
        <w:t xml:space="preserve"> týdenní</w:t>
      </w:r>
      <w:r>
        <w:rPr>
          <w:rFonts w:ascii="Times New Roman" w:hAnsi="Times New Roman" w:cs="Times New Roman"/>
          <w:sz w:val="24"/>
          <w:szCs w:val="24"/>
        </w:rPr>
        <w:t xml:space="preserve"> pobyty v rámci programu Erasmus na jedné instituci.</w:t>
      </w:r>
    </w:p>
    <w:p w:rsidR="009E438E" w:rsidRDefault="009E438E" w:rsidP="009E438E">
      <w:pPr>
        <w:pStyle w:val="Odstavecseseznamem"/>
        <w:numPr>
          <w:ilvl w:val="0"/>
          <w:numId w:val="4"/>
        </w:numPr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E1DF7">
        <w:rPr>
          <w:rFonts w:ascii="Times New Roman" w:hAnsi="Times New Roman" w:cs="Times New Roman"/>
          <w:b/>
          <w:sz w:val="24"/>
          <w:szCs w:val="24"/>
        </w:rPr>
        <w:t>Tvůrčí, řídící a výzkumné aktivity, pedagogické zkušenosti, péče o talentovanou mládež, popularizace</w:t>
      </w:r>
    </w:p>
    <w:p w:rsidR="009E438E" w:rsidRPr="00C840BD" w:rsidRDefault="009E438E" w:rsidP="009E438E">
      <w:pPr>
        <w:pStyle w:val="Odstavecseseznamem"/>
        <w:numPr>
          <w:ilvl w:val="0"/>
          <w:numId w:val="7"/>
        </w:numPr>
        <w:ind w:left="113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Lze započít</w:t>
      </w:r>
      <w:r w:rsidR="005B2A39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soutěže, jako jsou např. Fyzikální olympiáda, Turnaj mladých fyziků, EUSO, IJSO, SOČ – fyzika, Astronomická olympiáda, apod.</w:t>
      </w:r>
    </w:p>
    <w:p w:rsidR="009E438E" w:rsidRPr="00C840BD" w:rsidRDefault="009E438E" w:rsidP="009E438E">
      <w:pPr>
        <w:pStyle w:val="Odstavecseseznamem"/>
        <w:numPr>
          <w:ilvl w:val="0"/>
          <w:numId w:val="7"/>
        </w:numPr>
        <w:ind w:left="113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Členství ve výborech soutěží lze započítat jen jednou pro danou soutěž, stejně tak vedení týmů na mezinárodních soutěžích.</w:t>
      </w:r>
    </w:p>
    <w:p w:rsidR="009E438E" w:rsidRPr="00111C1A" w:rsidRDefault="009E438E" w:rsidP="009E438E">
      <w:pPr>
        <w:pStyle w:val="Odstavecseseznamem"/>
        <w:numPr>
          <w:ilvl w:val="0"/>
          <w:numId w:val="7"/>
        </w:numPr>
        <w:ind w:left="113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Započítat lze jen úlohy a problémy uplatněné v soutěži, nikoliv pouze jejich návrh.</w:t>
      </w:r>
    </w:p>
    <w:p w:rsidR="009E438E" w:rsidRPr="00160DDA" w:rsidRDefault="009E438E" w:rsidP="009E438E">
      <w:pPr>
        <w:pStyle w:val="Odstavecseseznamem"/>
        <w:numPr>
          <w:ilvl w:val="0"/>
          <w:numId w:val="7"/>
        </w:numPr>
        <w:ind w:left="113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Zájmové útvary, soustředění a letní tábory musí m</w:t>
      </w:r>
      <w:r w:rsidR="00B64947">
        <w:rPr>
          <w:rFonts w:ascii="Times New Roman" w:hAnsi="Times New Roman" w:cs="Times New Roman"/>
          <w:sz w:val="24"/>
          <w:szCs w:val="24"/>
        </w:rPr>
        <w:t>ít vazbu na fyziku nebo ostatní přírodní vědy.</w:t>
      </w:r>
    </w:p>
    <w:p w:rsidR="009E438E" w:rsidRPr="00C104C7" w:rsidRDefault="009E438E" w:rsidP="009E438E">
      <w:pPr>
        <w:pStyle w:val="Odstavecseseznamem"/>
        <w:numPr>
          <w:ilvl w:val="0"/>
          <w:numId w:val="7"/>
        </w:numPr>
        <w:ind w:left="113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popularizační akce lze považovat akce typu „Science café“, „Věda v ulicích“, apod. </w:t>
      </w:r>
    </w:p>
    <w:p w:rsidR="00C104C7" w:rsidRPr="00160DDA" w:rsidRDefault="00C104C7" w:rsidP="009E438E">
      <w:pPr>
        <w:pStyle w:val="Odstavecseseznamem"/>
        <w:numPr>
          <w:ilvl w:val="0"/>
          <w:numId w:val="7"/>
        </w:numPr>
        <w:ind w:left="113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Zahraniční grant je uvažován z pohledu žadatele. Může se jednat o grant mezinárodní nebo grant podaný mimo domovské pracoviště žadatele.</w:t>
      </w:r>
    </w:p>
    <w:p w:rsidR="009E438E" w:rsidRPr="00160DDA" w:rsidRDefault="009E438E" w:rsidP="009E438E">
      <w:pPr>
        <w:pStyle w:val="Odstavecseseznamem"/>
        <w:numPr>
          <w:ilvl w:val="0"/>
          <w:numId w:val="7"/>
        </w:numPr>
        <w:ind w:left="113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interní výzkumný grant lze považovat např. projekt specifického výzkumu.</w:t>
      </w:r>
    </w:p>
    <w:p w:rsidR="009E438E" w:rsidRDefault="009E438E" w:rsidP="009E438E">
      <w:pPr>
        <w:pStyle w:val="Odstavecseseznamem"/>
        <w:numPr>
          <w:ilvl w:val="0"/>
          <w:numId w:val="4"/>
        </w:numPr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E1DF7">
        <w:rPr>
          <w:rFonts w:ascii="Times New Roman" w:hAnsi="Times New Roman" w:cs="Times New Roman"/>
          <w:b/>
          <w:sz w:val="24"/>
          <w:szCs w:val="24"/>
        </w:rPr>
        <w:t>Uznání odbornou komunitou</w:t>
      </w:r>
    </w:p>
    <w:p w:rsidR="009E438E" w:rsidRPr="00C840BD" w:rsidRDefault="009E438E" w:rsidP="009E438E">
      <w:pPr>
        <w:pStyle w:val="Odstavecseseznamem"/>
        <w:numPr>
          <w:ilvl w:val="0"/>
          <w:numId w:val="8"/>
        </w:numPr>
        <w:ind w:left="113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Nezapočítávají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autocitace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 položce „Citace“ nehraje počet autorů </w:t>
      </w:r>
      <w:r w:rsidR="0042235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oli.</w:t>
      </w:r>
    </w:p>
    <w:p w:rsidR="009E438E" w:rsidRPr="00C840BD" w:rsidRDefault="009E438E" w:rsidP="009E438E">
      <w:pPr>
        <w:pStyle w:val="Odstavecseseznamem"/>
        <w:numPr>
          <w:ilvl w:val="0"/>
          <w:numId w:val="8"/>
        </w:numPr>
        <w:ind w:left="113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Zvanou přednáškou se rozumí přednáška na konferenci nebo akademické instituci v oboru „Teorie vzdělávání ve fyzice“, „Didaktika fyziky“ nebo v oboru příbuzném, viz výše.</w:t>
      </w:r>
    </w:p>
    <w:p w:rsidR="009E438E" w:rsidRPr="00111C1A" w:rsidRDefault="009E438E" w:rsidP="009E438E">
      <w:pPr>
        <w:pStyle w:val="Odstavecseseznamem"/>
        <w:numPr>
          <w:ilvl w:val="0"/>
          <w:numId w:val="8"/>
        </w:numPr>
        <w:ind w:left="113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Oceněním odbornou organizací se rozumí čestné členství, čestné uznání, medaile, apod. </w:t>
      </w:r>
    </w:p>
    <w:p w:rsidR="009E438E" w:rsidRPr="006644CB" w:rsidRDefault="009E438E" w:rsidP="009E438E">
      <w:pPr>
        <w:pStyle w:val="Odstavecseseznamem"/>
        <w:numPr>
          <w:ilvl w:val="0"/>
          <w:numId w:val="8"/>
        </w:numPr>
        <w:ind w:left="113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Vědeckou radou se rozumí Vědecká rada akademické nebo </w:t>
      </w:r>
      <w:r w:rsidR="00B64947">
        <w:rPr>
          <w:rFonts w:ascii="Times New Roman" w:hAnsi="Times New Roman" w:cs="Times New Roman"/>
          <w:sz w:val="24"/>
          <w:szCs w:val="24"/>
        </w:rPr>
        <w:t xml:space="preserve">jiné </w:t>
      </w:r>
      <w:r>
        <w:rPr>
          <w:rFonts w:ascii="Times New Roman" w:hAnsi="Times New Roman" w:cs="Times New Roman"/>
          <w:sz w:val="24"/>
          <w:szCs w:val="24"/>
        </w:rPr>
        <w:t>výzkumné instituce.</w:t>
      </w:r>
    </w:p>
    <w:p w:rsidR="006644CB" w:rsidRDefault="006644CB" w:rsidP="006644CB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:rsidR="006644CB" w:rsidRDefault="006644CB">
      <w:pPr>
        <w:spacing w:after="160" w:line="259" w:lineRule="auto"/>
        <w:ind w:left="0" w:firstLine="0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6644CB" w:rsidRPr="00EB7F2B" w:rsidRDefault="006644CB" w:rsidP="006644CB">
      <w:pPr>
        <w:spacing w:after="0" w:line="240" w:lineRule="auto"/>
        <w:ind w:left="0" w:firstLine="0"/>
        <w:rPr>
          <w:b/>
          <w:sz w:val="28"/>
          <w:szCs w:val="28"/>
        </w:rPr>
      </w:pPr>
      <w:r w:rsidRPr="00EB7F2B">
        <w:rPr>
          <w:b/>
          <w:sz w:val="28"/>
          <w:szCs w:val="28"/>
        </w:rPr>
        <w:lastRenderedPageBreak/>
        <w:t>Vědecké publikace</w:t>
      </w:r>
    </w:p>
    <w:p w:rsidR="006644CB" w:rsidRDefault="006644CB" w:rsidP="006644CB">
      <w:pPr>
        <w:spacing w:after="0" w:line="240" w:lineRule="auto"/>
        <w:ind w:left="0" w:firstLine="0"/>
      </w:pPr>
    </w:p>
    <w:p w:rsidR="006644CB" w:rsidRPr="006644CB" w:rsidRDefault="006644CB" w:rsidP="006644CB">
      <w:pPr>
        <w:spacing w:after="0" w:line="240" w:lineRule="auto"/>
        <w:ind w:left="0" w:firstLine="0"/>
        <w:rPr>
          <w:i/>
        </w:rPr>
      </w:pPr>
      <w:r w:rsidRPr="006644CB">
        <w:rPr>
          <w:i/>
        </w:rPr>
        <w:t>Zde uveďte vědecké publikace</w:t>
      </w:r>
      <w:r>
        <w:rPr>
          <w:i/>
        </w:rPr>
        <w:t xml:space="preserve"> započítané v tabulce</w:t>
      </w:r>
      <w:r w:rsidRPr="006644CB">
        <w:rPr>
          <w:i/>
        </w:rPr>
        <w:t>.</w:t>
      </w:r>
    </w:p>
    <w:p w:rsidR="006644CB" w:rsidRDefault="006644CB" w:rsidP="006644CB">
      <w:pPr>
        <w:spacing w:after="0" w:line="240" w:lineRule="auto"/>
        <w:ind w:left="0" w:firstLine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6644CB" w:rsidRPr="00191AA3" w:rsidTr="006B3C29">
        <w:tc>
          <w:tcPr>
            <w:tcW w:w="7792" w:type="dxa"/>
            <w:shd w:val="clear" w:color="auto" w:fill="D9D9D9" w:themeFill="background1" w:themeFillShade="D9"/>
          </w:tcPr>
          <w:p w:rsidR="006644CB" w:rsidRPr="00191AA3" w:rsidRDefault="006644CB" w:rsidP="006B3C29">
            <w:pPr>
              <w:spacing w:after="0" w:line="240" w:lineRule="auto"/>
              <w:ind w:left="0" w:firstLine="0"/>
              <w:rPr>
                <w:b/>
              </w:rPr>
            </w:pPr>
            <w:r w:rsidRPr="00191AA3">
              <w:rPr>
                <w:b/>
              </w:rPr>
              <w:t>Člá</w:t>
            </w:r>
            <w:r>
              <w:rPr>
                <w:b/>
              </w:rPr>
              <w:t>nek v časopise ve </w:t>
            </w:r>
            <w:proofErr w:type="spellStart"/>
            <w:r>
              <w:rPr>
                <w:b/>
              </w:rPr>
              <w:t>WoS</w:t>
            </w:r>
            <w:proofErr w:type="spellEnd"/>
            <w:r>
              <w:rPr>
                <w:b/>
              </w:rPr>
              <w:t xml:space="preserve"> či </w:t>
            </w:r>
            <w:proofErr w:type="spellStart"/>
            <w:r>
              <w:rPr>
                <w:b/>
              </w:rPr>
              <w:t>Sco</w:t>
            </w:r>
            <w:r w:rsidRPr="00191AA3">
              <w:rPr>
                <w:b/>
              </w:rPr>
              <w:t>pus</w:t>
            </w:r>
            <w:proofErr w:type="spellEnd"/>
          </w:p>
        </w:tc>
        <w:tc>
          <w:tcPr>
            <w:tcW w:w="1270" w:type="dxa"/>
            <w:shd w:val="clear" w:color="auto" w:fill="D9D9D9" w:themeFill="background1" w:themeFillShade="D9"/>
          </w:tcPr>
          <w:p w:rsidR="006644CB" w:rsidRPr="00191AA3" w:rsidRDefault="006644CB" w:rsidP="006B3C29">
            <w:pPr>
              <w:spacing w:after="0" w:line="240" w:lineRule="auto"/>
              <w:ind w:left="0" w:firstLine="0"/>
              <w:rPr>
                <w:b/>
                <w:lang w:val="en-US"/>
              </w:rPr>
            </w:pPr>
            <w:r w:rsidRPr="00191AA3">
              <w:rPr>
                <w:b/>
              </w:rPr>
              <w:t xml:space="preserve">podíl v </w:t>
            </w:r>
            <w:r w:rsidRPr="00191AA3">
              <w:rPr>
                <w:b/>
                <w:lang w:val="en-US"/>
              </w:rPr>
              <w:t>%</w:t>
            </w: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</w:tbl>
    <w:p w:rsidR="006644CB" w:rsidRDefault="006644CB" w:rsidP="006644CB">
      <w:pPr>
        <w:spacing w:after="0" w:line="240" w:lineRule="auto"/>
        <w:ind w:left="0" w:firstLine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6644CB" w:rsidRPr="00191AA3" w:rsidTr="006B3C29">
        <w:tc>
          <w:tcPr>
            <w:tcW w:w="7792" w:type="dxa"/>
            <w:shd w:val="clear" w:color="auto" w:fill="D9D9D9" w:themeFill="background1" w:themeFillShade="D9"/>
          </w:tcPr>
          <w:p w:rsidR="006644CB" w:rsidRPr="00191AA3" w:rsidRDefault="006644CB" w:rsidP="006B3C29">
            <w:pPr>
              <w:spacing w:after="0" w:line="240" w:lineRule="auto"/>
              <w:ind w:left="0" w:firstLine="0"/>
              <w:rPr>
                <w:b/>
              </w:rPr>
            </w:pPr>
            <w:r w:rsidRPr="00945F57">
              <w:rPr>
                <w:b/>
              </w:rPr>
              <w:t>Monografie ve světovém jazyce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:rsidR="006644CB" w:rsidRPr="00191AA3" w:rsidRDefault="006644CB" w:rsidP="006B3C29">
            <w:pPr>
              <w:spacing w:after="0" w:line="240" w:lineRule="auto"/>
              <w:ind w:left="0" w:firstLine="0"/>
              <w:rPr>
                <w:b/>
                <w:lang w:val="en-US"/>
              </w:rPr>
            </w:pPr>
            <w:r w:rsidRPr="00191AA3">
              <w:rPr>
                <w:b/>
              </w:rPr>
              <w:t xml:space="preserve">podíl v </w:t>
            </w:r>
            <w:r w:rsidRPr="00191AA3">
              <w:rPr>
                <w:b/>
                <w:lang w:val="en-US"/>
              </w:rPr>
              <w:t>%</w:t>
            </w: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</w:tbl>
    <w:p w:rsidR="006644CB" w:rsidRDefault="006644CB" w:rsidP="006644CB">
      <w:pPr>
        <w:spacing w:after="0" w:line="240" w:lineRule="auto"/>
        <w:ind w:left="0" w:firstLine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6644CB" w:rsidRPr="00191AA3" w:rsidTr="006B3C29">
        <w:tc>
          <w:tcPr>
            <w:tcW w:w="7792" w:type="dxa"/>
            <w:shd w:val="clear" w:color="auto" w:fill="D9D9D9" w:themeFill="background1" w:themeFillShade="D9"/>
          </w:tcPr>
          <w:p w:rsidR="006644CB" w:rsidRPr="00191AA3" w:rsidRDefault="006644CB" w:rsidP="006B3C29">
            <w:pPr>
              <w:spacing w:after="0" w:line="240" w:lineRule="auto"/>
              <w:ind w:left="0" w:firstLine="0"/>
              <w:rPr>
                <w:b/>
              </w:rPr>
            </w:pPr>
            <w:r w:rsidRPr="00945F57">
              <w:rPr>
                <w:b/>
              </w:rPr>
              <w:t>Samostatná část v monografii ve světovém jazyce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:rsidR="006644CB" w:rsidRPr="00191AA3" w:rsidRDefault="006644CB" w:rsidP="006B3C29">
            <w:pPr>
              <w:spacing w:after="0" w:line="240" w:lineRule="auto"/>
              <w:ind w:left="0" w:firstLine="0"/>
              <w:rPr>
                <w:b/>
                <w:lang w:val="en-US"/>
              </w:rPr>
            </w:pPr>
            <w:r w:rsidRPr="00191AA3">
              <w:rPr>
                <w:b/>
              </w:rPr>
              <w:t xml:space="preserve">podíl v </w:t>
            </w:r>
            <w:r w:rsidRPr="00191AA3">
              <w:rPr>
                <w:b/>
                <w:lang w:val="en-US"/>
              </w:rPr>
              <w:t>%</w:t>
            </w: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</w:tbl>
    <w:p w:rsidR="006644CB" w:rsidRDefault="006644CB" w:rsidP="006644CB">
      <w:pPr>
        <w:spacing w:after="0" w:line="240" w:lineRule="auto"/>
        <w:ind w:left="0" w:firstLine="0"/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6644CB" w:rsidRPr="00191AA3" w:rsidTr="006B3C29">
        <w:tc>
          <w:tcPr>
            <w:tcW w:w="7792" w:type="dxa"/>
            <w:shd w:val="clear" w:color="auto" w:fill="D9D9D9" w:themeFill="background1" w:themeFillShade="D9"/>
          </w:tcPr>
          <w:p w:rsidR="006644CB" w:rsidRPr="00191AA3" w:rsidRDefault="006644CB" w:rsidP="006B3C29">
            <w:pPr>
              <w:spacing w:after="0" w:line="240" w:lineRule="auto"/>
              <w:ind w:left="0" w:firstLine="0"/>
              <w:rPr>
                <w:b/>
              </w:rPr>
            </w:pPr>
            <w:r w:rsidRPr="00945F57">
              <w:rPr>
                <w:b/>
              </w:rPr>
              <w:t>Monografie v národním jazyce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:rsidR="006644CB" w:rsidRPr="00191AA3" w:rsidRDefault="006644CB" w:rsidP="006B3C29">
            <w:pPr>
              <w:spacing w:after="0" w:line="240" w:lineRule="auto"/>
              <w:ind w:left="0" w:firstLine="0"/>
              <w:rPr>
                <w:b/>
                <w:lang w:val="en-US"/>
              </w:rPr>
            </w:pPr>
            <w:r w:rsidRPr="00191AA3">
              <w:rPr>
                <w:b/>
              </w:rPr>
              <w:t xml:space="preserve">podíl v </w:t>
            </w:r>
            <w:r w:rsidRPr="00191AA3">
              <w:rPr>
                <w:b/>
                <w:lang w:val="en-US"/>
              </w:rPr>
              <w:t>%</w:t>
            </w: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</w:tbl>
    <w:p w:rsidR="006644CB" w:rsidRDefault="006644CB" w:rsidP="006644CB">
      <w:pPr>
        <w:spacing w:after="0" w:line="240" w:lineRule="auto"/>
        <w:ind w:left="0" w:firstLine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6644CB" w:rsidRPr="00191AA3" w:rsidTr="006B3C29">
        <w:tc>
          <w:tcPr>
            <w:tcW w:w="7792" w:type="dxa"/>
            <w:shd w:val="clear" w:color="auto" w:fill="D9D9D9" w:themeFill="background1" w:themeFillShade="D9"/>
          </w:tcPr>
          <w:p w:rsidR="006644CB" w:rsidRPr="00191AA3" w:rsidRDefault="006644CB" w:rsidP="006B3C29">
            <w:pPr>
              <w:spacing w:after="0" w:line="240" w:lineRule="auto"/>
              <w:ind w:left="0" w:firstLine="0"/>
              <w:rPr>
                <w:b/>
              </w:rPr>
            </w:pPr>
            <w:r w:rsidRPr="00945F57">
              <w:rPr>
                <w:b/>
              </w:rPr>
              <w:t>Samostatná část monografie v národním jazyce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:rsidR="006644CB" w:rsidRPr="00191AA3" w:rsidRDefault="006644CB" w:rsidP="006B3C29">
            <w:pPr>
              <w:spacing w:after="0" w:line="240" w:lineRule="auto"/>
              <w:ind w:left="0" w:firstLine="0"/>
              <w:rPr>
                <w:b/>
                <w:lang w:val="en-US"/>
              </w:rPr>
            </w:pPr>
            <w:r w:rsidRPr="00191AA3">
              <w:rPr>
                <w:b/>
              </w:rPr>
              <w:t xml:space="preserve">podíl v </w:t>
            </w:r>
            <w:r w:rsidRPr="00191AA3">
              <w:rPr>
                <w:b/>
                <w:lang w:val="en-US"/>
              </w:rPr>
              <w:t>%</w:t>
            </w: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</w:tbl>
    <w:p w:rsidR="006644CB" w:rsidRDefault="006644CB" w:rsidP="006644CB">
      <w:pPr>
        <w:spacing w:after="0" w:line="240" w:lineRule="auto"/>
        <w:ind w:left="0" w:firstLine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6644CB" w:rsidRPr="00191AA3" w:rsidTr="006B3C29">
        <w:tc>
          <w:tcPr>
            <w:tcW w:w="7792" w:type="dxa"/>
            <w:shd w:val="clear" w:color="auto" w:fill="D9D9D9" w:themeFill="background1" w:themeFillShade="D9"/>
          </w:tcPr>
          <w:p w:rsidR="006644CB" w:rsidRPr="00945F57" w:rsidRDefault="006644CB" w:rsidP="006B3C29">
            <w:pPr>
              <w:spacing w:after="0" w:line="240" w:lineRule="auto"/>
              <w:ind w:left="0" w:firstLine="0"/>
              <w:rPr>
                <w:b/>
                <w:spacing w:val="-2"/>
              </w:rPr>
            </w:pPr>
            <w:r w:rsidRPr="00EB7F2B">
              <w:rPr>
                <w:b/>
              </w:rPr>
              <w:t xml:space="preserve">Článek ve svět. </w:t>
            </w:r>
            <w:proofErr w:type="gramStart"/>
            <w:r w:rsidRPr="00EB7F2B">
              <w:rPr>
                <w:b/>
              </w:rPr>
              <w:t>jazyce</w:t>
            </w:r>
            <w:proofErr w:type="gramEnd"/>
            <w:r w:rsidRPr="00EB7F2B">
              <w:rPr>
                <w:b/>
              </w:rPr>
              <w:t xml:space="preserve"> v </w:t>
            </w:r>
            <w:proofErr w:type="spellStart"/>
            <w:r w:rsidRPr="00EB7F2B">
              <w:rPr>
                <w:b/>
              </w:rPr>
              <w:t>rec</w:t>
            </w:r>
            <w:proofErr w:type="spellEnd"/>
            <w:r w:rsidRPr="00EB7F2B">
              <w:rPr>
                <w:b/>
              </w:rPr>
              <w:t xml:space="preserve">. časopise mimo </w:t>
            </w:r>
            <w:proofErr w:type="spellStart"/>
            <w:r w:rsidRPr="00EB7F2B">
              <w:rPr>
                <w:b/>
              </w:rPr>
              <w:t>WoS</w:t>
            </w:r>
            <w:proofErr w:type="spellEnd"/>
            <w:r w:rsidRPr="00EB7F2B">
              <w:rPr>
                <w:b/>
              </w:rPr>
              <w:t xml:space="preserve"> či </w:t>
            </w:r>
            <w:proofErr w:type="spellStart"/>
            <w:r w:rsidRPr="00EB7F2B">
              <w:rPr>
                <w:b/>
              </w:rPr>
              <w:t>Scopus</w:t>
            </w:r>
            <w:proofErr w:type="spellEnd"/>
          </w:p>
        </w:tc>
        <w:tc>
          <w:tcPr>
            <w:tcW w:w="1270" w:type="dxa"/>
            <w:shd w:val="clear" w:color="auto" w:fill="D9D9D9" w:themeFill="background1" w:themeFillShade="D9"/>
          </w:tcPr>
          <w:p w:rsidR="006644CB" w:rsidRPr="00945F57" w:rsidRDefault="006644CB" w:rsidP="006B3C29">
            <w:pPr>
              <w:spacing w:after="0" w:line="240" w:lineRule="auto"/>
              <w:ind w:left="0" w:firstLine="0"/>
              <w:rPr>
                <w:b/>
              </w:rPr>
            </w:pPr>
            <w:r w:rsidRPr="00191AA3">
              <w:rPr>
                <w:b/>
              </w:rPr>
              <w:t xml:space="preserve">podíl v </w:t>
            </w:r>
            <w:r w:rsidRPr="00945F57">
              <w:rPr>
                <w:b/>
              </w:rPr>
              <w:t>%</w:t>
            </w: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</w:tbl>
    <w:p w:rsidR="006644CB" w:rsidRDefault="006644CB" w:rsidP="006644CB">
      <w:pPr>
        <w:spacing w:after="0" w:line="240" w:lineRule="auto"/>
        <w:ind w:left="0" w:firstLine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6644CB" w:rsidRPr="00191AA3" w:rsidTr="006B3C29">
        <w:tc>
          <w:tcPr>
            <w:tcW w:w="7792" w:type="dxa"/>
            <w:shd w:val="clear" w:color="auto" w:fill="D9D9D9" w:themeFill="background1" w:themeFillShade="D9"/>
          </w:tcPr>
          <w:p w:rsidR="006644CB" w:rsidRPr="00945F57" w:rsidRDefault="006644CB" w:rsidP="006B3C29">
            <w:pPr>
              <w:spacing w:after="0" w:line="240" w:lineRule="auto"/>
              <w:ind w:left="0" w:firstLine="0"/>
              <w:rPr>
                <w:b/>
                <w:spacing w:val="-2"/>
              </w:rPr>
            </w:pPr>
            <w:r w:rsidRPr="00EB7F2B">
              <w:rPr>
                <w:b/>
                <w:spacing w:val="-2"/>
              </w:rPr>
              <w:t xml:space="preserve">Článek v národním jazyce v </w:t>
            </w:r>
            <w:proofErr w:type="spellStart"/>
            <w:r w:rsidRPr="00EB7F2B">
              <w:rPr>
                <w:b/>
                <w:spacing w:val="-2"/>
              </w:rPr>
              <w:t>rec</w:t>
            </w:r>
            <w:proofErr w:type="spellEnd"/>
            <w:r w:rsidRPr="00EB7F2B">
              <w:rPr>
                <w:b/>
                <w:spacing w:val="-2"/>
              </w:rPr>
              <w:t>. periodiku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:rsidR="006644CB" w:rsidRPr="00945F57" w:rsidRDefault="006644CB" w:rsidP="006B3C29">
            <w:pPr>
              <w:spacing w:after="0" w:line="240" w:lineRule="auto"/>
              <w:ind w:left="0" w:firstLine="0"/>
              <w:rPr>
                <w:b/>
              </w:rPr>
            </w:pPr>
            <w:r w:rsidRPr="00191AA3">
              <w:rPr>
                <w:b/>
              </w:rPr>
              <w:t xml:space="preserve">podíl v </w:t>
            </w:r>
            <w:r w:rsidRPr="00945F57">
              <w:rPr>
                <w:b/>
              </w:rPr>
              <w:t>%</w:t>
            </w: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</w:tbl>
    <w:p w:rsidR="006644CB" w:rsidRDefault="006644CB" w:rsidP="006644CB">
      <w:pPr>
        <w:spacing w:after="0" w:line="240" w:lineRule="auto"/>
        <w:ind w:left="0" w:firstLine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6644CB" w:rsidRPr="00191AA3" w:rsidTr="006B3C29">
        <w:tc>
          <w:tcPr>
            <w:tcW w:w="7792" w:type="dxa"/>
            <w:shd w:val="clear" w:color="auto" w:fill="D9D9D9" w:themeFill="background1" w:themeFillShade="D9"/>
          </w:tcPr>
          <w:p w:rsidR="006644CB" w:rsidRPr="00191AA3" w:rsidRDefault="006644CB" w:rsidP="006B3C29">
            <w:pPr>
              <w:spacing w:after="0" w:line="240" w:lineRule="auto"/>
              <w:ind w:left="0" w:firstLine="0"/>
              <w:rPr>
                <w:b/>
              </w:rPr>
            </w:pPr>
            <w:r w:rsidRPr="00945F57">
              <w:rPr>
                <w:b/>
              </w:rPr>
              <w:t xml:space="preserve">Článek ve sborníku v databázi </w:t>
            </w:r>
            <w:proofErr w:type="spellStart"/>
            <w:r w:rsidRPr="00945F57">
              <w:rPr>
                <w:b/>
              </w:rPr>
              <w:t>WoS</w:t>
            </w:r>
            <w:proofErr w:type="spellEnd"/>
            <w:r w:rsidRPr="00945F57">
              <w:rPr>
                <w:b/>
              </w:rPr>
              <w:t xml:space="preserve"> nebo </w:t>
            </w:r>
            <w:proofErr w:type="spellStart"/>
            <w:r w:rsidRPr="00945F57">
              <w:rPr>
                <w:b/>
              </w:rPr>
              <w:t>Scopus</w:t>
            </w:r>
            <w:proofErr w:type="spellEnd"/>
          </w:p>
        </w:tc>
        <w:tc>
          <w:tcPr>
            <w:tcW w:w="1270" w:type="dxa"/>
            <w:shd w:val="clear" w:color="auto" w:fill="D9D9D9" w:themeFill="background1" w:themeFillShade="D9"/>
          </w:tcPr>
          <w:p w:rsidR="006644CB" w:rsidRPr="00945F57" w:rsidRDefault="006644CB" w:rsidP="006B3C29">
            <w:pPr>
              <w:spacing w:after="0" w:line="240" w:lineRule="auto"/>
              <w:ind w:left="0" w:firstLine="0"/>
              <w:rPr>
                <w:b/>
              </w:rPr>
            </w:pPr>
            <w:r w:rsidRPr="00191AA3">
              <w:rPr>
                <w:b/>
              </w:rPr>
              <w:t xml:space="preserve">podíl v </w:t>
            </w:r>
            <w:r w:rsidRPr="00945F57">
              <w:rPr>
                <w:b/>
              </w:rPr>
              <w:t>%</w:t>
            </w: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</w:tbl>
    <w:p w:rsidR="006644CB" w:rsidRDefault="006644CB" w:rsidP="006644CB">
      <w:pPr>
        <w:spacing w:after="0" w:line="240" w:lineRule="auto"/>
        <w:ind w:left="0" w:firstLine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6644CB" w:rsidRPr="00191AA3" w:rsidTr="006B3C29">
        <w:tc>
          <w:tcPr>
            <w:tcW w:w="7792" w:type="dxa"/>
            <w:shd w:val="clear" w:color="auto" w:fill="D9D9D9" w:themeFill="background1" w:themeFillShade="D9"/>
          </w:tcPr>
          <w:p w:rsidR="006644CB" w:rsidRPr="00945F57" w:rsidRDefault="006644CB" w:rsidP="006B3C29">
            <w:pPr>
              <w:spacing w:after="0" w:line="240" w:lineRule="auto"/>
              <w:ind w:left="0" w:firstLine="0"/>
              <w:rPr>
                <w:b/>
              </w:rPr>
            </w:pPr>
            <w:r w:rsidRPr="00945F57">
              <w:rPr>
                <w:b/>
              </w:rPr>
              <w:t>Článek v </w:t>
            </w:r>
            <w:proofErr w:type="spellStart"/>
            <w:r w:rsidRPr="00945F57">
              <w:rPr>
                <w:b/>
              </w:rPr>
              <w:t>rec</w:t>
            </w:r>
            <w:proofErr w:type="spellEnd"/>
            <w:r w:rsidRPr="00945F57">
              <w:rPr>
                <w:b/>
              </w:rPr>
              <w:t xml:space="preserve">. sborníku mimo </w:t>
            </w:r>
            <w:proofErr w:type="spellStart"/>
            <w:r w:rsidRPr="00945F57">
              <w:rPr>
                <w:b/>
              </w:rPr>
              <w:t>WoS</w:t>
            </w:r>
            <w:proofErr w:type="spellEnd"/>
            <w:r w:rsidRPr="00945F57">
              <w:rPr>
                <w:b/>
              </w:rPr>
              <w:t xml:space="preserve"> nebo </w:t>
            </w:r>
            <w:proofErr w:type="spellStart"/>
            <w:r w:rsidRPr="00945F57">
              <w:rPr>
                <w:b/>
              </w:rPr>
              <w:t>Scopus</w:t>
            </w:r>
            <w:proofErr w:type="spellEnd"/>
          </w:p>
        </w:tc>
        <w:tc>
          <w:tcPr>
            <w:tcW w:w="1270" w:type="dxa"/>
            <w:shd w:val="clear" w:color="auto" w:fill="D9D9D9" w:themeFill="background1" w:themeFillShade="D9"/>
          </w:tcPr>
          <w:p w:rsidR="006644CB" w:rsidRPr="00945F57" w:rsidRDefault="006644CB" w:rsidP="006B3C29">
            <w:pPr>
              <w:spacing w:after="0" w:line="240" w:lineRule="auto"/>
              <w:ind w:left="0" w:firstLine="0"/>
              <w:rPr>
                <w:b/>
              </w:rPr>
            </w:pPr>
            <w:r w:rsidRPr="00191AA3">
              <w:rPr>
                <w:b/>
              </w:rPr>
              <w:t xml:space="preserve">podíl v </w:t>
            </w:r>
            <w:r w:rsidRPr="00945F57">
              <w:rPr>
                <w:b/>
              </w:rPr>
              <w:t>%</w:t>
            </w: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  <w:tr w:rsidR="006644CB" w:rsidTr="006B3C29">
        <w:tc>
          <w:tcPr>
            <w:tcW w:w="7792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  <w:tc>
          <w:tcPr>
            <w:tcW w:w="1270" w:type="dxa"/>
          </w:tcPr>
          <w:p w:rsidR="006644CB" w:rsidRDefault="006644CB" w:rsidP="006B3C29">
            <w:pPr>
              <w:spacing w:after="0" w:line="240" w:lineRule="auto"/>
              <w:ind w:left="0" w:firstLine="0"/>
            </w:pPr>
          </w:p>
        </w:tc>
      </w:tr>
    </w:tbl>
    <w:p w:rsidR="006644CB" w:rsidRDefault="006644CB" w:rsidP="006644CB">
      <w:pPr>
        <w:spacing w:after="0" w:line="240" w:lineRule="auto"/>
        <w:ind w:left="0" w:firstLine="0"/>
      </w:pPr>
    </w:p>
    <w:p w:rsidR="006644CB" w:rsidRPr="00EB7F2B" w:rsidRDefault="006644CB" w:rsidP="006644CB">
      <w:pPr>
        <w:rPr>
          <w:sz w:val="20"/>
          <w:szCs w:val="20"/>
        </w:rPr>
      </w:pPr>
      <w:r w:rsidRPr="00EB7F2B">
        <w:rPr>
          <w:sz w:val="20"/>
          <w:szCs w:val="20"/>
        </w:rPr>
        <w:t>Pozn. V případě potřeby je možné přidávat řádky</w:t>
      </w:r>
      <w:r>
        <w:rPr>
          <w:sz w:val="20"/>
          <w:szCs w:val="20"/>
        </w:rPr>
        <w:t>.</w:t>
      </w:r>
    </w:p>
    <w:p w:rsidR="006644CB" w:rsidRPr="006644CB" w:rsidRDefault="006644CB" w:rsidP="006644CB">
      <w:pPr>
        <w:rPr>
          <w:b/>
          <w:szCs w:val="24"/>
        </w:rPr>
      </w:pPr>
    </w:p>
    <w:p w:rsidR="00614A09" w:rsidRDefault="00044F67" w:rsidP="006644CB">
      <w:pPr>
        <w:spacing w:after="0" w:line="259" w:lineRule="auto"/>
        <w:jc w:val="left"/>
      </w:pPr>
      <w:r>
        <w:rPr>
          <w:b/>
        </w:rPr>
        <w:t xml:space="preserve"> </w:t>
      </w:r>
    </w:p>
    <w:sectPr w:rsidR="00614A09" w:rsidSect="002848ED">
      <w:headerReference w:type="default" r:id="rId7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5FE" w:rsidRDefault="009D65FE" w:rsidP="007C374A">
      <w:pPr>
        <w:spacing w:after="0" w:line="240" w:lineRule="auto"/>
      </w:pPr>
      <w:r>
        <w:separator/>
      </w:r>
    </w:p>
  </w:endnote>
  <w:endnote w:type="continuationSeparator" w:id="0">
    <w:p w:rsidR="009D65FE" w:rsidRDefault="009D65FE" w:rsidP="007C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5FE" w:rsidRDefault="009D65FE" w:rsidP="007C374A">
      <w:pPr>
        <w:spacing w:after="0" w:line="240" w:lineRule="auto"/>
      </w:pPr>
      <w:r>
        <w:separator/>
      </w:r>
    </w:p>
  </w:footnote>
  <w:footnote w:type="continuationSeparator" w:id="0">
    <w:p w:rsidR="009D65FE" w:rsidRDefault="009D65FE" w:rsidP="007C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3CF" w:rsidRPr="007C374A" w:rsidRDefault="003565FC">
    <w:pPr>
      <w:pStyle w:val="Zhlav"/>
    </w:pPr>
    <w:r>
      <w:rPr>
        <w:rFonts w:asciiTheme="minorHAnsi" w:hAnsiTheme="minorHAnsi" w:cstheme="minorHAnsi"/>
        <w:bCs/>
        <w:szCs w:val="24"/>
      </w:rPr>
      <w:tab/>
    </w:r>
    <w:r>
      <w:rPr>
        <w:rFonts w:asciiTheme="minorHAnsi" w:hAnsiTheme="minorHAnsi" w:cstheme="minorHAnsi"/>
        <w:bCs/>
        <w:szCs w:val="24"/>
      </w:rPr>
      <w:tab/>
      <w:t>Jméno a Příjmení, tituly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44CB"/>
    <w:multiLevelType w:val="hybridMultilevel"/>
    <w:tmpl w:val="E24C37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A31A9"/>
    <w:multiLevelType w:val="hybridMultilevel"/>
    <w:tmpl w:val="E062AC5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063B06"/>
    <w:multiLevelType w:val="hybridMultilevel"/>
    <w:tmpl w:val="182CA862"/>
    <w:lvl w:ilvl="0" w:tplc="3BDA7F1E">
      <w:start w:val="1"/>
      <w:numFmt w:val="bullet"/>
      <w:lvlText w:val="o"/>
      <w:lvlJc w:val="left"/>
      <w:pPr>
        <w:ind w:left="7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4B898">
      <w:start w:val="1"/>
      <w:numFmt w:val="bullet"/>
      <w:lvlText w:val="o"/>
      <w:lvlJc w:val="left"/>
      <w:pPr>
        <w:ind w:left="1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4258F0">
      <w:start w:val="1"/>
      <w:numFmt w:val="bullet"/>
      <w:lvlText w:val="▪"/>
      <w:lvlJc w:val="left"/>
      <w:pPr>
        <w:ind w:left="2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60833A">
      <w:start w:val="1"/>
      <w:numFmt w:val="bullet"/>
      <w:lvlText w:val="•"/>
      <w:lvlJc w:val="left"/>
      <w:pPr>
        <w:ind w:left="28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C68A0">
      <w:start w:val="1"/>
      <w:numFmt w:val="bullet"/>
      <w:lvlText w:val="o"/>
      <w:lvlJc w:val="left"/>
      <w:pPr>
        <w:ind w:left="35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41B50">
      <w:start w:val="1"/>
      <w:numFmt w:val="bullet"/>
      <w:lvlText w:val="▪"/>
      <w:lvlJc w:val="left"/>
      <w:pPr>
        <w:ind w:left="42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47484">
      <w:start w:val="1"/>
      <w:numFmt w:val="bullet"/>
      <w:lvlText w:val="•"/>
      <w:lvlJc w:val="left"/>
      <w:pPr>
        <w:ind w:left="49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48DA4">
      <w:start w:val="1"/>
      <w:numFmt w:val="bullet"/>
      <w:lvlText w:val="o"/>
      <w:lvlJc w:val="left"/>
      <w:pPr>
        <w:ind w:left="56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A15B0">
      <w:start w:val="1"/>
      <w:numFmt w:val="bullet"/>
      <w:lvlText w:val="▪"/>
      <w:lvlJc w:val="left"/>
      <w:pPr>
        <w:ind w:left="64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832A87"/>
    <w:multiLevelType w:val="hybridMultilevel"/>
    <w:tmpl w:val="77FC84D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715246"/>
    <w:multiLevelType w:val="hybridMultilevel"/>
    <w:tmpl w:val="167CD640"/>
    <w:lvl w:ilvl="0" w:tplc="15F8445A">
      <w:start w:val="1"/>
      <w:numFmt w:val="bullet"/>
      <w:lvlText w:val="o"/>
      <w:lvlJc w:val="left"/>
      <w:pPr>
        <w:ind w:left="6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ACD078">
      <w:start w:val="1"/>
      <w:numFmt w:val="bullet"/>
      <w:lvlText w:val="o"/>
      <w:lvlJc w:val="left"/>
      <w:pPr>
        <w:ind w:left="1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6356C">
      <w:start w:val="1"/>
      <w:numFmt w:val="bullet"/>
      <w:lvlText w:val="▪"/>
      <w:lvlJc w:val="left"/>
      <w:pPr>
        <w:ind w:left="2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0064DC">
      <w:start w:val="1"/>
      <w:numFmt w:val="bullet"/>
      <w:lvlText w:val="•"/>
      <w:lvlJc w:val="left"/>
      <w:pPr>
        <w:ind w:left="28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506E04">
      <w:start w:val="1"/>
      <w:numFmt w:val="bullet"/>
      <w:lvlText w:val="o"/>
      <w:lvlJc w:val="left"/>
      <w:pPr>
        <w:ind w:left="35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FAA8FC">
      <w:start w:val="1"/>
      <w:numFmt w:val="bullet"/>
      <w:lvlText w:val="▪"/>
      <w:lvlJc w:val="left"/>
      <w:pPr>
        <w:ind w:left="42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037BA">
      <w:start w:val="1"/>
      <w:numFmt w:val="bullet"/>
      <w:lvlText w:val="•"/>
      <w:lvlJc w:val="left"/>
      <w:pPr>
        <w:ind w:left="49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4CB80">
      <w:start w:val="1"/>
      <w:numFmt w:val="bullet"/>
      <w:lvlText w:val="o"/>
      <w:lvlJc w:val="left"/>
      <w:pPr>
        <w:ind w:left="56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5878A8">
      <w:start w:val="1"/>
      <w:numFmt w:val="bullet"/>
      <w:lvlText w:val="▪"/>
      <w:lvlJc w:val="left"/>
      <w:pPr>
        <w:ind w:left="64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3935F0C"/>
    <w:multiLevelType w:val="hybridMultilevel"/>
    <w:tmpl w:val="3E9086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44356"/>
    <w:multiLevelType w:val="hybridMultilevel"/>
    <w:tmpl w:val="D1EAB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26DA5"/>
    <w:multiLevelType w:val="hybridMultilevel"/>
    <w:tmpl w:val="49FCDC3C"/>
    <w:lvl w:ilvl="0" w:tplc="7F50A44C">
      <w:start w:val="1"/>
      <w:numFmt w:val="lowerLetter"/>
      <w:lvlText w:val="%1)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2AE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E65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C44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9209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621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ED2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E60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327F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09"/>
    <w:rsid w:val="000075B3"/>
    <w:rsid w:val="00011E1C"/>
    <w:rsid w:val="00044F67"/>
    <w:rsid w:val="000734D1"/>
    <w:rsid w:val="0007659A"/>
    <w:rsid w:val="000867C9"/>
    <w:rsid w:val="0013357A"/>
    <w:rsid w:val="00153A5E"/>
    <w:rsid w:val="001A2F0A"/>
    <w:rsid w:val="001D4E99"/>
    <w:rsid w:val="002138CF"/>
    <w:rsid w:val="00257023"/>
    <w:rsid w:val="00265C50"/>
    <w:rsid w:val="002848ED"/>
    <w:rsid w:val="0028625E"/>
    <w:rsid w:val="002E522E"/>
    <w:rsid w:val="003225B0"/>
    <w:rsid w:val="003565FC"/>
    <w:rsid w:val="00370C24"/>
    <w:rsid w:val="00385606"/>
    <w:rsid w:val="003C608C"/>
    <w:rsid w:val="00414419"/>
    <w:rsid w:val="00422352"/>
    <w:rsid w:val="004437A2"/>
    <w:rsid w:val="004814E4"/>
    <w:rsid w:val="004963DA"/>
    <w:rsid w:val="004B1D18"/>
    <w:rsid w:val="00505AD7"/>
    <w:rsid w:val="005235F8"/>
    <w:rsid w:val="005275E1"/>
    <w:rsid w:val="00537506"/>
    <w:rsid w:val="005860C2"/>
    <w:rsid w:val="005B2A39"/>
    <w:rsid w:val="005F11CE"/>
    <w:rsid w:val="00602D26"/>
    <w:rsid w:val="00606652"/>
    <w:rsid w:val="00614A09"/>
    <w:rsid w:val="00615F53"/>
    <w:rsid w:val="006644CB"/>
    <w:rsid w:val="00667622"/>
    <w:rsid w:val="006714F2"/>
    <w:rsid w:val="00683C3C"/>
    <w:rsid w:val="006A56F8"/>
    <w:rsid w:val="006B23CF"/>
    <w:rsid w:val="00716165"/>
    <w:rsid w:val="0072403C"/>
    <w:rsid w:val="007A3A6B"/>
    <w:rsid w:val="007C374A"/>
    <w:rsid w:val="00801025"/>
    <w:rsid w:val="00830D30"/>
    <w:rsid w:val="00865D5B"/>
    <w:rsid w:val="008D55B6"/>
    <w:rsid w:val="008F08E6"/>
    <w:rsid w:val="00962757"/>
    <w:rsid w:val="009B3451"/>
    <w:rsid w:val="009D65FE"/>
    <w:rsid w:val="009E0F59"/>
    <w:rsid w:val="009E438E"/>
    <w:rsid w:val="00AA628A"/>
    <w:rsid w:val="00AC4FC3"/>
    <w:rsid w:val="00B01B08"/>
    <w:rsid w:val="00B1061C"/>
    <w:rsid w:val="00B3236A"/>
    <w:rsid w:val="00B55EA2"/>
    <w:rsid w:val="00B64947"/>
    <w:rsid w:val="00B92118"/>
    <w:rsid w:val="00B9409A"/>
    <w:rsid w:val="00BE526D"/>
    <w:rsid w:val="00C104C7"/>
    <w:rsid w:val="00CA6460"/>
    <w:rsid w:val="00CD49D9"/>
    <w:rsid w:val="00CE3710"/>
    <w:rsid w:val="00D3721D"/>
    <w:rsid w:val="00D81911"/>
    <w:rsid w:val="00DA009C"/>
    <w:rsid w:val="00DC51F4"/>
    <w:rsid w:val="00E24AF9"/>
    <w:rsid w:val="00E34FAF"/>
    <w:rsid w:val="00ED080C"/>
    <w:rsid w:val="00EE1394"/>
    <w:rsid w:val="00F11A9F"/>
    <w:rsid w:val="00F56A77"/>
    <w:rsid w:val="00F76CA0"/>
    <w:rsid w:val="00FA4FB6"/>
    <w:rsid w:val="00FE0354"/>
    <w:rsid w:val="00F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A4B5E-3952-49D0-9F4A-723E2D3B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8"/>
      <w:jc w:val="center"/>
      <w:outlineLvl w:val="0"/>
    </w:pPr>
    <w:rPr>
      <w:rFonts w:ascii="Times New Roman" w:eastAsia="Times New Roman" w:hAnsi="Times New Roman" w:cs="Times New Roman"/>
      <w:b/>
      <w:color w:val="EEB5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7" w:line="249" w:lineRule="auto"/>
      <w:ind w:left="512" w:hanging="37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EEB5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9E438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C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74A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7C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74A"/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6644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989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UHK</Company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raaboha1</dc:creator>
  <cp:lastModifiedBy>Trojovská Inesa</cp:lastModifiedBy>
  <cp:revision>4</cp:revision>
  <dcterms:created xsi:type="dcterms:W3CDTF">2016-10-05T09:22:00Z</dcterms:created>
  <dcterms:modified xsi:type="dcterms:W3CDTF">2016-10-05T11:29:00Z</dcterms:modified>
</cp:coreProperties>
</file>