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6F2" w:rsidRDefault="00C7418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Okruhy témat z matematiky ke státní závěrečné zkoušce</w:t>
      </w:r>
    </w:p>
    <w:p w:rsidR="00C7418E" w:rsidRDefault="00C7418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oboru </w:t>
      </w:r>
      <w:r w:rsidR="0053602D">
        <w:rPr>
          <w:rFonts w:ascii="Times New Roman" w:hAnsi="Times New Roman" w:cs="Times New Roman"/>
          <w:b/>
          <w:sz w:val="28"/>
          <w:szCs w:val="28"/>
        </w:rPr>
        <w:t>MMAZS2</w:t>
      </w:r>
    </w:p>
    <w:p w:rsidR="00C7418E" w:rsidRDefault="00C7418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728" w:rsidRDefault="001F46D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Algebra</w:t>
      </w:r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Soustavy lineárních rovnic. Gaussova metoda řešení soustav lineárních rovnic. Řešitelnost soustav lineárních rovnic. Homogenní soustavy lineárních rovnic. </w:t>
      </w:r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Matice. Operace s</w:t>
      </w:r>
      <w:r w:rsidR="00E54D75" w:rsidRPr="005B5866">
        <w:rPr>
          <w:rFonts w:ascii="Times New Roman" w:hAnsi="Times New Roman" w:cs="Times New Roman"/>
        </w:rPr>
        <w:t> </w:t>
      </w:r>
      <w:r w:rsidRPr="005B5866">
        <w:rPr>
          <w:rFonts w:ascii="Times New Roman" w:hAnsi="Times New Roman" w:cs="Times New Roman"/>
        </w:rPr>
        <w:t>maticemi</w:t>
      </w:r>
      <w:r w:rsidR="00E54D75" w:rsidRPr="005B5866">
        <w:rPr>
          <w:rFonts w:ascii="Times New Roman" w:hAnsi="Times New Roman" w:cs="Times New Roman"/>
        </w:rPr>
        <w:t xml:space="preserve"> a jejich vlastnosti</w:t>
      </w:r>
      <w:r w:rsidRPr="005B5866">
        <w:rPr>
          <w:rFonts w:ascii="Times New Roman" w:hAnsi="Times New Roman" w:cs="Times New Roman"/>
        </w:rPr>
        <w:t xml:space="preserve">. Hodnost matice. Inverzní matice. </w:t>
      </w:r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Determinanty. </w:t>
      </w:r>
      <w:r w:rsidR="00E54D75" w:rsidRPr="005B5866">
        <w:rPr>
          <w:rFonts w:ascii="Times New Roman" w:hAnsi="Times New Roman" w:cs="Times New Roman"/>
        </w:rPr>
        <w:t xml:space="preserve">Vlastnosti determinantů. </w:t>
      </w:r>
      <w:r w:rsidRPr="005B5866">
        <w:rPr>
          <w:rFonts w:ascii="Times New Roman" w:hAnsi="Times New Roman" w:cs="Times New Roman"/>
        </w:rPr>
        <w:t>Způsoby výpočtu determinantů. Užití determinantů.</w:t>
      </w:r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Vektorové prostory, podprostory. Lineárně závislé a nezávislé vektory. Báze a dimenze vektorových prostorů. Matice přechodu mezi bázemi. </w:t>
      </w:r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Lineární zobrazení. Jádro, obraz lineárního zobrazení. Matice lineárního zobrazení. </w:t>
      </w:r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Charakteristický polynom. Vlastní čísla, vlastní vektory endomorfismu. </w:t>
      </w:r>
      <w:bookmarkStart w:id="0" w:name="_GoBack"/>
      <w:bookmarkEnd w:id="0"/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Algebraické struktury s jednou binární operací. Grupy a podgrupy. Cyklické grupy. </w:t>
      </w:r>
      <w:proofErr w:type="spellStart"/>
      <w:r w:rsidRPr="005B5866">
        <w:rPr>
          <w:rFonts w:ascii="Times New Roman" w:hAnsi="Times New Roman" w:cs="Times New Roman"/>
        </w:rPr>
        <w:t>Homomorfismus</w:t>
      </w:r>
      <w:proofErr w:type="spellEnd"/>
      <w:r w:rsidRPr="005B5866">
        <w:rPr>
          <w:rFonts w:ascii="Times New Roman" w:hAnsi="Times New Roman" w:cs="Times New Roman"/>
        </w:rPr>
        <w:t xml:space="preserve"> grup.</w:t>
      </w:r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Normální podgrupy, </w:t>
      </w:r>
      <w:proofErr w:type="spellStart"/>
      <w:r w:rsidRPr="005B5866">
        <w:rPr>
          <w:rFonts w:ascii="Times New Roman" w:hAnsi="Times New Roman" w:cs="Times New Roman"/>
        </w:rPr>
        <w:t>kongruence</w:t>
      </w:r>
      <w:proofErr w:type="spellEnd"/>
      <w:r w:rsidRPr="005B5866">
        <w:rPr>
          <w:rFonts w:ascii="Times New Roman" w:hAnsi="Times New Roman" w:cs="Times New Roman"/>
        </w:rPr>
        <w:t xml:space="preserve">. Faktorové grupy. </w:t>
      </w:r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Okruhy, obory integrity, tělesa. </w:t>
      </w:r>
      <w:proofErr w:type="spellStart"/>
      <w:r w:rsidRPr="005B5866">
        <w:rPr>
          <w:rFonts w:ascii="Times New Roman" w:hAnsi="Times New Roman" w:cs="Times New Roman"/>
        </w:rPr>
        <w:t>Homomorfismus</w:t>
      </w:r>
      <w:proofErr w:type="spellEnd"/>
      <w:r w:rsidRPr="005B5866">
        <w:rPr>
          <w:rFonts w:ascii="Times New Roman" w:hAnsi="Times New Roman" w:cs="Times New Roman"/>
        </w:rPr>
        <w:t xml:space="preserve"> okruhů.</w:t>
      </w:r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Ideály a </w:t>
      </w:r>
      <w:proofErr w:type="spellStart"/>
      <w:r w:rsidRPr="005B5866">
        <w:rPr>
          <w:rFonts w:ascii="Times New Roman" w:hAnsi="Times New Roman" w:cs="Times New Roman"/>
        </w:rPr>
        <w:t>kongruence</w:t>
      </w:r>
      <w:proofErr w:type="spellEnd"/>
      <w:r w:rsidRPr="005B5866">
        <w:rPr>
          <w:rFonts w:ascii="Times New Roman" w:hAnsi="Times New Roman" w:cs="Times New Roman"/>
        </w:rPr>
        <w:t xml:space="preserve"> v okruzích. Faktorové okruhy.</w:t>
      </w:r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Polynomické funkce. Adjunkce prvku k oboru integrity. Algebraické a transcendentní prvky. Algebraická definice polynomu.</w:t>
      </w:r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Dělitelnost v oboru integrity polynomů. Největší společný dělitel. Kořeny polynomů. Derivace polynomů. Rozklad polynomů na ireducibilní činitele.</w:t>
      </w:r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Polynomy více neurčitých. Symetrické polynomy. Vztahy mezi kořeny a koeficienty polynomu. Diskriminant.</w:t>
      </w:r>
    </w:p>
    <w:p w:rsidR="007E1495" w:rsidRPr="005B5866" w:rsidRDefault="007E1495" w:rsidP="005B5866">
      <w:pPr>
        <w:pStyle w:val="Odstavecseseznamem"/>
        <w:numPr>
          <w:ilvl w:val="0"/>
          <w:numId w:val="26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Binomické rovnice. Algebraická řešitelnost algebraických rovnic. Algebraické rovnice 2. stupně. Algebraické rovnice 3. stupně. Rovnice reciproké.</w:t>
      </w:r>
    </w:p>
    <w:p w:rsidR="003A2728" w:rsidRDefault="003A2728">
      <w:pPr>
        <w:ind w:left="360"/>
        <w:rPr>
          <w:rFonts w:ascii="Times New Roman" w:hAnsi="Times New Roman" w:cs="Times New Roman"/>
        </w:rPr>
      </w:pPr>
    </w:p>
    <w:p w:rsidR="003A2728" w:rsidRDefault="003A2728">
      <w:pPr>
        <w:ind w:left="360"/>
        <w:rPr>
          <w:rFonts w:ascii="Times New Roman" w:hAnsi="Times New Roman" w:cs="Times New Roman"/>
        </w:rPr>
      </w:pPr>
    </w:p>
    <w:p w:rsidR="003A2728" w:rsidRPr="00C7418E" w:rsidRDefault="001F46D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8E">
        <w:rPr>
          <w:rFonts w:ascii="Times New Roman" w:hAnsi="Times New Roman" w:cs="Times New Roman"/>
          <w:b/>
          <w:sz w:val="24"/>
          <w:szCs w:val="24"/>
        </w:rPr>
        <w:t>Geometrie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 xml:space="preserve">Geometrie trojúhelníku, polohové vlastnosti trojúhelníku. Těžnice, výšky, střední příčky, Eulerova přímka, Feuerbachova kružnice. 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 xml:space="preserve">Geometrie trojúhelníku, metrické vlastnosti trojúhelníku. Pythagorova věta, </w:t>
      </w:r>
      <w:proofErr w:type="spellStart"/>
      <w:r w:rsidRPr="00E54D75">
        <w:rPr>
          <w:rFonts w:ascii="Times New Roman" w:hAnsi="Times New Roman" w:cs="Times New Roman"/>
        </w:rPr>
        <w:t>Eukleidovy</w:t>
      </w:r>
      <w:proofErr w:type="spellEnd"/>
      <w:r w:rsidRPr="00E54D75">
        <w:rPr>
          <w:rFonts w:ascii="Times New Roman" w:hAnsi="Times New Roman" w:cs="Times New Roman"/>
        </w:rPr>
        <w:t xml:space="preserve"> věty, sinová a kosinová věta. 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 xml:space="preserve">Dělicí poměr a dvojpoměr. Vlastnosti, </w:t>
      </w:r>
      <w:proofErr w:type="spellStart"/>
      <w:r w:rsidRPr="00E54D75">
        <w:rPr>
          <w:rFonts w:ascii="Times New Roman" w:hAnsi="Times New Roman" w:cs="Times New Roman"/>
        </w:rPr>
        <w:t>Menelaova</w:t>
      </w:r>
      <w:proofErr w:type="spellEnd"/>
      <w:r w:rsidRPr="00E54D75">
        <w:rPr>
          <w:rFonts w:ascii="Times New Roman" w:hAnsi="Times New Roman" w:cs="Times New Roman"/>
        </w:rPr>
        <w:t xml:space="preserve"> a </w:t>
      </w:r>
      <w:proofErr w:type="spellStart"/>
      <w:r w:rsidRPr="00E54D75">
        <w:rPr>
          <w:rFonts w:ascii="Times New Roman" w:hAnsi="Times New Roman" w:cs="Times New Roman"/>
        </w:rPr>
        <w:t>Cevova</w:t>
      </w:r>
      <w:proofErr w:type="spellEnd"/>
      <w:r w:rsidRPr="00E54D75">
        <w:rPr>
          <w:rFonts w:ascii="Times New Roman" w:hAnsi="Times New Roman" w:cs="Times New Roman"/>
        </w:rPr>
        <w:t xml:space="preserve"> věta. 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 xml:space="preserve">Geometrie kružnice. Thaletova a </w:t>
      </w:r>
      <w:proofErr w:type="spellStart"/>
      <w:r w:rsidRPr="00E54D75">
        <w:rPr>
          <w:rFonts w:ascii="Times New Roman" w:hAnsi="Times New Roman" w:cs="Times New Roman"/>
        </w:rPr>
        <w:t>Apolloniova</w:t>
      </w:r>
      <w:proofErr w:type="spellEnd"/>
      <w:r w:rsidRPr="00E54D75">
        <w:rPr>
          <w:rFonts w:ascii="Times New Roman" w:hAnsi="Times New Roman" w:cs="Times New Roman"/>
        </w:rPr>
        <w:t xml:space="preserve"> kružnice, tečny kružnice a jejich konstrukce. Mocnost bodu ke kružnici a její vlastnosti. 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E54D75">
        <w:rPr>
          <w:rFonts w:ascii="Times New Roman" w:hAnsi="Times New Roman" w:cs="Times New Roman"/>
        </w:rPr>
        <w:t>Quételetova</w:t>
      </w:r>
      <w:proofErr w:type="spellEnd"/>
      <w:r w:rsidRPr="00E54D75">
        <w:rPr>
          <w:rFonts w:ascii="Times New Roman" w:hAnsi="Times New Roman" w:cs="Times New Roman"/>
        </w:rPr>
        <w:t xml:space="preserve"> </w:t>
      </w:r>
      <w:proofErr w:type="spellStart"/>
      <w:r w:rsidRPr="00E54D75">
        <w:rPr>
          <w:rFonts w:ascii="Times New Roman" w:hAnsi="Times New Roman" w:cs="Times New Roman"/>
        </w:rPr>
        <w:t>Dandelinova</w:t>
      </w:r>
      <w:proofErr w:type="spellEnd"/>
      <w:r w:rsidRPr="00E54D75">
        <w:rPr>
          <w:rFonts w:ascii="Times New Roman" w:hAnsi="Times New Roman" w:cs="Times New Roman"/>
        </w:rPr>
        <w:t xml:space="preserve"> věta. Kuželosečky jako množiny bodů dané vlastnosti v rovině a jako průniky roviny a kuželové plochy. Vlastnosti kuželoseček. 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>Shodná a podobná zobrazení roviny. Afinní zobrazení, skládání zobrazení roviny.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 xml:space="preserve">Kruhová inverze, její vlastnosti a užití. </w:t>
      </w:r>
    </w:p>
    <w:p w:rsidR="00A759D9" w:rsidRPr="00130AE1" w:rsidRDefault="00A759D9" w:rsidP="00A759D9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Obvod a obsah </w:t>
      </w:r>
      <w:r w:rsidRPr="00130AE1">
        <w:rPr>
          <w:rFonts w:ascii="Times New Roman" w:hAnsi="Times New Roman" w:cs="Times New Roman"/>
        </w:rPr>
        <w:t>geometrických útvarů. Obvod mnohoúhelníku, délka kružnice. Obsah trojúhelníku, čtyřúhelníku, pravidelného mnohoúhelníku a kruhu. Odvození příslušných vzorců.</w:t>
      </w:r>
    </w:p>
    <w:p w:rsidR="00A759D9" w:rsidRPr="00130AE1" w:rsidRDefault="00A759D9" w:rsidP="00A759D9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Povrch a objem</w:t>
      </w:r>
      <w:r w:rsidRPr="00130AE1">
        <w:rPr>
          <w:rFonts w:ascii="Times New Roman" w:hAnsi="Times New Roman" w:cs="Times New Roman"/>
        </w:rPr>
        <w:t xml:space="preserve"> geometrických útvarů. Povrch tělesa, objem hranolu, jehlanu, válce, kuželu a koule. Odvození příslušných vzorců. 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 xml:space="preserve">Vektorový a afinní prostor. Vázané vektory, relace </w:t>
      </w:r>
      <w:proofErr w:type="spellStart"/>
      <w:r w:rsidRPr="00E54D75">
        <w:rPr>
          <w:rFonts w:ascii="Times New Roman" w:hAnsi="Times New Roman" w:cs="Times New Roman"/>
        </w:rPr>
        <w:t>ekvipolence</w:t>
      </w:r>
      <w:proofErr w:type="spellEnd"/>
      <w:r w:rsidRPr="00E54D75">
        <w:rPr>
          <w:rFonts w:ascii="Times New Roman" w:hAnsi="Times New Roman" w:cs="Times New Roman"/>
        </w:rPr>
        <w:t xml:space="preserve">, volné vektory. Afinní prostor a jeho zaměření. </w:t>
      </w:r>
      <w:proofErr w:type="spellStart"/>
      <w:r w:rsidRPr="00E54D75">
        <w:rPr>
          <w:rFonts w:ascii="Times New Roman" w:hAnsi="Times New Roman" w:cs="Times New Roman"/>
        </w:rPr>
        <w:t>Repér</w:t>
      </w:r>
      <w:proofErr w:type="spellEnd"/>
      <w:r w:rsidRPr="00E54D75">
        <w:rPr>
          <w:rFonts w:ascii="Times New Roman" w:hAnsi="Times New Roman" w:cs="Times New Roman"/>
        </w:rPr>
        <w:t xml:space="preserve"> v afinním prostoru a lineární soustava souřadnic.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 xml:space="preserve">Podprostory afinního prostoru. Parametrické a analytické rovnice podprostoru. </w:t>
      </w:r>
      <w:proofErr w:type="spellStart"/>
      <w:r w:rsidRPr="00E54D75">
        <w:rPr>
          <w:rFonts w:ascii="Times New Roman" w:hAnsi="Times New Roman" w:cs="Times New Roman"/>
        </w:rPr>
        <w:t>Nadrovina</w:t>
      </w:r>
      <w:proofErr w:type="spellEnd"/>
      <w:r w:rsidRPr="00E54D75">
        <w:rPr>
          <w:rFonts w:ascii="Times New Roman" w:hAnsi="Times New Roman" w:cs="Times New Roman"/>
        </w:rPr>
        <w:t>. Zaměření podprostoru, parametrické a analytické rovnice zaměření podprostoru.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>Vzájemná poloha podprostorů afinního prostoru. Spojení a průsek podprostorů. Příčka mimoběžek.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>Vektorový prostor se skalárním součinem. Skalární součin a velikost vektoru. Výpočet skalárního součinu v dané bázi. Ortogonální, jednotková a ortonormální báze a výpočet skalárního součinu v těchto speciálních bázích.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 xml:space="preserve">Euklidovské prostory. Kartézský </w:t>
      </w:r>
      <w:proofErr w:type="spellStart"/>
      <w:r w:rsidRPr="00E54D75">
        <w:rPr>
          <w:rFonts w:ascii="Times New Roman" w:hAnsi="Times New Roman" w:cs="Times New Roman"/>
        </w:rPr>
        <w:t>repér</w:t>
      </w:r>
      <w:proofErr w:type="spellEnd"/>
      <w:r w:rsidRPr="00E54D75">
        <w:rPr>
          <w:rFonts w:ascii="Times New Roman" w:hAnsi="Times New Roman" w:cs="Times New Roman"/>
        </w:rPr>
        <w:t xml:space="preserve"> a kartézská soustava souřadnic. Kolmost a totální kolmost.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>Vzdálenosti v euklidovském prostoru. Vzdálenost bodů, vzdálenost bodu a podprostoru, vzdálenost dvou podprostorů.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>Odchylka podprostorů vektorového prostoru se skalárním součinem. Odchylka podprostorů euklidovského prostoru.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>Lineární a bilineární formy. Symetrické a antisymetrické bilineární formy. Kvadratické formy. Polární bilineární forma kvadratické formy. Vrchol bilineární a kvadratické formy.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>Komplexní rozšíření reálného vektorového a afinního prostoru. Projektivní rozšíření afinního prostoru. Aritmetický zástupce a aritmetický základ, homogenní souřadnice.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 xml:space="preserve">Kvadriky a jejich vlastnosti. Polární vlastnosti kvadrik. Singulární a regulární body kvadriky. Vrchol kvadriky. Polární a tečná </w:t>
      </w:r>
      <w:proofErr w:type="spellStart"/>
      <w:r w:rsidRPr="00E54D75">
        <w:rPr>
          <w:rFonts w:ascii="Times New Roman" w:hAnsi="Times New Roman" w:cs="Times New Roman"/>
        </w:rPr>
        <w:t>nadrovina</w:t>
      </w:r>
      <w:proofErr w:type="spellEnd"/>
      <w:r w:rsidRPr="00E54D75">
        <w:rPr>
          <w:rFonts w:ascii="Times New Roman" w:hAnsi="Times New Roman" w:cs="Times New Roman"/>
        </w:rPr>
        <w:t xml:space="preserve"> kvadriky.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 xml:space="preserve">Afinní vlastnosti kvadrik. Střed kvadriky. Průměrová a asymptotická </w:t>
      </w:r>
      <w:proofErr w:type="spellStart"/>
      <w:r w:rsidRPr="00E54D75">
        <w:rPr>
          <w:rFonts w:ascii="Times New Roman" w:hAnsi="Times New Roman" w:cs="Times New Roman"/>
        </w:rPr>
        <w:t>nadrovina</w:t>
      </w:r>
      <w:proofErr w:type="spellEnd"/>
      <w:r w:rsidRPr="00E54D75">
        <w:rPr>
          <w:rFonts w:ascii="Times New Roman" w:hAnsi="Times New Roman" w:cs="Times New Roman"/>
        </w:rPr>
        <w:t xml:space="preserve"> kvadriky. Metrické vlastnosti kvadrik. Hlavní směry kvadriky a osová </w:t>
      </w:r>
      <w:proofErr w:type="spellStart"/>
      <w:r w:rsidRPr="00E54D75">
        <w:rPr>
          <w:rFonts w:ascii="Times New Roman" w:hAnsi="Times New Roman" w:cs="Times New Roman"/>
        </w:rPr>
        <w:t>nadrovina</w:t>
      </w:r>
      <w:proofErr w:type="spellEnd"/>
      <w:r w:rsidRPr="00E54D75">
        <w:rPr>
          <w:rFonts w:ascii="Times New Roman" w:hAnsi="Times New Roman" w:cs="Times New Roman"/>
        </w:rPr>
        <w:t xml:space="preserve"> kvadriky.</w:t>
      </w:r>
    </w:p>
    <w:p w:rsidR="00E54D75" w:rsidRPr="00E54D75" w:rsidRDefault="00E54D75" w:rsidP="00E54D75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</w:rPr>
      </w:pPr>
      <w:r w:rsidRPr="00E54D75">
        <w:rPr>
          <w:rFonts w:ascii="Times New Roman" w:hAnsi="Times New Roman" w:cs="Times New Roman"/>
        </w:rPr>
        <w:t>Kuželosečky a jejich klasifikace, regulární a singulární kuželosečky. Příklady kvadrik v trojrozměrném prostoru: elipsoidy, hyperboloidy, paraboloidy, válce, kužele.</w:t>
      </w:r>
    </w:p>
    <w:p w:rsidR="001E2672" w:rsidRDefault="001E2672">
      <w:pPr>
        <w:spacing w:after="160" w:line="259" w:lineRule="auto"/>
        <w:ind w:left="360"/>
        <w:rPr>
          <w:rFonts w:ascii="Times New Roman" w:hAnsi="Times New Roman" w:cs="Times New Roman"/>
        </w:rPr>
      </w:pPr>
    </w:p>
    <w:p w:rsidR="001E2672" w:rsidRDefault="001E2672">
      <w:pPr>
        <w:spacing w:after="160" w:line="259" w:lineRule="auto"/>
        <w:ind w:left="360"/>
        <w:rPr>
          <w:rFonts w:ascii="Times New Roman" w:hAnsi="Times New Roman" w:cs="Times New Roman"/>
        </w:rPr>
      </w:pPr>
    </w:p>
    <w:p w:rsidR="001E2672" w:rsidRPr="00C7418E" w:rsidRDefault="001F46D2" w:rsidP="001F46D2">
      <w:pPr>
        <w:spacing w:after="160" w:line="259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18E">
        <w:rPr>
          <w:rFonts w:ascii="Times New Roman" w:hAnsi="Times New Roman" w:cs="Times New Roman"/>
          <w:b/>
          <w:sz w:val="24"/>
          <w:szCs w:val="24"/>
        </w:rPr>
        <w:t>Matematická analýza</w:t>
      </w:r>
    </w:p>
    <w:p w:rsidR="001F46D2" w:rsidRPr="005B5866" w:rsidRDefault="001F46D2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Reálná čísla:</w:t>
      </w:r>
      <w:r w:rsidR="00122945" w:rsidRPr="005B5866">
        <w:rPr>
          <w:rFonts w:ascii="Times New Roman" w:hAnsi="Times New Roman" w:cs="Times New Roman"/>
        </w:rPr>
        <w:t xml:space="preserve"> </w:t>
      </w:r>
      <w:r w:rsidRPr="005B5866">
        <w:rPr>
          <w:rFonts w:ascii="Times New Roman" w:hAnsi="Times New Roman" w:cs="Times New Roman"/>
        </w:rPr>
        <w:t xml:space="preserve">uspořádané těleso, axiom o </w:t>
      </w:r>
      <w:proofErr w:type="spellStart"/>
      <w:r w:rsidRPr="005B5866">
        <w:rPr>
          <w:rFonts w:ascii="Times New Roman" w:hAnsi="Times New Roman" w:cs="Times New Roman"/>
        </w:rPr>
        <w:t>suprému</w:t>
      </w:r>
      <w:proofErr w:type="spellEnd"/>
      <w:r w:rsidRPr="005B5866">
        <w:rPr>
          <w:rFonts w:ascii="Times New Roman" w:hAnsi="Times New Roman" w:cs="Times New Roman"/>
        </w:rPr>
        <w:t>. Posloupnosti reálných čísel a jejich konvergence.</w:t>
      </w:r>
    </w:p>
    <w:p w:rsidR="001F46D2" w:rsidRPr="005B5866" w:rsidRDefault="001F46D2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Limita a spojitost funkce jedné reálné proměnné. Věty o limitách funkce. Věty o spojitosti funkce na intervalu.</w:t>
      </w:r>
    </w:p>
    <w:p w:rsidR="001F46D2" w:rsidRPr="005B5866" w:rsidRDefault="001F46D2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Derivace funkce jedné reálné proměnné. Geometrický a fyzikální význam derivace. Vzorce pro výpočet derivace: derivace složené a inverzní funkce.</w:t>
      </w:r>
    </w:p>
    <w:p w:rsidR="001F46D2" w:rsidRPr="005B5866" w:rsidRDefault="001F46D2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Věty o střední hodnotě. Derivace vyšších řádů. </w:t>
      </w:r>
      <w:proofErr w:type="spellStart"/>
      <w:r w:rsidRPr="005B5866">
        <w:rPr>
          <w:rFonts w:ascii="Times New Roman" w:hAnsi="Times New Roman" w:cs="Times New Roman"/>
        </w:rPr>
        <w:t>Taylorova</w:t>
      </w:r>
      <w:proofErr w:type="spellEnd"/>
      <w:r w:rsidRPr="005B5866">
        <w:rPr>
          <w:rFonts w:ascii="Times New Roman" w:hAnsi="Times New Roman" w:cs="Times New Roman"/>
        </w:rPr>
        <w:t xml:space="preserve"> formule s </w:t>
      </w:r>
      <w:proofErr w:type="spellStart"/>
      <w:r w:rsidRPr="005B5866">
        <w:rPr>
          <w:rFonts w:ascii="Times New Roman" w:hAnsi="Times New Roman" w:cs="Times New Roman"/>
        </w:rPr>
        <w:t>Lagrangeovým</w:t>
      </w:r>
      <w:proofErr w:type="spellEnd"/>
      <w:r w:rsidRPr="005B5866">
        <w:rPr>
          <w:rFonts w:ascii="Times New Roman" w:hAnsi="Times New Roman" w:cs="Times New Roman"/>
        </w:rPr>
        <w:t xml:space="preserve"> tvarem zbytku. </w:t>
      </w:r>
    </w:p>
    <w:p w:rsidR="00A27094" w:rsidRPr="005B5866" w:rsidRDefault="00DB40C9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Vyšetřování průběhu funkce, význam první a druhé derivace pro průběh funkce. </w:t>
      </w:r>
    </w:p>
    <w:p w:rsidR="001F46D2" w:rsidRPr="005B5866" w:rsidRDefault="001F46D2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Primitivní funkce. Neurčitý integrál. Metody výpočtu neurčitého integrálu. Integrace racionálních funkcí.</w:t>
      </w:r>
    </w:p>
    <w:p w:rsidR="001F46D2" w:rsidRPr="005B5866" w:rsidRDefault="001F46D2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proofErr w:type="spellStart"/>
      <w:r w:rsidRPr="005B5866">
        <w:rPr>
          <w:rFonts w:ascii="Times New Roman" w:hAnsi="Times New Roman" w:cs="Times New Roman"/>
        </w:rPr>
        <w:t>Riemannův</w:t>
      </w:r>
      <w:proofErr w:type="spellEnd"/>
      <w:r w:rsidRPr="005B5866">
        <w:rPr>
          <w:rFonts w:ascii="Times New Roman" w:hAnsi="Times New Roman" w:cs="Times New Roman"/>
        </w:rPr>
        <w:t xml:space="preserve"> určitý integrál: metody výpočtu, třída </w:t>
      </w:r>
      <w:proofErr w:type="spellStart"/>
      <w:r w:rsidRPr="005B5866">
        <w:rPr>
          <w:rFonts w:ascii="Times New Roman" w:hAnsi="Times New Roman" w:cs="Times New Roman"/>
        </w:rPr>
        <w:t>integrovatelných</w:t>
      </w:r>
      <w:proofErr w:type="spellEnd"/>
      <w:r w:rsidRPr="005B5866">
        <w:rPr>
          <w:rFonts w:ascii="Times New Roman" w:hAnsi="Times New Roman" w:cs="Times New Roman"/>
        </w:rPr>
        <w:t xml:space="preserve"> funkcí. Zobecnění </w:t>
      </w:r>
      <w:proofErr w:type="spellStart"/>
      <w:r w:rsidRPr="005B5866">
        <w:rPr>
          <w:rFonts w:ascii="Times New Roman" w:hAnsi="Times New Roman" w:cs="Times New Roman"/>
        </w:rPr>
        <w:t>Riemannova</w:t>
      </w:r>
      <w:proofErr w:type="spellEnd"/>
      <w:r w:rsidRPr="005B5866">
        <w:rPr>
          <w:rFonts w:ascii="Times New Roman" w:hAnsi="Times New Roman" w:cs="Times New Roman"/>
        </w:rPr>
        <w:t xml:space="preserve"> integrálu.  Aplikace určitého integrálu v geometrii.</w:t>
      </w:r>
    </w:p>
    <w:p w:rsidR="001F46D2" w:rsidRPr="005B5866" w:rsidRDefault="001F46D2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lastRenderedPageBreak/>
        <w:t>Pojem číselné řady. Kritéria konvergence číselných řad s nezápornými členy. Absolutní a neabsolutní konvergence.</w:t>
      </w:r>
    </w:p>
    <w:p w:rsidR="001F46D2" w:rsidRPr="005B5866" w:rsidRDefault="001F46D2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Bodová a stejnoměrná konvergence funkčních řad. Pojem mocninné řady a vyšetřování její konvergence. Derivování a integrování mocninné řady člen po členu.</w:t>
      </w:r>
    </w:p>
    <w:p w:rsidR="001F46D2" w:rsidRPr="005B5866" w:rsidRDefault="001F46D2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Topologie Euklidovských prostorů. Spojitost a limita zobrazení z Euklidovského prostoru do Euklidovského prostoru.</w:t>
      </w:r>
    </w:p>
    <w:p w:rsidR="001F46D2" w:rsidRPr="005B5866" w:rsidRDefault="001F46D2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Směrová a parciální derivace funkce více reálných proměnných. Geometrická interpretace.</w:t>
      </w:r>
    </w:p>
    <w:p w:rsidR="001F46D2" w:rsidRPr="005B5866" w:rsidRDefault="001F46D2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Totální derivace funkce. Charakterizace </w:t>
      </w:r>
      <w:proofErr w:type="spellStart"/>
      <w:r w:rsidRPr="005B5866">
        <w:rPr>
          <w:rFonts w:ascii="Times New Roman" w:hAnsi="Times New Roman" w:cs="Times New Roman"/>
        </w:rPr>
        <w:t>diferencovatelnosti</w:t>
      </w:r>
      <w:proofErr w:type="spellEnd"/>
      <w:r w:rsidRPr="005B5866">
        <w:rPr>
          <w:rFonts w:ascii="Times New Roman" w:hAnsi="Times New Roman" w:cs="Times New Roman"/>
        </w:rPr>
        <w:t xml:space="preserve"> funkce více proměnných. Tečný prostor ke grafu funkce. Derivace vyšších řádů. </w:t>
      </w:r>
      <w:proofErr w:type="spellStart"/>
      <w:r w:rsidRPr="005B5866">
        <w:rPr>
          <w:rFonts w:ascii="Times New Roman" w:hAnsi="Times New Roman" w:cs="Times New Roman"/>
        </w:rPr>
        <w:t>Taylorova</w:t>
      </w:r>
      <w:proofErr w:type="spellEnd"/>
      <w:r w:rsidRPr="005B5866">
        <w:rPr>
          <w:rFonts w:ascii="Times New Roman" w:hAnsi="Times New Roman" w:cs="Times New Roman"/>
        </w:rPr>
        <w:t xml:space="preserve"> formule pro funkce více reálných proměnných.</w:t>
      </w:r>
    </w:p>
    <w:p w:rsidR="001F46D2" w:rsidRPr="005B5866" w:rsidRDefault="001F46D2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Nutné a postačující podmínky existence lokálních extrémů funkcí více reálných proměn</w:t>
      </w:r>
      <w:r w:rsidR="00122945" w:rsidRPr="005B5866">
        <w:rPr>
          <w:rFonts w:ascii="Times New Roman" w:hAnsi="Times New Roman" w:cs="Times New Roman"/>
        </w:rPr>
        <w:t>n</w:t>
      </w:r>
      <w:r w:rsidRPr="005B5866">
        <w:rPr>
          <w:rFonts w:ascii="Times New Roman" w:hAnsi="Times New Roman" w:cs="Times New Roman"/>
        </w:rPr>
        <w:t>ých. Vázané extrémy.</w:t>
      </w:r>
    </w:p>
    <w:p w:rsidR="001E2672" w:rsidRPr="005B5866" w:rsidRDefault="001F46D2" w:rsidP="005B5866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Pojem obyčejné diferenciální rovnice. Lineární diferenciální rovnice. Řešení lineární diferenciální rovnice prvního řádu. Věty o existenci řešení </w:t>
      </w:r>
      <w:proofErr w:type="spellStart"/>
      <w:r w:rsidRPr="005B5866">
        <w:rPr>
          <w:rFonts w:ascii="Times New Roman" w:hAnsi="Times New Roman" w:cs="Times New Roman"/>
        </w:rPr>
        <w:t>Cauchyovy</w:t>
      </w:r>
      <w:proofErr w:type="spellEnd"/>
      <w:r w:rsidRPr="005B5866">
        <w:rPr>
          <w:rFonts w:ascii="Times New Roman" w:hAnsi="Times New Roman" w:cs="Times New Roman"/>
        </w:rPr>
        <w:t xml:space="preserve"> počáteční úlohy.</w:t>
      </w:r>
    </w:p>
    <w:p w:rsidR="0053602D" w:rsidRDefault="0053602D" w:rsidP="001F46D2">
      <w:pPr>
        <w:spacing w:after="160" w:line="259" w:lineRule="auto"/>
        <w:ind w:left="360"/>
        <w:rPr>
          <w:rFonts w:ascii="Times New Roman" w:hAnsi="Times New Roman" w:cs="Times New Roman"/>
        </w:rPr>
      </w:pPr>
    </w:p>
    <w:p w:rsidR="00A27094" w:rsidRDefault="00A27094" w:rsidP="001F46D2">
      <w:pPr>
        <w:spacing w:after="160" w:line="259" w:lineRule="auto"/>
        <w:ind w:left="360"/>
        <w:rPr>
          <w:rFonts w:ascii="Times New Roman" w:hAnsi="Times New Roman" w:cs="Times New Roman"/>
        </w:rPr>
      </w:pPr>
    </w:p>
    <w:p w:rsidR="0053602D" w:rsidRDefault="0053602D" w:rsidP="0053602D">
      <w:pPr>
        <w:spacing w:after="160" w:line="259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02D">
        <w:rPr>
          <w:rFonts w:ascii="Times New Roman" w:hAnsi="Times New Roman" w:cs="Times New Roman"/>
          <w:b/>
          <w:sz w:val="24"/>
          <w:szCs w:val="24"/>
        </w:rPr>
        <w:t>Didaktika matematiky</w:t>
      </w:r>
    </w:p>
    <w:p w:rsidR="00322427" w:rsidRDefault="00322427" w:rsidP="0053602D">
      <w:pPr>
        <w:spacing w:after="160" w:line="259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Matematické definice. Možnosti zavádění pojmů, definice ve výuce matematiky na ZŠ. Příklady.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Matematické věty a jejich důkazy. Druhy matematických vět a důkazů, matematické věty a jejich důkazy ve výuce matematiky na 2. stupni ZŠ. Příklady.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Přirozená a celá čísla. Početní operace a jejich vlastnosti. Zavedení záporných čísel, číselná osa.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Racionální čísla. Pojem zlomek a desetinné číslo, zavedení a vlastnosti. Početní operace, racionální čísla v úlohách na ZŠ.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Reálná čísla na ZŠ. Zavedení iracionálních čísel a jejich modely. Zaokrouhlování, neúplná čísla a operace s nimi.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Dělitelnost na ZŠ. Pojmy prvočíslo a </w:t>
      </w:r>
      <w:proofErr w:type="spellStart"/>
      <w:r w:rsidRPr="005B5866">
        <w:rPr>
          <w:rFonts w:ascii="Times New Roman" w:hAnsi="Times New Roman" w:cs="Times New Roman"/>
        </w:rPr>
        <w:t>Eratosthenovo</w:t>
      </w:r>
      <w:proofErr w:type="spellEnd"/>
      <w:r w:rsidRPr="005B5866">
        <w:rPr>
          <w:rFonts w:ascii="Times New Roman" w:hAnsi="Times New Roman" w:cs="Times New Roman"/>
        </w:rPr>
        <w:t xml:space="preserve"> síto. Důkaz, že prvočísel je nekonečně mnoho. Rozklad přirozeného čísla na součin prvočísel. Užití, ukázka vybraných úloh.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 xml:space="preserve">Dělitelnost na ZŠ. Kritéria dělitelnosti a jejich důkazy. </w:t>
      </w:r>
      <w:proofErr w:type="spellStart"/>
      <w:r w:rsidRPr="005B5866">
        <w:rPr>
          <w:rFonts w:ascii="Times New Roman" w:hAnsi="Times New Roman" w:cs="Times New Roman"/>
        </w:rPr>
        <w:t>Diofantovské</w:t>
      </w:r>
      <w:proofErr w:type="spellEnd"/>
      <w:r w:rsidRPr="005B5866">
        <w:rPr>
          <w:rFonts w:ascii="Times New Roman" w:hAnsi="Times New Roman" w:cs="Times New Roman"/>
        </w:rPr>
        <w:t xml:space="preserve"> rovnice.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Poměr, úměrnost a trojčlenka. Zavedení pojmů, ukázka vybraných úloh a představení metod řešení.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Procenta na ZŠ. Zavedení příslušných pojmů, ukázka vybraných úloh a představení metod řešení.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Výrazy v matematice ZŠ. Číselné výrazy, výrazy s proměnnou, pojmy jednočlen a mnohočlen. Početní operace a rozklad na součin. Příslušné vzorce, odvození a geometrické interpretace.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Rovnice na ZŠ. Pojmy rovnice, řešení rovnice a kořen rovnice. Ekvivalentní a důsledkové úpravy. Význam zkoušky. Lineární rovnice a nerovnice, úlohy řešené lineárními rovnicemi a nerovnicemi na ZŠ.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Soustavy lineárních rovnic. Metody řešení, užití soustav rovnic v matematických úlohách na ZŠ. Grafická metoda řešení soustav rovnic.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lastRenderedPageBreak/>
        <w:t>Funkce v učivu ZŠ. Zavedení příslušných pojmů. Lineární funkce, vlastnosti a užití při řešení úloh. Kvadratická funkce, lineární lomená funkce a funkce absolutní hodnota na ZŠ.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Goniometrie na ZŠ. Goniometrické funkce, druhy, vlastnosti a užití. Ukázka vybraných úloh.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Statistika na ZŠ. Pojmy aritmetický, geometrický a harmonický průměr, medián, modus, rozptyl, směrodatná odchylka. Grafy, ukázka vybraných úloh.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Finanční matematika na ZŠ. Pojmy úrok, úroková míra, jednoduché a složené úročení. Ukázka vybraných úloh.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Základní geometrické útvary na ZŠ a jejich vlastnosti, bod, přímka a její části, rovina, úhel, osa úhlu, osa úsečky, mnohoúhelník. Způsoby zavedení pojmů, důkazy příslušných tvrzení.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Trojúhelník na ZŠ a jeho vlastnosti, druhy trojúhelníků, střední příčky, osy stran, osy úhlů, těžnice, výšky, důkazy příslušných tvrzení. Shodnost a podobnost trojúhelníků. Konstrukce trojúhelníků, ukázka vybraných úloh.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Čtyřúhelník na ZŠ a jeho vlastnosti, druhy čtyřúhelníků, úhlopříčky, důkazy příslušných tvrzení. Konstrukce čtyřúhelníků, ukázka vybraných úloh. Pravidelné mnohoúhelníky a jejich konstrukce.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Pythagorova věta, Euklidovy věty, různé důkazy tvrzení. Využití vět, ukázka vybraných úloh.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Kružnice a kruh na ZŠ. Thaletova věta, důkaz, využití, ukázka vybraných úloh. Délka kružnice, obsah kruhu, číslo π.</w:t>
      </w:r>
    </w:p>
    <w:p w:rsidR="005B5866" w:rsidRPr="005B5866" w:rsidRDefault="00BC4D7B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Obvod, obsah a povrch</w:t>
      </w:r>
      <w:r w:rsidR="005B5866" w:rsidRPr="005B5866">
        <w:rPr>
          <w:rFonts w:ascii="Times New Roman" w:hAnsi="Times New Roman" w:cs="Times New Roman"/>
        </w:rPr>
        <w:t xml:space="preserve"> geometrických útvarů. </w:t>
      </w:r>
      <w:proofErr w:type="spellStart"/>
      <w:r w:rsidR="005B5866" w:rsidRPr="005B5866">
        <w:rPr>
          <w:rFonts w:ascii="Times New Roman" w:hAnsi="Times New Roman" w:cs="Times New Roman"/>
        </w:rPr>
        <w:t>Cavalieriho</w:t>
      </w:r>
      <w:proofErr w:type="spellEnd"/>
      <w:r w:rsidR="005B5866" w:rsidRPr="005B5866">
        <w:rPr>
          <w:rFonts w:ascii="Times New Roman" w:hAnsi="Times New Roman" w:cs="Times New Roman"/>
        </w:rPr>
        <w:t xml:space="preserve"> princip, obvod a obsah trojúhelníku, čtyřúhelníku a pravidelného mnohoúhelníku. Povrch tělesa, objem hranolu, jehlanu, válce, kuželu a koule. Odvození příslušných vzorců, ukázka vybraných úloh.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Konstrukční úlohy na ZŠ, druhy, metody řešení, zápis konstrukce. Množiny bodů dané vlastnosti, konstrukce trojúhelníků, čtyřúhelníků, pravidelných mnohoúhelníků, kružnic a jejich tečen. Ukázka vybraných úloh.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Shodnost na ZŠ. Shodná zobrazení roviny, druhy a vlastnosti. Užití, ukázka vybraných úloh.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Podobnost na ZŠ. Podobná zobrazení roviny, vlastnosti. Užití, ukázka vybraných úloh. Skládání zobrazení roviny.</w:t>
      </w:r>
    </w:p>
    <w:p w:rsidR="005B5866" w:rsidRPr="005B5866" w:rsidRDefault="005B5866" w:rsidP="005B5866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</w:rPr>
      </w:pPr>
      <w:r w:rsidRPr="005B5866">
        <w:rPr>
          <w:rFonts w:ascii="Times New Roman" w:hAnsi="Times New Roman" w:cs="Times New Roman"/>
        </w:rPr>
        <w:t>Tělesa na ZŠ. Krychle, kvádr, hranol, válec, jehlan, kužel, koule, platonská tělesa. Sítě těles.</w:t>
      </w:r>
    </w:p>
    <w:p w:rsidR="005B5866" w:rsidRDefault="005B5866" w:rsidP="005B5866">
      <w:pPr>
        <w:spacing w:after="0"/>
        <w:rPr>
          <w:rFonts w:ascii="Cambria" w:hAnsi="Cambria"/>
        </w:rPr>
      </w:pPr>
    </w:p>
    <w:p w:rsidR="0053602D" w:rsidRDefault="0053602D" w:rsidP="0053602D">
      <w:pPr>
        <w:spacing w:after="160" w:line="259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02D" w:rsidRDefault="00894AD8" w:rsidP="0053602D">
      <w:pPr>
        <w:spacing w:after="160" w:line="259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Literatura</w:t>
      </w:r>
    </w:p>
    <w:p w:rsidR="00894AD8" w:rsidRDefault="00894AD8" w:rsidP="0053602D">
      <w:pPr>
        <w:spacing w:after="160" w:line="259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AD8" w:rsidRP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BLAŽEK, J. </w:t>
      </w:r>
      <w:r w:rsidRPr="00894AD8">
        <w:rPr>
          <w:rFonts w:ascii="Times New Roman" w:hAnsi="Times New Roman" w:cs="Times New Roman"/>
          <w:i/>
        </w:rPr>
        <w:t>Algebra a teoretická aritmetika</w:t>
      </w:r>
      <w:r w:rsidRPr="00894AD8">
        <w:rPr>
          <w:rFonts w:ascii="Times New Roman" w:hAnsi="Times New Roman" w:cs="Times New Roman"/>
        </w:rPr>
        <w:t xml:space="preserve"> 1. Praha: SPN, 1985.</w:t>
      </w:r>
    </w:p>
    <w:p w:rsidR="00894AD8" w:rsidRP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BEČVÁŘ, J. </w:t>
      </w:r>
      <w:r w:rsidRPr="00894AD8">
        <w:rPr>
          <w:rFonts w:ascii="Times New Roman" w:hAnsi="Times New Roman" w:cs="Times New Roman"/>
          <w:i/>
        </w:rPr>
        <w:t>Lineární algebra</w:t>
      </w:r>
      <w:r w:rsidRPr="00894AD8">
        <w:rPr>
          <w:rFonts w:ascii="Times New Roman" w:hAnsi="Times New Roman" w:cs="Times New Roman"/>
        </w:rPr>
        <w:t xml:space="preserve">. Praha: </w:t>
      </w:r>
      <w:proofErr w:type="spellStart"/>
      <w:r w:rsidRPr="00894AD8">
        <w:rPr>
          <w:rFonts w:ascii="Times New Roman" w:hAnsi="Times New Roman" w:cs="Times New Roman"/>
        </w:rPr>
        <w:t>Matfyzpress</w:t>
      </w:r>
      <w:proofErr w:type="spellEnd"/>
      <w:r w:rsidRPr="00894AD8">
        <w:rPr>
          <w:rFonts w:ascii="Times New Roman" w:hAnsi="Times New Roman" w:cs="Times New Roman"/>
        </w:rPr>
        <w:t xml:space="preserve">, 2000. </w:t>
      </w:r>
    </w:p>
    <w:p w:rsidR="00894AD8" w:rsidRP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BICAN, L. </w:t>
      </w:r>
      <w:r w:rsidRPr="00894AD8">
        <w:rPr>
          <w:rFonts w:ascii="Times New Roman" w:hAnsi="Times New Roman" w:cs="Times New Roman"/>
          <w:i/>
        </w:rPr>
        <w:t>Algebra</w:t>
      </w:r>
      <w:r w:rsidRPr="00894AD8">
        <w:rPr>
          <w:rFonts w:ascii="Times New Roman" w:hAnsi="Times New Roman" w:cs="Times New Roman"/>
        </w:rPr>
        <w:t xml:space="preserve">.  1. vyd. Praha: Academia, 2001. </w:t>
      </w:r>
    </w:p>
    <w:p w:rsidR="00894AD8" w:rsidRP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BICAN, L. </w:t>
      </w:r>
      <w:r w:rsidRPr="00894AD8">
        <w:rPr>
          <w:rFonts w:ascii="Times New Roman" w:hAnsi="Times New Roman" w:cs="Times New Roman"/>
          <w:i/>
        </w:rPr>
        <w:t>Lineární algebra a geometrie</w:t>
      </w:r>
      <w:r w:rsidRPr="00894AD8">
        <w:rPr>
          <w:rFonts w:ascii="Times New Roman" w:hAnsi="Times New Roman" w:cs="Times New Roman"/>
        </w:rPr>
        <w:t>. Praha: Academia, 2000.</w:t>
      </w:r>
    </w:p>
    <w:p w:rsidR="00894AD8" w:rsidRP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KATRIŇÁK, T. </w:t>
      </w:r>
      <w:r w:rsidRPr="00894AD8">
        <w:rPr>
          <w:rFonts w:ascii="Times New Roman" w:hAnsi="Times New Roman" w:cs="Times New Roman"/>
          <w:i/>
        </w:rPr>
        <w:t>Algebra a teoretická aritmetika</w:t>
      </w:r>
      <w:r w:rsidRPr="00894AD8">
        <w:rPr>
          <w:rFonts w:ascii="Times New Roman" w:hAnsi="Times New Roman" w:cs="Times New Roman"/>
        </w:rPr>
        <w:t xml:space="preserve"> 1. Bratislava: Alfa, 1985.</w:t>
      </w:r>
    </w:p>
    <w:p w:rsidR="00894AD8" w:rsidRP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PROCHÁZKA, L. </w:t>
      </w:r>
      <w:r w:rsidRPr="00894AD8">
        <w:rPr>
          <w:rFonts w:ascii="Times New Roman" w:hAnsi="Times New Roman" w:cs="Times New Roman"/>
          <w:i/>
        </w:rPr>
        <w:t>Algebra</w:t>
      </w:r>
      <w:r w:rsidRPr="00894AD8">
        <w:rPr>
          <w:rFonts w:ascii="Times New Roman" w:hAnsi="Times New Roman" w:cs="Times New Roman"/>
        </w:rPr>
        <w:t xml:space="preserve">. Praha Academia, 1990. </w:t>
      </w:r>
    </w:p>
    <w:p w:rsidR="00894AD8" w:rsidRP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lastRenderedPageBreak/>
        <w:t xml:space="preserve">ROSICKÝ, J. </w:t>
      </w:r>
      <w:r w:rsidRPr="00894AD8">
        <w:rPr>
          <w:rFonts w:ascii="Times New Roman" w:hAnsi="Times New Roman" w:cs="Times New Roman"/>
          <w:i/>
        </w:rPr>
        <w:t>Algebra</w:t>
      </w:r>
      <w:r w:rsidRPr="00894AD8">
        <w:rPr>
          <w:rFonts w:ascii="Times New Roman" w:hAnsi="Times New Roman" w:cs="Times New Roman"/>
        </w:rPr>
        <w:t xml:space="preserve">. 4. vyd. Brno: Masarykova univerzita, 2005. </w:t>
      </w:r>
    </w:p>
    <w:p w:rsid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SCHWARZ, Š. </w:t>
      </w:r>
      <w:r w:rsidRPr="00894AD8">
        <w:rPr>
          <w:rFonts w:ascii="Times New Roman" w:hAnsi="Times New Roman" w:cs="Times New Roman"/>
          <w:i/>
        </w:rPr>
        <w:t xml:space="preserve">Základy </w:t>
      </w:r>
      <w:proofErr w:type="spellStart"/>
      <w:r w:rsidRPr="00894AD8">
        <w:rPr>
          <w:rFonts w:ascii="Times New Roman" w:hAnsi="Times New Roman" w:cs="Times New Roman"/>
          <w:i/>
        </w:rPr>
        <w:t>náuky</w:t>
      </w:r>
      <w:proofErr w:type="spellEnd"/>
      <w:r w:rsidRPr="00894AD8">
        <w:rPr>
          <w:rFonts w:ascii="Times New Roman" w:hAnsi="Times New Roman" w:cs="Times New Roman"/>
          <w:i/>
        </w:rPr>
        <w:t xml:space="preserve"> o </w:t>
      </w:r>
      <w:proofErr w:type="spellStart"/>
      <w:r w:rsidRPr="00894AD8">
        <w:rPr>
          <w:rFonts w:ascii="Times New Roman" w:hAnsi="Times New Roman" w:cs="Times New Roman"/>
          <w:i/>
        </w:rPr>
        <w:t>riešení</w:t>
      </w:r>
      <w:proofErr w:type="spellEnd"/>
      <w:r w:rsidRPr="00894AD8">
        <w:rPr>
          <w:rFonts w:ascii="Times New Roman" w:hAnsi="Times New Roman" w:cs="Times New Roman"/>
          <w:i/>
        </w:rPr>
        <w:t xml:space="preserve"> </w:t>
      </w:r>
      <w:proofErr w:type="spellStart"/>
      <w:r w:rsidRPr="00894AD8">
        <w:rPr>
          <w:rFonts w:ascii="Times New Roman" w:hAnsi="Times New Roman" w:cs="Times New Roman"/>
          <w:i/>
        </w:rPr>
        <w:t>rovníc</w:t>
      </w:r>
      <w:proofErr w:type="spellEnd"/>
      <w:r w:rsidRPr="00894AD8">
        <w:rPr>
          <w:rFonts w:ascii="Times New Roman" w:hAnsi="Times New Roman" w:cs="Times New Roman"/>
        </w:rPr>
        <w:t>. 2. dopl. vyd. Bratislava: SAV, 1968.</w:t>
      </w:r>
    </w:p>
    <w:p w:rsidR="00894AD8" w:rsidRP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JARNÍK, V.  </w:t>
      </w:r>
      <w:r w:rsidRPr="00894AD8">
        <w:rPr>
          <w:rFonts w:ascii="Times New Roman" w:hAnsi="Times New Roman" w:cs="Times New Roman"/>
          <w:i/>
        </w:rPr>
        <w:t>Diferenciální počet I</w:t>
      </w:r>
      <w:r w:rsidRPr="00894AD8">
        <w:rPr>
          <w:rFonts w:ascii="Times New Roman" w:hAnsi="Times New Roman" w:cs="Times New Roman"/>
        </w:rPr>
        <w:t xml:space="preserve"> (libovolné vydání).</w:t>
      </w:r>
    </w:p>
    <w:p w:rsidR="00894AD8" w:rsidRP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JARNÍK, V.  </w:t>
      </w:r>
      <w:r w:rsidRPr="00894AD8">
        <w:rPr>
          <w:rFonts w:ascii="Times New Roman" w:hAnsi="Times New Roman" w:cs="Times New Roman"/>
          <w:i/>
        </w:rPr>
        <w:t>Integrální počet I</w:t>
      </w:r>
      <w:r w:rsidRPr="00894AD8">
        <w:rPr>
          <w:rFonts w:ascii="Times New Roman" w:hAnsi="Times New Roman" w:cs="Times New Roman"/>
        </w:rPr>
        <w:t xml:space="preserve"> (libovolné vydání).  </w:t>
      </w:r>
    </w:p>
    <w:p w:rsidR="00894AD8" w:rsidRP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KOPÁČEK, J. </w:t>
      </w:r>
      <w:r w:rsidRPr="00894AD8">
        <w:rPr>
          <w:rFonts w:ascii="Times New Roman" w:hAnsi="Times New Roman" w:cs="Times New Roman"/>
          <w:i/>
        </w:rPr>
        <w:t>Matematická analýza pro fyziky</w:t>
      </w:r>
      <w:r w:rsidRPr="00894AD8">
        <w:rPr>
          <w:rFonts w:ascii="Times New Roman" w:hAnsi="Times New Roman" w:cs="Times New Roman"/>
        </w:rPr>
        <w:t xml:space="preserve">. Praha, 1997. </w:t>
      </w:r>
    </w:p>
    <w:p w:rsid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KOPÁČEK, J. </w:t>
      </w:r>
      <w:r w:rsidRPr="00894AD8">
        <w:rPr>
          <w:rFonts w:ascii="Times New Roman" w:hAnsi="Times New Roman" w:cs="Times New Roman"/>
          <w:i/>
        </w:rPr>
        <w:t>Integrály</w:t>
      </w:r>
      <w:r w:rsidRPr="00894AD8">
        <w:rPr>
          <w:rFonts w:ascii="Times New Roman" w:hAnsi="Times New Roman" w:cs="Times New Roman"/>
        </w:rPr>
        <w:t xml:space="preserve">. 2. vyd. Praha: </w:t>
      </w:r>
      <w:proofErr w:type="spellStart"/>
      <w:r w:rsidRPr="00894AD8">
        <w:rPr>
          <w:rFonts w:ascii="Times New Roman" w:hAnsi="Times New Roman" w:cs="Times New Roman"/>
        </w:rPr>
        <w:t>Matfyzpress</w:t>
      </w:r>
      <w:proofErr w:type="spellEnd"/>
      <w:r w:rsidRPr="00894AD8">
        <w:rPr>
          <w:rFonts w:ascii="Times New Roman" w:hAnsi="Times New Roman" w:cs="Times New Roman"/>
        </w:rPr>
        <w:t>, 2007</w:t>
      </w:r>
      <w:r>
        <w:rPr>
          <w:rFonts w:ascii="Times New Roman" w:hAnsi="Times New Roman" w:cs="Times New Roman"/>
        </w:rPr>
        <w:t>.</w:t>
      </w:r>
    </w:p>
    <w:p w:rsid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PRACHAŘ, O. SEIBERT, J. </w:t>
      </w:r>
      <w:r w:rsidRPr="00894AD8">
        <w:rPr>
          <w:rFonts w:ascii="Times New Roman" w:hAnsi="Times New Roman" w:cs="Times New Roman"/>
          <w:i/>
        </w:rPr>
        <w:t>Matematická analýza</w:t>
      </w:r>
      <w:r w:rsidRPr="00894AD8">
        <w:rPr>
          <w:rFonts w:ascii="Times New Roman" w:hAnsi="Times New Roman" w:cs="Times New Roman"/>
        </w:rPr>
        <w:t xml:space="preserve">. Hradec Králové: </w:t>
      </w:r>
      <w:proofErr w:type="spellStart"/>
      <w:r w:rsidRPr="00894AD8">
        <w:rPr>
          <w:rFonts w:ascii="Times New Roman" w:hAnsi="Times New Roman" w:cs="Times New Roman"/>
        </w:rPr>
        <w:t>Gaudeamus</w:t>
      </w:r>
      <w:proofErr w:type="spellEnd"/>
      <w:r w:rsidRPr="00894AD8">
        <w:rPr>
          <w:rFonts w:ascii="Times New Roman" w:hAnsi="Times New Roman" w:cs="Times New Roman"/>
        </w:rPr>
        <w:t xml:space="preserve">, 1990. </w:t>
      </w:r>
    </w:p>
    <w:p w:rsidR="00894AD8" w:rsidRP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SEIBERT, J. </w:t>
      </w:r>
      <w:r w:rsidRPr="00894AD8">
        <w:rPr>
          <w:rFonts w:ascii="Times New Roman" w:hAnsi="Times New Roman" w:cs="Times New Roman"/>
          <w:i/>
        </w:rPr>
        <w:t>Matematická analýza IV. Posloupnosti a řady</w:t>
      </w:r>
      <w:r w:rsidRPr="00894AD8">
        <w:rPr>
          <w:rFonts w:ascii="Times New Roman" w:hAnsi="Times New Roman" w:cs="Times New Roman"/>
        </w:rPr>
        <w:t xml:space="preserve">. 3. vydání, Hradec Králové, </w:t>
      </w:r>
      <w:proofErr w:type="spellStart"/>
      <w:r w:rsidRPr="00894AD8">
        <w:rPr>
          <w:rFonts w:ascii="Times New Roman" w:hAnsi="Times New Roman" w:cs="Times New Roman"/>
        </w:rPr>
        <w:t>Gaudeamus</w:t>
      </w:r>
      <w:proofErr w:type="spellEnd"/>
      <w:r w:rsidRPr="00894AD8">
        <w:rPr>
          <w:rFonts w:ascii="Times New Roman" w:hAnsi="Times New Roman" w:cs="Times New Roman"/>
        </w:rPr>
        <w:t xml:space="preserve"> 1999. </w:t>
      </w:r>
    </w:p>
    <w:p w:rsidR="00894AD8" w:rsidRDefault="00894AD8" w:rsidP="00894AD8">
      <w:pPr>
        <w:spacing w:after="160" w:line="259" w:lineRule="auto"/>
        <w:rPr>
          <w:rFonts w:ascii="Times New Roman" w:hAnsi="Times New Roman" w:cs="Times New Roman"/>
        </w:rPr>
      </w:pPr>
      <w:r w:rsidRPr="00894AD8">
        <w:rPr>
          <w:rFonts w:ascii="Times New Roman" w:hAnsi="Times New Roman" w:cs="Times New Roman"/>
        </w:rPr>
        <w:t xml:space="preserve">VESELÝ, J. </w:t>
      </w:r>
      <w:r w:rsidRPr="00894AD8">
        <w:rPr>
          <w:rFonts w:ascii="Times New Roman" w:hAnsi="Times New Roman" w:cs="Times New Roman"/>
          <w:i/>
        </w:rPr>
        <w:t>Matematická analýza pro učitele I,</w:t>
      </w:r>
      <w:r w:rsidR="00FC66F2">
        <w:rPr>
          <w:rFonts w:ascii="Times New Roman" w:hAnsi="Times New Roman" w:cs="Times New Roman"/>
          <w:i/>
        </w:rPr>
        <w:t xml:space="preserve"> </w:t>
      </w:r>
      <w:r w:rsidRPr="00894AD8">
        <w:rPr>
          <w:rFonts w:ascii="Times New Roman" w:hAnsi="Times New Roman" w:cs="Times New Roman"/>
          <w:i/>
        </w:rPr>
        <w:t>II</w:t>
      </w:r>
      <w:r w:rsidRPr="00894AD8">
        <w:rPr>
          <w:rFonts w:ascii="Times New Roman" w:hAnsi="Times New Roman" w:cs="Times New Roman"/>
        </w:rPr>
        <w:t xml:space="preserve">. Praha: </w:t>
      </w:r>
      <w:proofErr w:type="spellStart"/>
      <w:r w:rsidRPr="00894AD8">
        <w:rPr>
          <w:rFonts w:ascii="Times New Roman" w:hAnsi="Times New Roman" w:cs="Times New Roman"/>
        </w:rPr>
        <w:t>Matfyzpress</w:t>
      </w:r>
      <w:proofErr w:type="spellEnd"/>
      <w:r w:rsidRPr="00894AD8">
        <w:rPr>
          <w:rFonts w:ascii="Times New Roman" w:hAnsi="Times New Roman" w:cs="Times New Roman"/>
        </w:rPr>
        <w:t>, 1997</w:t>
      </w:r>
      <w:r>
        <w:rPr>
          <w:rFonts w:ascii="Times New Roman" w:hAnsi="Times New Roman" w:cs="Times New Roman"/>
        </w:rPr>
        <w:t>.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KUŘINA, F. </w:t>
      </w:r>
      <w:r w:rsidRPr="00294D27">
        <w:rPr>
          <w:rFonts w:ascii="Times New Roman" w:hAnsi="Times New Roman" w:cs="Times New Roman"/>
          <w:i/>
        </w:rPr>
        <w:t>Deset pohledů na geometrii</w:t>
      </w:r>
      <w:r w:rsidRPr="009B1583">
        <w:rPr>
          <w:rFonts w:ascii="Times New Roman" w:hAnsi="Times New Roman" w:cs="Times New Roman"/>
        </w:rPr>
        <w:t xml:space="preserve">. 1. vyd. Praha: MÚ AVČR, 1996.  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KUŘINA, F. </w:t>
      </w:r>
      <w:r w:rsidRPr="00294D27">
        <w:rPr>
          <w:rFonts w:ascii="Times New Roman" w:hAnsi="Times New Roman" w:cs="Times New Roman"/>
          <w:i/>
        </w:rPr>
        <w:t>Deset geometrických transformací</w:t>
      </w:r>
      <w:r w:rsidRPr="009B1583">
        <w:rPr>
          <w:rFonts w:ascii="Times New Roman" w:hAnsi="Times New Roman" w:cs="Times New Roman"/>
        </w:rPr>
        <w:t xml:space="preserve">. 1. vyd. Praha: Prometheus, 2002.  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ŠVRČEK, J. </w:t>
      </w:r>
      <w:r w:rsidRPr="00294D27">
        <w:rPr>
          <w:rFonts w:ascii="Times New Roman" w:hAnsi="Times New Roman" w:cs="Times New Roman"/>
          <w:i/>
        </w:rPr>
        <w:t>Vybrané kapitoly z geometrie trojúhelníka</w:t>
      </w:r>
      <w:r w:rsidRPr="009B1583">
        <w:rPr>
          <w:rFonts w:ascii="Times New Roman" w:hAnsi="Times New Roman" w:cs="Times New Roman"/>
        </w:rPr>
        <w:t>. 1. vyd. Praha: Karolinum, 1998.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SEKANINA, M. a kol. </w:t>
      </w:r>
      <w:r w:rsidRPr="00294D27">
        <w:rPr>
          <w:rFonts w:ascii="Times New Roman" w:hAnsi="Times New Roman" w:cs="Times New Roman"/>
          <w:i/>
        </w:rPr>
        <w:t>Geometrie I</w:t>
      </w:r>
      <w:r w:rsidRPr="009B1583">
        <w:rPr>
          <w:rFonts w:ascii="Times New Roman" w:hAnsi="Times New Roman" w:cs="Times New Roman"/>
        </w:rPr>
        <w:t xml:space="preserve">. 1. vyd. Praha: SPN, 1986. 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SEKANINA, M. a kol. </w:t>
      </w:r>
      <w:r w:rsidRPr="00294D27">
        <w:rPr>
          <w:rFonts w:ascii="Times New Roman" w:hAnsi="Times New Roman" w:cs="Times New Roman"/>
          <w:i/>
        </w:rPr>
        <w:t>Geometrie II</w:t>
      </w:r>
      <w:r w:rsidRPr="009B1583">
        <w:rPr>
          <w:rFonts w:ascii="Times New Roman" w:hAnsi="Times New Roman" w:cs="Times New Roman"/>
        </w:rPr>
        <w:t xml:space="preserve">. 1. vyd. Praha: SPN, 1988. 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HORÁK, P., JANYŠKA, J. </w:t>
      </w:r>
      <w:r w:rsidRPr="00294D27">
        <w:rPr>
          <w:rFonts w:ascii="Times New Roman" w:hAnsi="Times New Roman" w:cs="Times New Roman"/>
          <w:i/>
        </w:rPr>
        <w:t>Analytická geometrie</w:t>
      </w:r>
      <w:r w:rsidRPr="009B1583">
        <w:rPr>
          <w:rFonts w:ascii="Times New Roman" w:hAnsi="Times New Roman" w:cs="Times New Roman"/>
        </w:rPr>
        <w:t>. 1. vyd. Brno: Masarykova univerzita, 2009.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ČERNÝ, I. </w:t>
      </w:r>
      <w:r w:rsidRPr="00294D27">
        <w:rPr>
          <w:rFonts w:ascii="Times New Roman" w:hAnsi="Times New Roman" w:cs="Times New Roman"/>
          <w:i/>
        </w:rPr>
        <w:t>Kuželosečky a kvadriky</w:t>
      </w:r>
      <w:r w:rsidRPr="009B1583">
        <w:rPr>
          <w:rFonts w:ascii="Times New Roman" w:hAnsi="Times New Roman" w:cs="Times New Roman"/>
        </w:rPr>
        <w:t>. 3. vyd. Praha: Univerzita Karlova, 2012.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CACHOVÁ, J., KUŘINA, F. </w:t>
      </w:r>
      <w:r w:rsidRPr="00294D27">
        <w:rPr>
          <w:rFonts w:ascii="Times New Roman" w:hAnsi="Times New Roman" w:cs="Times New Roman"/>
          <w:i/>
        </w:rPr>
        <w:t>Matematika a porozumění světu</w:t>
      </w:r>
      <w:r w:rsidRPr="009B1583">
        <w:rPr>
          <w:rFonts w:ascii="Times New Roman" w:hAnsi="Times New Roman" w:cs="Times New Roman"/>
        </w:rPr>
        <w:t>. 1. vyd. Praha: Academia, 2009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HEJNÝ, M. </w:t>
      </w:r>
      <w:proofErr w:type="spellStart"/>
      <w:r w:rsidRPr="00294D27">
        <w:rPr>
          <w:rFonts w:ascii="Times New Roman" w:hAnsi="Times New Roman" w:cs="Times New Roman"/>
          <w:i/>
        </w:rPr>
        <w:t>Teória</w:t>
      </w:r>
      <w:proofErr w:type="spellEnd"/>
      <w:r w:rsidRPr="00294D27">
        <w:rPr>
          <w:rFonts w:ascii="Times New Roman" w:hAnsi="Times New Roman" w:cs="Times New Roman"/>
          <w:i/>
        </w:rPr>
        <w:t xml:space="preserve"> </w:t>
      </w:r>
      <w:proofErr w:type="spellStart"/>
      <w:r w:rsidRPr="00294D27">
        <w:rPr>
          <w:rFonts w:ascii="Times New Roman" w:hAnsi="Times New Roman" w:cs="Times New Roman"/>
          <w:i/>
        </w:rPr>
        <w:t>vyučovania</w:t>
      </w:r>
      <w:proofErr w:type="spellEnd"/>
      <w:r w:rsidRPr="00294D27">
        <w:rPr>
          <w:rFonts w:ascii="Times New Roman" w:hAnsi="Times New Roman" w:cs="Times New Roman"/>
          <w:i/>
        </w:rPr>
        <w:t xml:space="preserve"> matematiky 2</w:t>
      </w:r>
      <w:r w:rsidRPr="009B1583">
        <w:rPr>
          <w:rFonts w:ascii="Times New Roman" w:hAnsi="Times New Roman" w:cs="Times New Roman"/>
        </w:rPr>
        <w:t>. 2. vyd. Bratislava: Státní pedagogické nakladatelství, 1990.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>HEJNÝ, M., NOVOTNÁ, J., STEHLÍKOVÁ, N. (</w:t>
      </w:r>
      <w:proofErr w:type="spellStart"/>
      <w:r w:rsidRPr="009B1583">
        <w:rPr>
          <w:rFonts w:ascii="Times New Roman" w:hAnsi="Times New Roman" w:cs="Times New Roman"/>
        </w:rPr>
        <w:t>eds</w:t>
      </w:r>
      <w:proofErr w:type="spellEnd"/>
      <w:r w:rsidRPr="009B1583">
        <w:rPr>
          <w:rFonts w:ascii="Times New Roman" w:hAnsi="Times New Roman" w:cs="Times New Roman"/>
        </w:rPr>
        <w:t xml:space="preserve">.) </w:t>
      </w:r>
      <w:r w:rsidRPr="00294D27">
        <w:rPr>
          <w:rFonts w:ascii="Times New Roman" w:hAnsi="Times New Roman" w:cs="Times New Roman"/>
          <w:i/>
        </w:rPr>
        <w:t>Dvacet pět kapitol z didaktiky matematiky</w:t>
      </w:r>
      <w:r w:rsidRPr="009B1583">
        <w:rPr>
          <w:rFonts w:ascii="Times New Roman" w:hAnsi="Times New Roman" w:cs="Times New Roman"/>
        </w:rPr>
        <w:t xml:space="preserve">. 1. vyd. Praha: </w:t>
      </w:r>
      <w:proofErr w:type="spellStart"/>
      <w:r w:rsidRPr="009B1583">
        <w:rPr>
          <w:rFonts w:ascii="Times New Roman" w:hAnsi="Times New Roman" w:cs="Times New Roman"/>
        </w:rPr>
        <w:t>PedF</w:t>
      </w:r>
      <w:proofErr w:type="spellEnd"/>
      <w:r w:rsidRPr="009B1583">
        <w:rPr>
          <w:rFonts w:ascii="Times New Roman" w:hAnsi="Times New Roman" w:cs="Times New Roman"/>
        </w:rPr>
        <w:t xml:space="preserve"> UK v Praze, 2004.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HOŠPESOVÁ, A. a kol. </w:t>
      </w:r>
      <w:r w:rsidRPr="00294D27">
        <w:rPr>
          <w:rFonts w:ascii="Times New Roman" w:hAnsi="Times New Roman" w:cs="Times New Roman"/>
          <w:i/>
        </w:rPr>
        <w:t>Matematická gramotnost a vyučování matematice</w:t>
      </w:r>
      <w:r w:rsidRPr="009B1583">
        <w:rPr>
          <w:rFonts w:ascii="Times New Roman" w:hAnsi="Times New Roman" w:cs="Times New Roman"/>
        </w:rPr>
        <w:t xml:space="preserve">. 1. vyd. České Budějovice: </w:t>
      </w:r>
      <w:proofErr w:type="spellStart"/>
      <w:r w:rsidRPr="009B1583">
        <w:rPr>
          <w:rFonts w:ascii="Times New Roman" w:hAnsi="Times New Roman" w:cs="Times New Roman"/>
        </w:rPr>
        <w:t>PedF</w:t>
      </w:r>
      <w:proofErr w:type="spellEnd"/>
      <w:r w:rsidRPr="009B1583">
        <w:rPr>
          <w:rFonts w:ascii="Times New Roman" w:hAnsi="Times New Roman" w:cs="Times New Roman"/>
        </w:rPr>
        <w:t xml:space="preserve"> JČU v Českých Budějovicích, 2011.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KUŘINA, F. </w:t>
      </w:r>
      <w:r w:rsidRPr="00294D27">
        <w:rPr>
          <w:rFonts w:ascii="Times New Roman" w:hAnsi="Times New Roman" w:cs="Times New Roman"/>
          <w:i/>
        </w:rPr>
        <w:t>Matematika a řešení úloh</w:t>
      </w:r>
      <w:r w:rsidRPr="009B1583">
        <w:rPr>
          <w:rFonts w:ascii="Times New Roman" w:hAnsi="Times New Roman" w:cs="Times New Roman"/>
        </w:rPr>
        <w:t xml:space="preserve">. 1. vyd. České Budějovice: </w:t>
      </w:r>
      <w:proofErr w:type="spellStart"/>
      <w:r w:rsidRPr="009B1583">
        <w:rPr>
          <w:rFonts w:ascii="Times New Roman" w:hAnsi="Times New Roman" w:cs="Times New Roman"/>
        </w:rPr>
        <w:t>PedF</w:t>
      </w:r>
      <w:proofErr w:type="spellEnd"/>
      <w:r w:rsidRPr="009B1583">
        <w:rPr>
          <w:rFonts w:ascii="Times New Roman" w:hAnsi="Times New Roman" w:cs="Times New Roman"/>
        </w:rPr>
        <w:t xml:space="preserve"> JČU v Českých Budějovicích, 2011.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POLÁK, J. </w:t>
      </w:r>
      <w:r w:rsidRPr="00294D27">
        <w:rPr>
          <w:rFonts w:ascii="Times New Roman" w:hAnsi="Times New Roman" w:cs="Times New Roman"/>
          <w:i/>
        </w:rPr>
        <w:t>Didaktika matematiky: jak učit matematiku zajímavě a užitečně</w:t>
      </w:r>
      <w:r w:rsidRPr="009B1583">
        <w:rPr>
          <w:rFonts w:ascii="Times New Roman" w:hAnsi="Times New Roman" w:cs="Times New Roman"/>
        </w:rPr>
        <w:t xml:space="preserve">. </w:t>
      </w:r>
      <w:r w:rsidRPr="00294D27">
        <w:rPr>
          <w:rFonts w:ascii="Times New Roman" w:hAnsi="Times New Roman" w:cs="Times New Roman"/>
          <w:i/>
        </w:rPr>
        <w:t>I</w:t>
      </w:r>
      <w:r w:rsidRPr="009B1583">
        <w:rPr>
          <w:rFonts w:ascii="Times New Roman" w:hAnsi="Times New Roman" w:cs="Times New Roman"/>
        </w:rPr>
        <w:t xml:space="preserve">. </w:t>
      </w:r>
      <w:r w:rsidRPr="00294D27">
        <w:rPr>
          <w:rFonts w:ascii="Times New Roman" w:hAnsi="Times New Roman" w:cs="Times New Roman"/>
          <w:i/>
        </w:rPr>
        <w:t>část</w:t>
      </w:r>
      <w:r w:rsidRPr="009B1583">
        <w:rPr>
          <w:rFonts w:ascii="Times New Roman" w:hAnsi="Times New Roman" w:cs="Times New Roman"/>
        </w:rPr>
        <w:t>. 1. vyd. Plzeň: Fraus, 2014.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POLÁK, J. </w:t>
      </w:r>
      <w:r w:rsidRPr="00294D27">
        <w:rPr>
          <w:rFonts w:ascii="Times New Roman" w:hAnsi="Times New Roman" w:cs="Times New Roman"/>
          <w:i/>
        </w:rPr>
        <w:t>Didaktika matematiky: jak učit matematiku zajímavě a užitečně. II</w:t>
      </w:r>
      <w:r w:rsidRPr="009B1583">
        <w:rPr>
          <w:rFonts w:ascii="Times New Roman" w:hAnsi="Times New Roman" w:cs="Times New Roman"/>
        </w:rPr>
        <w:t xml:space="preserve">. </w:t>
      </w:r>
      <w:r w:rsidRPr="00294D27">
        <w:rPr>
          <w:rFonts w:ascii="Times New Roman" w:hAnsi="Times New Roman" w:cs="Times New Roman"/>
          <w:i/>
        </w:rPr>
        <w:t>část</w:t>
      </w:r>
      <w:r w:rsidRPr="009B1583">
        <w:rPr>
          <w:rFonts w:ascii="Times New Roman" w:hAnsi="Times New Roman" w:cs="Times New Roman"/>
        </w:rPr>
        <w:t>. 1. vyd. Plzeň: Fraus, 2016.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POLÁK, J. </w:t>
      </w:r>
      <w:r w:rsidRPr="00294D27">
        <w:rPr>
          <w:rFonts w:ascii="Times New Roman" w:hAnsi="Times New Roman" w:cs="Times New Roman"/>
          <w:i/>
        </w:rPr>
        <w:t>Didaktika matematiky: jak učit matematiku zajímavě a užitečně. III. část</w:t>
      </w:r>
      <w:r w:rsidRPr="009B1583">
        <w:rPr>
          <w:rFonts w:ascii="Times New Roman" w:hAnsi="Times New Roman" w:cs="Times New Roman"/>
        </w:rPr>
        <w:t>. 1. vyd. Plzeň: Fraus, 2016.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 xml:space="preserve">RENDL, M. a kol. </w:t>
      </w:r>
      <w:r w:rsidRPr="00294D27">
        <w:rPr>
          <w:rFonts w:ascii="Times New Roman" w:hAnsi="Times New Roman" w:cs="Times New Roman"/>
          <w:i/>
        </w:rPr>
        <w:t xml:space="preserve">Kritická místa matematiky na základní škole očima učitelů. </w:t>
      </w:r>
      <w:r w:rsidRPr="009B1583">
        <w:rPr>
          <w:rFonts w:ascii="Times New Roman" w:hAnsi="Times New Roman" w:cs="Times New Roman"/>
        </w:rPr>
        <w:t xml:space="preserve">1. vyd. Praha: </w:t>
      </w:r>
      <w:proofErr w:type="spellStart"/>
      <w:r w:rsidRPr="009B1583">
        <w:rPr>
          <w:rFonts w:ascii="Times New Roman" w:hAnsi="Times New Roman" w:cs="Times New Roman"/>
        </w:rPr>
        <w:t>PedF</w:t>
      </w:r>
      <w:proofErr w:type="spellEnd"/>
      <w:r w:rsidRPr="009B1583">
        <w:rPr>
          <w:rFonts w:ascii="Times New Roman" w:hAnsi="Times New Roman" w:cs="Times New Roman"/>
        </w:rPr>
        <w:t xml:space="preserve"> UK v Praze, 2013.</w:t>
      </w:r>
    </w:p>
    <w:p w:rsidR="009B1583" w:rsidRP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>Učebnice matematiky, metodické příručky a sbírky úloh pro základní a střední školy.</w:t>
      </w:r>
    </w:p>
    <w:p w:rsidR="009B1583" w:rsidRDefault="009B1583" w:rsidP="009B1583">
      <w:pPr>
        <w:spacing w:after="160" w:line="259" w:lineRule="auto"/>
        <w:rPr>
          <w:rFonts w:ascii="Times New Roman" w:hAnsi="Times New Roman" w:cs="Times New Roman"/>
        </w:rPr>
      </w:pPr>
      <w:r w:rsidRPr="009B1583">
        <w:rPr>
          <w:rFonts w:ascii="Times New Roman" w:hAnsi="Times New Roman" w:cs="Times New Roman"/>
        </w:rPr>
        <w:t>Vybrané články z odborných časopisů zaměřených na vyučování matematice.</w:t>
      </w:r>
    </w:p>
    <w:sectPr w:rsidR="009B158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15EF2"/>
    <w:multiLevelType w:val="hybridMultilevel"/>
    <w:tmpl w:val="B7CEF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6D8"/>
    <w:multiLevelType w:val="hybridMultilevel"/>
    <w:tmpl w:val="CD8273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B3D35"/>
    <w:multiLevelType w:val="hybridMultilevel"/>
    <w:tmpl w:val="D988F6DE"/>
    <w:lvl w:ilvl="0" w:tplc="5478D6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60153"/>
    <w:multiLevelType w:val="hybridMultilevel"/>
    <w:tmpl w:val="1A7ECE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85981"/>
    <w:multiLevelType w:val="hybridMultilevel"/>
    <w:tmpl w:val="4A3A1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80A88"/>
    <w:multiLevelType w:val="hybridMultilevel"/>
    <w:tmpl w:val="4F8AE01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60B83"/>
    <w:multiLevelType w:val="hybridMultilevel"/>
    <w:tmpl w:val="82F8CC92"/>
    <w:lvl w:ilvl="0" w:tplc="2DD0E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550F8F"/>
    <w:multiLevelType w:val="hybridMultilevel"/>
    <w:tmpl w:val="383CA9F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0D1A7C"/>
    <w:multiLevelType w:val="hybridMultilevel"/>
    <w:tmpl w:val="8306E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2427D"/>
    <w:multiLevelType w:val="hybridMultilevel"/>
    <w:tmpl w:val="DF266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04338"/>
    <w:multiLevelType w:val="hybridMultilevel"/>
    <w:tmpl w:val="D8D63FCE"/>
    <w:lvl w:ilvl="0" w:tplc="EFEE470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4E31E5"/>
    <w:multiLevelType w:val="hybridMultilevel"/>
    <w:tmpl w:val="C94E54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53235"/>
    <w:multiLevelType w:val="hybridMultilevel"/>
    <w:tmpl w:val="9954D02C"/>
    <w:lvl w:ilvl="0" w:tplc="2DD0E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F4B2F"/>
    <w:multiLevelType w:val="hybridMultilevel"/>
    <w:tmpl w:val="42CC1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62096"/>
    <w:multiLevelType w:val="hybridMultilevel"/>
    <w:tmpl w:val="AEE29486"/>
    <w:lvl w:ilvl="0" w:tplc="5478D6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936634"/>
    <w:multiLevelType w:val="hybridMultilevel"/>
    <w:tmpl w:val="67803896"/>
    <w:lvl w:ilvl="0" w:tplc="2DD0E4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E528C9"/>
    <w:multiLevelType w:val="hybridMultilevel"/>
    <w:tmpl w:val="C8F86904"/>
    <w:lvl w:ilvl="0" w:tplc="2DD0E4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A1048B"/>
    <w:multiLevelType w:val="hybridMultilevel"/>
    <w:tmpl w:val="67B85914"/>
    <w:lvl w:ilvl="0" w:tplc="EFEE470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040EAA"/>
    <w:multiLevelType w:val="hybridMultilevel"/>
    <w:tmpl w:val="71A2E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35688"/>
    <w:multiLevelType w:val="hybridMultilevel"/>
    <w:tmpl w:val="ADD0A8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3C2302"/>
    <w:multiLevelType w:val="hybridMultilevel"/>
    <w:tmpl w:val="81A0425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A3C49"/>
    <w:multiLevelType w:val="hybridMultilevel"/>
    <w:tmpl w:val="0CBE5094"/>
    <w:lvl w:ilvl="0" w:tplc="EFEE470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B22C73"/>
    <w:multiLevelType w:val="hybridMultilevel"/>
    <w:tmpl w:val="03B0DF82"/>
    <w:lvl w:ilvl="0" w:tplc="2DD0E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F59EB"/>
    <w:multiLevelType w:val="hybridMultilevel"/>
    <w:tmpl w:val="D08E6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35FC1"/>
    <w:multiLevelType w:val="hybridMultilevel"/>
    <w:tmpl w:val="9078B0EA"/>
    <w:lvl w:ilvl="0" w:tplc="2DD0E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40284"/>
    <w:multiLevelType w:val="hybridMultilevel"/>
    <w:tmpl w:val="501475D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08696F"/>
    <w:multiLevelType w:val="hybridMultilevel"/>
    <w:tmpl w:val="428C6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1"/>
  </w:num>
  <w:num w:numId="4">
    <w:abstractNumId w:val="25"/>
  </w:num>
  <w:num w:numId="5">
    <w:abstractNumId w:val="0"/>
  </w:num>
  <w:num w:numId="6">
    <w:abstractNumId w:val="9"/>
  </w:num>
  <w:num w:numId="7">
    <w:abstractNumId w:val="5"/>
  </w:num>
  <w:num w:numId="8">
    <w:abstractNumId w:val="8"/>
  </w:num>
  <w:num w:numId="9">
    <w:abstractNumId w:val="18"/>
  </w:num>
  <w:num w:numId="10">
    <w:abstractNumId w:val="1"/>
  </w:num>
  <w:num w:numId="11">
    <w:abstractNumId w:val="4"/>
  </w:num>
  <w:num w:numId="12">
    <w:abstractNumId w:val="23"/>
  </w:num>
  <w:num w:numId="13">
    <w:abstractNumId w:val="3"/>
  </w:num>
  <w:num w:numId="14">
    <w:abstractNumId w:val="19"/>
  </w:num>
  <w:num w:numId="15">
    <w:abstractNumId w:val="7"/>
  </w:num>
  <w:num w:numId="16">
    <w:abstractNumId w:val="2"/>
  </w:num>
  <w:num w:numId="17">
    <w:abstractNumId w:val="14"/>
  </w:num>
  <w:num w:numId="18">
    <w:abstractNumId w:val="17"/>
  </w:num>
  <w:num w:numId="19">
    <w:abstractNumId w:val="10"/>
  </w:num>
  <w:num w:numId="20">
    <w:abstractNumId w:val="21"/>
  </w:num>
  <w:num w:numId="21">
    <w:abstractNumId w:val="6"/>
  </w:num>
  <w:num w:numId="22">
    <w:abstractNumId w:val="22"/>
  </w:num>
  <w:num w:numId="23">
    <w:abstractNumId w:val="16"/>
  </w:num>
  <w:num w:numId="24">
    <w:abstractNumId w:val="15"/>
  </w:num>
  <w:num w:numId="25">
    <w:abstractNumId w:val="12"/>
  </w:num>
  <w:num w:numId="26">
    <w:abstractNumId w:val="2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28"/>
    <w:rsid w:val="0003526E"/>
    <w:rsid w:val="00122945"/>
    <w:rsid w:val="001E2672"/>
    <w:rsid w:val="001F46D2"/>
    <w:rsid w:val="00263BB2"/>
    <w:rsid w:val="00294D27"/>
    <w:rsid w:val="00322427"/>
    <w:rsid w:val="003A2728"/>
    <w:rsid w:val="00500A97"/>
    <w:rsid w:val="0053602D"/>
    <w:rsid w:val="005B5866"/>
    <w:rsid w:val="007E1495"/>
    <w:rsid w:val="00894AD8"/>
    <w:rsid w:val="00997FEC"/>
    <w:rsid w:val="009B1583"/>
    <w:rsid w:val="00A27094"/>
    <w:rsid w:val="00A759D9"/>
    <w:rsid w:val="00BC4D7B"/>
    <w:rsid w:val="00C7418E"/>
    <w:rsid w:val="00CF520E"/>
    <w:rsid w:val="00DB40C9"/>
    <w:rsid w:val="00E54D75"/>
    <w:rsid w:val="00F7237A"/>
    <w:rsid w:val="00F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88F5D-5850-4F87-AAF5-6D6B7017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0745"/>
    <w:pPr>
      <w:suppressAutoHyphens/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Free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184536"/>
    <w:pPr>
      <w:ind w:left="720"/>
      <w:contextualSpacing/>
    </w:pPr>
  </w:style>
  <w:style w:type="paragraph" w:customStyle="1" w:styleId="Vchoz">
    <w:name w:val="Výchozí"/>
    <w:qFormat/>
    <w:rsid w:val="00322427"/>
    <w:pPr>
      <w:tabs>
        <w:tab w:val="left" w:pos="708"/>
      </w:tabs>
      <w:suppressAutoHyphens/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250C4-98C1-41DB-917C-E852A7D7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1790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Kühnová Jitka</dc:creator>
  <cp:lastModifiedBy>Kühnová Jitka</cp:lastModifiedBy>
  <cp:revision>2</cp:revision>
  <dcterms:created xsi:type="dcterms:W3CDTF">2019-05-30T09:46:00Z</dcterms:created>
  <dcterms:modified xsi:type="dcterms:W3CDTF">2019-05-30T09:46:00Z</dcterms:modified>
  <dc:language>cs-CZ</dc:language>
</cp:coreProperties>
</file>