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837" w:rsidRDefault="009C3379">
      <w:pPr>
        <w:spacing w:after="120" w:line="240" w:lineRule="auto"/>
        <w:jc w:val="center"/>
        <w:rPr>
          <w:color w:val="FF0000"/>
        </w:rPr>
      </w:pPr>
      <w:r>
        <w:rPr>
          <w:b/>
        </w:rPr>
        <w:t>Navazující studium učitelství matematiky pro 2. stupeň ZŠ</w:t>
      </w:r>
    </w:p>
    <w:p w:rsidR="00180837" w:rsidRDefault="00180837"/>
    <w:p w:rsidR="00180837" w:rsidRDefault="009C3379">
      <w:pPr>
        <w:jc w:val="center"/>
        <w:rPr>
          <w:b/>
        </w:rPr>
      </w:pPr>
      <w:r>
        <w:rPr>
          <w:b/>
        </w:rPr>
        <w:t>Okruhy SZZ ke zveřejnění</w:t>
      </w:r>
    </w:p>
    <w:p w:rsidR="00180837" w:rsidRDefault="009C3379">
      <w:pPr>
        <w:jc w:val="both"/>
        <w:rPr>
          <w:b/>
        </w:rPr>
      </w:pPr>
      <w:r>
        <w:t xml:space="preserve">Státní závěrečná zkouška oboru učitelství matematiky pro druhý stupeň základní školy se skládá z odborné a didaktické části. Odborná část navazuje na kurzy Elementární </w:t>
      </w:r>
      <w:r>
        <w:t>teorie čísel a Teorie grafů. Uchazeč má prokázat znalost daného matematického tématu, dovednost zavádět příslušné pojmy, formulovat patřičná tvrzení, zdůvodňovat je a doplňovat je příklady. Didaktická část se</w:t>
      </w:r>
      <w:r>
        <w:t xml:space="preserve"> soustřeďuje na matematické vzdělávání v dané p</w:t>
      </w:r>
      <w:r>
        <w:t>roblematice. Uchazeč má předvést, že rozumí příslušné matematické látce, dovede ji zasadit do širšího kontextu matematiky základní školy, vystihne podstatné aspekty výuky tématu a dokáže formulovat vhodné úlohy. Předpokladem úspěšného splnění zkoušky je pr</w:t>
      </w:r>
      <w:r>
        <w:t>okázání znalostí obou jejích části a zodpovězení položených otázek.</w:t>
      </w:r>
    </w:p>
    <w:p w:rsidR="00180837" w:rsidRDefault="00180837">
      <w:pPr>
        <w:jc w:val="center"/>
        <w:rPr>
          <w:b/>
        </w:rPr>
      </w:pPr>
    </w:p>
    <w:p w:rsidR="00180837" w:rsidRDefault="009C3379">
      <w:pPr>
        <w:spacing w:after="0" w:line="240" w:lineRule="auto"/>
      </w:pPr>
      <w:r>
        <w:rPr>
          <w:b/>
        </w:rPr>
        <w:t xml:space="preserve">Elementární teorie čísel  </w:t>
      </w:r>
    </w:p>
    <w:p w:rsidR="00180837" w:rsidRDefault="00180837">
      <w:pPr>
        <w:spacing w:after="0" w:line="240" w:lineRule="auto"/>
        <w:rPr>
          <w:b/>
        </w:rPr>
      </w:pPr>
    </w:p>
    <w:p w:rsidR="00180837" w:rsidRDefault="009C3379">
      <w:pPr>
        <w:spacing w:after="60" w:line="240" w:lineRule="auto"/>
      </w:pPr>
      <w:r>
        <w:t>1. Dělitelnost v oboru celých čísel. Pravidla dělitelnosti.</w:t>
      </w:r>
    </w:p>
    <w:p w:rsidR="00180837" w:rsidRDefault="009C3379">
      <w:pPr>
        <w:spacing w:after="60" w:line="240" w:lineRule="auto"/>
      </w:pPr>
      <w:r>
        <w:t xml:space="preserve">2. Prvočísla. Dokonalá, </w:t>
      </w:r>
      <w:proofErr w:type="spellStart"/>
      <w:r>
        <w:t>Mersenova</w:t>
      </w:r>
      <w:proofErr w:type="spellEnd"/>
      <w:r>
        <w:t xml:space="preserve"> a </w:t>
      </w:r>
      <w:proofErr w:type="spellStart"/>
      <w:r>
        <w:t>Fermatova</w:t>
      </w:r>
      <w:proofErr w:type="spellEnd"/>
      <w:r>
        <w:t xml:space="preserve"> čísla.</w:t>
      </w:r>
    </w:p>
    <w:p w:rsidR="00180837" w:rsidRDefault="009C3379">
      <w:pPr>
        <w:spacing w:after="60" w:line="240" w:lineRule="auto"/>
      </w:pPr>
      <w:r>
        <w:t>3. Největší společný dělitel, nejmenší společn</w:t>
      </w:r>
      <w:r>
        <w:t>ý násobek celých čísel.</w:t>
      </w:r>
    </w:p>
    <w:p w:rsidR="00180837" w:rsidRDefault="009C3379">
      <w:pPr>
        <w:spacing w:after="60" w:line="240" w:lineRule="auto"/>
      </w:pPr>
      <w:r>
        <w:t xml:space="preserve">4. Základní pojmy z teorie řetězových zlomků.  Aproximace reálných čísel. </w:t>
      </w:r>
      <w:bookmarkStart w:id="0" w:name="__DdeLink__12775_3766636388"/>
      <w:r>
        <w:t>Periodické řetězové zlomky.</w:t>
      </w:r>
      <w:bookmarkEnd w:id="0"/>
    </w:p>
    <w:p w:rsidR="00180837" w:rsidRDefault="009C3379">
      <w:pPr>
        <w:spacing w:after="60" w:line="240" w:lineRule="auto"/>
      </w:pPr>
      <w:r>
        <w:t xml:space="preserve">5. Lineární </w:t>
      </w:r>
      <w:proofErr w:type="spellStart"/>
      <w:r>
        <w:t>diofantické</w:t>
      </w:r>
      <w:proofErr w:type="spellEnd"/>
      <w:r>
        <w:t xml:space="preserve"> rovnice o jedné i více neznámých. </w:t>
      </w:r>
    </w:p>
    <w:p w:rsidR="00180837" w:rsidRDefault="009C3379">
      <w:pPr>
        <w:spacing w:after="60" w:line="240" w:lineRule="auto"/>
      </w:pPr>
      <w:r>
        <w:t xml:space="preserve">6. Některé </w:t>
      </w:r>
      <w:proofErr w:type="spellStart"/>
      <w:r>
        <w:t>diofantické</w:t>
      </w:r>
      <w:proofErr w:type="spellEnd"/>
      <w:r>
        <w:t xml:space="preserve"> rovnice vyšších řádů.</w:t>
      </w:r>
    </w:p>
    <w:p w:rsidR="00180837" w:rsidRDefault="009C3379">
      <w:pPr>
        <w:spacing w:after="60" w:line="240" w:lineRule="auto"/>
      </w:pPr>
      <w:r>
        <w:t>7. Základní pojmy z teorie</w:t>
      </w:r>
      <w:r>
        <w:t xml:space="preserve"> </w:t>
      </w:r>
      <w:proofErr w:type="spellStart"/>
      <w:r>
        <w:t>kongruencí</w:t>
      </w:r>
      <w:proofErr w:type="spellEnd"/>
      <w:r>
        <w:t xml:space="preserve"> podle modulu. </w:t>
      </w:r>
      <w:proofErr w:type="spellStart"/>
      <w:r>
        <w:t>Fermatova</w:t>
      </w:r>
      <w:proofErr w:type="spellEnd"/>
      <w:r>
        <w:t xml:space="preserve"> a Eulerova věta.</w:t>
      </w:r>
    </w:p>
    <w:p w:rsidR="00180837" w:rsidRDefault="009C3379">
      <w:pPr>
        <w:spacing w:after="60" w:line="240" w:lineRule="auto"/>
      </w:pPr>
      <w:r>
        <w:t xml:space="preserve">8. Lineární </w:t>
      </w:r>
      <w:proofErr w:type="spellStart"/>
      <w:r>
        <w:t>kongruence</w:t>
      </w:r>
      <w:proofErr w:type="spellEnd"/>
      <w:r>
        <w:t xml:space="preserve"> o jedné neznámé.</w:t>
      </w:r>
    </w:p>
    <w:p w:rsidR="00180837" w:rsidRDefault="00180837">
      <w:pPr>
        <w:pStyle w:val="Odstavecseseznamem"/>
        <w:rPr>
          <w:rFonts w:ascii="Cambria" w:hAnsi="Cambria"/>
          <w:sz w:val="20"/>
          <w:szCs w:val="20"/>
        </w:rPr>
      </w:pPr>
    </w:p>
    <w:p w:rsidR="00180837" w:rsidRDefault="00180837">
      <w:pPr>
        <w:pStyle w:val="Odstavecseseznamem"/>
        <w:rPr>
          <w:rFonts w:ascii="Cambria" w:hAnsi="Cambria"/>
          <w:sz w:val="20"/>
          <w:szCs w:val="20"/>
        </w:rPr>
      </w:pPr>
    </w:p>
    <w:p w:rsidR="00180837" w:rsidRDefault="009C3379">
      <w:pPr>
        <w:pStyle w:val="Odstavecseseznamem"/>
        <w:ind w:left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Teorie grafů  </w:t>
      </w:r>
    </w:p>
    <w:p w:rsidR="00180837" w:rsidRDefault="00180837">
      <w:pPr>
        <w:pStyle w:val="Odstavecseseznamem"/>
        <w:ind w:left="0"/>
        <w:rPr>
          <w:rFonts w:ascii="Cambria" w:hAnsi="Cambria"/>
          <w:sz w:val="20"/>
          <w:szCs w:val="20"/>
        </w:rPr>
      </w:pPr>
    </w:p>
    <w:p w:rsidR="00180837" w:rsidRDefault="009C3379">
      <w:pPr>
        <w:spacing w:after="60" w:line="240" w:lineRule="auto"/>
      </w:pPr>
      <w:r>
        <w:t xml:space="preserve">1. Základní pojmy teorie grafů, </w:t>
      </w:r>
      <w:proofErr w:type="spellStart"/>
      <w:r>
        <w:t>multigrafy</w:t>
      </w:r>
      <w:proofErr w:type="spellEnd"/>
      <w:r>
        <w:t xml:space="preserve">, </w:t>
      </w:r>
      <w:proofErr w:type="spellStart"/>
      <w:r>
        <w:t>pseudografy</w:t>
      </w:r>
      <w:proofErr w:type="spellEnd"/>
      <w:r>
        <w:t>, izomorfní grafy.</w:t>
      </w:r>
    </w:p>
    <w:p w:rsidR="00180837" w:rsidRDefault="009C3379">
      <w:pPr>
        <w:spacing w:after="60" w:line="240" w:lineRule="auto"/>
      </w:pPr>
      <w:bookmarkStart w:id="1" w:name="_Hlk69802446"/>
      <w:bookmarkEnd w:id="1"/>
      <w:r>
        <w:t>2. Neorientované grafy. Stupeň uzlu, grafová posloupnost, pravidelný gr</w:t>
      </w:r>
      <w:r>
        <w:t xml:space="preserve">af, úplný (kompletní) graf. Podgraf a faktor grafu. </w:t>
      </w:r>
    </w:p>
    <w:p w:rsidR="00180837" w:rsidRDefault="009C3379">
      <w:pPr>
        <w:spacing w:after="60" w:line="240" w:lineRule="auto"/>
      </w:pPr>
      <w:bookmarkStart w:id="2" w:name="_Hlk69802433"/>
      <w:bookmarkEnd w:id="2"/>
      <w:r>
        <w:t>3. Souvislost neorientovaných grafů. Sled, tah a cesta v grafu, kružnice v grafu. Graf souvislý, komponenta grafu. Vzdálenost mezi uzly, průměr grafu. Matice sousednosti grafu.</w:t>
      </w:r>
    </w:p>
    <w:p w:rsidR="00180837" w:rsidRDefault="009C3379">
      <w:pPr>
        <w:spacing w:after="60" w:line="240" w:lineRule="auto"/>
      </w:pPr>
      <w:bookmarkStart w:id="3" w:name="_Hlk69802415"/>
      <w:bookmarkEnd w:id="3"/>
      <w:r>
        <w:t>4. Speciální typy neorient</w:t>
      </w:r>
      <w:r>
        <w:t xml:space="preserve">ovaných grafů. </w:t>
      </w:r>
      <w:proofErr w:type="spellStart"/>
      <w:r>
        <w:t>Bipartitní</w:t>
      </w:r>
      <w:proofErr w:type="spellEnd"/>
      <w:r>
        <w:t xml:space="preserve"> a úplné </w:t>
      </w:r>
      <w:proofErr w:type="spellStart"/>
      <w:r>
        <w:t>bipartitní</w:t>
      </w:r>
      <w:proofErr w:type="spellEnd"/>
      <w:r>
        <w:t xml:space="preserve"> grafy. Eulerovské grafy. </w:t>
      </w:r>
      <w:proofErr w:type="spellStart"/>
      <w:r>
        <w:t>Hamiltonovské</w:t>
      </w:r>
      <w:proofErr w:type="spellEnd"/>
      <w:r>
        <w:t xml:space="preserve"> grafy a jejich vlastnosti. Rovinné grafy.</w:t>
      </w:r>
    </w:p>
    <w:p w:rsidR="00180837" w:rsidRDefault="009C3379">
      <w:pPr>
        <w:spacing w:after="60" w:line="240" w:lineRule="auto"/>
      </w:pPr>
      <w:bookmarkStart w:id="4" w:name="_Hlk69802207"/>
      <w:bookmarkEnd w:id="4"/>
      <w:r>
        <w:t>5. Mosty a artikulace grafu. Stromy, kostra grafu.</w:t>
      </w:r>
    </w:p>
    <w:p w:rsidR="00180837" w:rsidRDefault="009C3379">
      <w:pPr>
        <w:spacing w:after="60" w:line="240" w:lineRule="auto"/>
      </w:pPr>
      <w:bookmarkStart w:id="5" w:name="_Hlk69802164"/>
      <w:bookmarkEnd w:id="5"/>
      <w:r>
        <w:t xml:space="preserve">6. Orientované grafy. Spojení z uzlu do uzlu, orientovaný tah, dráha v grafu. </w:t>
      </w:r>
      <w:r>
        <w:t>Cyklus v grafu, graf acyklický. Silně souvislý graf.</w:t>
      </w:r>
    </w:p>
    <w:p w:rsidR="00180837" w:rsidRDefault="009C3379">
      <w:pPr>
        <w:spacing w:after="60" w:line="240" w:lineRule="auto"/>
      </w:pPr>
      <w:bookmarkStart w:id="6" w:name="_Hlk69802143"/>
      <w:bookmarkStart w:id="7" w:name="_Hlk69802039"/>
      <w:bookmarkEnd w:id="6"/>
      <w:r>
        <w:t xml:space="preserve">7. Speciální typy orientovaných grafů. Rovnovážně orientovaný graf, </w:t>
      </w:r>
      <w:proofErr w:type="spellStart"/>
      <w:r>
        <w:t>hamiltonovsky</w:t>
      </w:r>
      <w:proofErr w:type="spellEnd"/>
      <w:r>
        <w:t xml:space="preserve"> orientovaný graf. Turnaje.</w:t>
      </w:r>
      <w:bookmarkEnd w:id="7"/>
    </w:p>
    <w:p w:rsidR="00180837" w:rsidRDefault="009C3379">
      <w:pPr>
        <w:spacing w:after="60" w:line="240" w:lineRule="auto"/>
      </w:pPr>
      <w:r>
        <w:t>8. Ohodnocené grafy. Uzlové a hranové ohodnocení.</w:t>
      </w:r>
    </w:p>
    <w:p w:rsidR="00180837" w:rsidRDefault="009C3379">
      <w:pPr>
        <w:spacing w:after="60" w:line="240" w:lineRule="auto"/>
      </w:pPr>
      <w:bookmarkStart w:id="8" w:name="_Hlk69802018"/>
      <w:bookmarkStart w:id="9" w:name="_Hlk69801994"/>
      <w:bookmarkEnd w:id="8"/>
      <w:r>
        <w:t>9. Problém minimální kostry grafu, algoritmu</w:t>
      </w:r>
      <w:r>
        <w:t>s na nalezení minimální kostry grafu.</w:t>
      </w:r>
      <w:bookmarkEnd w:id="9"/>
      <w:r>
        <w:t xml:space="preserve"> </w:t>
      </w:r>
    </w:p>
    <w:p w:rsidR="00180837" w:rsidRDefault="00180837"/>
    <w:p w:rsidR="00180837" w:rsidRDefault="00180837">
      <w:pPr>
        <w:rPr>
          <w:color w:val="FF0000"/>
        </w:rPr>
      </w:pPr>
    </w:p>
    <w:p w:rsidR="00180837" w:rsidRDefault="009C3379">
      <w:pPr>
        <w:rPr>
          <w:b/>
        </w:rPr>
      </w:pPr>
      <w:r>
        <w:rPr>
          <w:b/>
        </w:rPr>
        <w:t>Didaktika matematiky</w:t>
      </w:r>
    </w:p>
    <w:p w:rsidR="00D00F20" w:rsidRDefault="00D00F20">
      <w:pPr>
        <w:rPr>
          <w:b/>
        </w:rPr>
      </w:pP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Matematické definice, věty a důkazy. Zavádění pojmů ve výuce matematiky na druhém stupni základní školy. Druhy vět a důkazů a práce s nimi v matematice na 2. stupni ZŠ. Příklady.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Přirozená, cel</w:t>
      </w:r>
      <w:r>
        <w:rPr>
          <w:rFonts w:ascii="Cambria" w:hAnsi="Cambria" w:cs="Times New Roman"/>
          <w:sz w:val="20"/>
          <w:szCs w:val="20"/>
        </w:rPr>
        <w:t>á a racionální čísla na ZŠ. Početní operace a jejich vlastnosti. Zavedení záporných čísel, číselná osa. Zlomky, desetinná čísla.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Reálná čísla na ZŠ. Zavedení iracionálních čísel na ZŠ. Zaokrouhlování, neúplná čísla a operace s nimi. Mocniny a odmocniny.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Po</w:t>
      </w:r>
      <w:r>
        <w:rPr>
          <w:rFonts w:ascii="Cambria" w:hAnsi="Cambria" w:cs="Times New Roman"/>
          <w:sz w:val="20"/>
          <w:szCs w:val="20"/>
        </w:rPr>
        <w:t>měr, úměrnosti a trojčlenka. Zavedení pojmů, ukázka vybraných úloh matematiky ZŠ, představení metod řešení.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Procenta na ZŠ. Zavedení příslušných pojmů, ukázka vybraných úloh a představení metod řešení.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Výrazy. Číselné výrazy, mocniny a odmocniny, výrazy s </w:t>
      </w:r>
      <w:r>
        <w:rPr>
          <w:rFonts w:ascii="Cambria" w:hAnsi="Cambria" w:cs="Times New Roman"/>
          <w:sz w:val="20"/>
          <w:szCs w:val="20"/>
        </w:rPr>
        <w:t>proměnnou. Pojmy jednočlen a mnohočlen. Početní operace, rozklad mnohočlenů na součin. Příslušné vzorce, odvození a geometrické interpretace. Lomené výrazy.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Rovnice. Pojmy rovnice, řešení rovnice a kořen rovnice. Ekvivalentní a důsledkové úpravy. Význam zk</w:t>
      </w:r>
      <w:r>
        <w:rPr>
          <w:rFonts w:ascii="Cambria" w:hAnsi="Cambria" w:cs="Times New Roman"/>
          <w:sz w:val="20"/>
          <w:szCs w:val="20"/>
        </w:rPr>
        <w:t>oušky. Lineární rovnice a nerovnice. Úlohy řešené lineárními rovnicemi a nerovnicemi na ZŠ.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lastRenderedPageBreak/>
        <w:t>Soustavy lineárních rovnic. Metody řešení, užití soustav rovnic v matematických úlohách na ZŠ. Grafická metoda řešení soustav rovnic.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Funkce. Zavedení příslušných </w:t>
      </w:r>
      <w:r>
        <w:rPr>
          <w:rFonts w:ascii="Cambria" w:hAnsi="Cambria" w:cs="Times New Roman"/>
          <w:sz w:val="20"/>
          <w:szCs w:val="20"/>
        </w:rPr>
        <w:t>pojmů. Lineární funkce, vlastnosti a užití při řešení úloh na ZŠ. Kvadratická funkce, lineární lomená funkce a funkce absolutní hodnota v matematice na ZŠ.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Goniometrické funkce na ZŠ. Zavedení, druhy, vlastnosti a grafy. Užití goniometrických funkcí v mate</w:t>
      </w:r>
      <w:r>
        <w:rPr>
          <w:rFonts w:ascii="Cambria" w:hAnsi="Cambria" w:cs="Times New Roman"/>
          <w:sz w:val="20"/>
          <w:szCs w:val="20"/>
        </w:rPr>
        <w:t>matických úlohách na ZŠ, ukázky.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Geometrie trojúhelníku na ZŠ. Polohové vlastnosti trojúhelníku, shodnost a podobnost trojúhelníků. Konstrukce trojúhelníků, ukázka vybraných úloh. Pythagorova věta, </w:t>
      </w:r>
      <w:proofErr w:type="spellStart"/>
      <w:r>
        <w:rPr>
          <w:rFonts w:ascii="Cambria" w:hAnsi="Cambria" w:cs="Times New Roman"/>
          <w:sz w:val="20"/>
          <w:szCs w:val="20"/>
        </w:rPr>
        <w:t>Eukleidovy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věty a jejich důkazy a využití v úlohách. Obvod</w:t>
      </w:r>
      <w:r>
        <w:rPr>
          <w:rFonts w:ascii="Cambria" w:hAnsi="Cambria" w:cs="Times New Roman"/>
          <w:sz w:val="20"/>
          <w:szCs w:val="20"/>
        </w:rPr>
        <w:t xml:space="preserve"> a obsah trojúhelníku.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Čtyřúhelník na ZŠ a jeho vlastnosti, druhy čtyřúhelníků, úhlopříčky, důkazy příslušných tvrzení, ukázka vybraných úloh. Obvod a obsah čtyřúhelníku. Pravidelné mnohoúhelníky a jejich konstrukce.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Geometrie kružnice. Thaletova věta a je</w:t>
      </w:r>
      <w:r>
        <w:rPr>
          <w:rFonts w:ascii="Cambria" w:hAnsi="Cambria" w:cs="Times New Roman"/>
          <w:sz w:val="20"/>
          <w:szCs w:val="20"/>
        </w:rPr>
        <w:t>jí důkaz. Tečny kružnice a jejich konstrukce. Délka kružnice, obsah kruhu, číslo π, odvození příslušných vzorců.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Shodná a podobná zobrazení roviny, skládání zobrazení. Užití zobrazení při geometrických úloh na ZŠ.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Geometrie v prostoru na ZŠ. Tělesa, krychl</w:t>
      </w:r>
      <w:r>
        <w:rPr>
          <w:rFonts w:ascii="Cambria" w:hAnsi="Cambria" w:cs="Times New Roman"/>
          <w:sz w:val="20"/>
          <w:szCs w:val="20"/>
        </w:rPr>
        <w:t>e, kvádr, hranol, válec, jehlan, kužel, koule. Sítě těles, zobrazení těles, povrch a objem těles.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Statistika na ZŠ. Pojmy aritmetický, geometrický a harmonický průměr, medián, modus, rozptyl, směrodatná odchylka. Grafy, ukázka vybraných úloh.</w:t>
      </w:r>
    </w:p>
    <w:p w:rsidR="00180837" w:rsidRDefault="009C3379">
      <w:pPr>
        <w:pStyle w:val="Odstavecseseznamem"/>
        <w:numPr>
          <w:ilvl w:val="0"/>
          <w:numId w:val="1"/>
        </w:numPr>
        <w:spacing w:after="120"/>
        <w:ind w:left="36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Finanční mate</w:t>
      </w:r>
      <w:r>
        <w:rPr>
          <w:rFonts w:ascii="Cambria" w:hAnsi="Cambria" w:cs="Times New Roman"/>
          <w:sz w:val="20"/>
          <w:szCs w:val="20"/>
        </w:rPr>
        <w:t>matika na ZŠ. Pojmy úrok, úroková míra, jednoduché a složené úročení. Ukázka vybraných úloh.</w:t>
      </w:r>
    </w:p>
    <w:p w:rsidR="00853CCC" w:rsidRDefault="00853CCC">
      <w:pPr>
        <w:spacing w:after="0" w:line="240" w:lineRule="auto"/>
        <w:rPr>
          <w:rFonts w:cs="Times New Roman"/>
        </w:rPr>
      </w:pPr>
      <w:bookmarkStart w:id="10" w:name="_GoBack"/>
      <w:bookmarkEnd w:id="10"/>
    </w:p>
    <w:sectPr w:rsidR="00853CCC"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E1CCE"/>
    <w:multiLevelType w:val="multilevel"/>
    <w:tmpl w:val="7D98C3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56E71"/>
    <w:multiLevelType w:val="multilevel"/>
    <w:tmpl w:val="755CC7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37"/>
    <w:rsid w:val="00180837"/>
    <w:rsid w:val="003F4DAC"/>
    <w:rsid w:val="005E45EC"/>
    <w:rsid w:val="00853CCC"/>
    <w:rsid w:val="009C3379"/>
    <w:rsid w:val="00B24613"/>
    <w:rsid w:val="00D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B333"/>
  <w15:docId w15:val="{FF200351-1EBA-42F2-A0D0-8BDDCE11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b w:val="0"/>
      <w:bCs w:val="0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  <w:bCs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E04D88"/>
    <w:pPr>
      <w:spacing w:after="0" w:line="240" w:lineRule="auto"/>
      <w:ind w:left="720"/>
      <w:contextualSpacing/>
    </w:pPr>
    <w:rPr>
      <w:rFonts w:asciiTheme="minorHAnsi" w:hAnsiTheme="minorHAns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Vízek Lukáš</dc:creator>
  <dc:description/>
  <cp:lastModifiedBy>Kühnová Jitka</cp:lastModifiedBy>
  <cp:revision>2</cp:revision>
  <cp:lastPrinted>2021-04-08T12:57:00Z</cp:lastPrinted>
  <dcterms:created xsi:type="dcterms:W3CDTF">2021-04-26T07:59:00Z</dcterms:created>
  <dcterms:modified xsi:type="dcterms:W3CDTF">2021-04-26T07:59:00Z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