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6EB8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57477F14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6CE31461" w14:textId="1DA79FB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4042A6">
        <w:rPr>
          <w:rFonts w:asciiTheme="majorHAnsi" w:hAnsiTheme="majorHAnsi"/>
          <w:sz w:val="24"/>
          <w:szCs w:val="24"/>
        </w:rPr>
        <w:t xml:space="preserve"> Kateřina Cafourková</w:t>
      </w:r>
    </w:p>
    <w:p w14:paraId="5E91BF94" w14:textId="74E9F17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4042A6">
        <w:rPr>
          <w:rFonts w:asciiTheme="majorHAnsi" w:hAnsiTheme="majorHAnsi"/>
          <w:sz w:val="24"/>
          <w:szCs w:val="24"/>
        </w:rPr>
        <w:t xml:space="preserve"> Učitelství pro střední školy – Anglický jazy a literatura, Německý jazyk a literatura</w:t>
      </w:r>
    </w:p>
    <w:p w14:paraId="186F71CD" w14:textId="031A13B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4042A6">
        <w:rPr>
          <w:rFonts w:asciiTheme="majorHAnsi" w:hAnsiTheme="majorHAnsi"/>
          <w:sz w:val="24"/>
          <w:szCs w:val="24"/>
        </w:rPr>
        <w:t xml:space="preserve"> 1. ročník navazujícího magisterského studia</w:t>
      </w:r>
    </w:p>
    <w:p w14:paraId="066D8192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2106514" w14:textId="69CDCB6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4042A6">
        <w:rPr>
          <w:rFonts w:asciiTheme="majorHAnsi" w:hAnsiTheme="majorHAnsi"/>
          <w:sz w:val="24"/>
          <w:szCs w:val="24"/>
        </w:rPr>
        <w:t xml:space="preserve"> Belgie</w:t>
      </w:r>
    </w:p>
    <w:p w14:paraId="3A027C18" w14:textId="15ACF49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4042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042A6">
        <w:rPr>
          <w:rFonts w:asciiTheme="majorHAnsi" w:hAnsiTheme="majorHAnsi"/>
          <w:sz w:val="24"/>
          <w:szCs w:val="24"/>
        </w:rPr>
        <w:t>Katholieke</w:t>
      </w:r>
      <w:proofErr w:type="spellEnd"/>
      <w:r w:rsidR="004042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042A6">
        <w:rPr>
          <w:rFonts w:asciiTheme="majorHAnsi" w:hAnsiTheme="majorHAnsi"/>
          <w:sz w:val="24"/>
          <w:szCs w:val="24"/>
        </w:rPr>
        <w:t>Hogeschool</w:t>
      </w:r>
      <w:proofErr w:type="spellEnd"/>
      <w:r w:rsidR="004042A6">
        <w:rPr>
          <w:rFonts w:asciiTheme="majorHAnsi" w:hAnsiTheme="majorHAnsi"/>
          <w:sz w:val="24"/>
          <w:szCs w:val="24"/>
        </w:rPr>
        <w:t xml:space="preserve"> VIVES</w:t>
      </w:r>
    </w:p>
    <w:p w14:paraId="0C5F77AB" w14:textId="52BE9EB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4042A6">
        <w:rPr>
          <w:rFonts w:asciiTheme="majorHAnsi" w:hAnsiTheme="majorHAnsi"/>
          <w:sz w:val="24"/>
          <w:szCs w:val="24"/>
        </w:rPr>
        <w:t xml:space="preserve"> VICKIE </w:t>
      </w:r>
      <w:proofErr w:type="spellStart"/>
      <w:r w:rsidR="004042A6">
        <w:rPr>
          <w:rFonts w:asciiTheme="majorHAnsi" w:hAnsiTheme="majorHAnsi"/>
          <w:sz w:val="24"/>
          <w:szCs w:val="24"/>
        </w:rPr>
        <w:t>English</w:t>
      </w:r>
      <w:proofErr w:type="spellEnd"/>
      <w:r w:rsidR="004042A6">
        <w:rPr>
          <w:rFonts w:asciiTheme="majorHAnsi" w:hAnsiTheme="majorHAnsi"/>
          <w:sz w:val="24"/>
          <w:szCs w:val="24"/>
        </w:rPr>
        <w:t>+</w:t>
      </w:r>
    </w:p>
    <w:p w14:paraId="457E9185" w14:textId="38E8501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4042A6">
        <w:rPr>
          <w:rFonts w:asciiTheme="majorHAnsi" w:hAnsiTheme="majorHAnsi"/>
          <w:sz w:val="24"/>
          <w:szCs w:val="24"/>
        </w:rPr>
        <w:t xml:space="preserve"> 2024/2025 - LS</w:t>
      </w:r>
    </w:p>
    <w:p w14:paraId="23A17036" w14:textId="77DFC4D9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4042A6">
        <w:rPr>
          <w:rFonts w:asciiTheme="majorHAnsi" w:hAnsiTheme="majorHAnsi"/>
          <w:sz w:val="24"/>
          <w:szCs w:val="24"/>
        </w:rPr>
        <w:t xml:space="preserve"> 3. 2. 2025 - 20. 6. 2025</w:t>
      </w:r>
      <w:r w:rsidR="00161978">
        <w:rPr>
          <w:rFonts w:asciiTheme="majorHAnsi" w:hAnsiTheme="majorHAnsi"/>
          <w:sz w:val="24"/>
          <w:szCs w:val="24"/>
        </w:rPr>
        <w:t xml:space="preserve"> (podle smlouvy), skutečná doba pobytu</w:t>
      </w:r>
      <w:r w:rsidR="00B1751E">
        <w:rPr>
          <w:rFonts w:asciiTheme="majorHAnsi" w:hAnsiTheme="majorHAnsi"/>
          <w:sz w:val="24"/>
          <w:szCs w:val="24"/>
        </w:rPr>
        <w:t>: 28. 1. 2025 – 27. 6. 2025</w:t>
      </w:r>
    </w:p>
    <w:p w14:paraId="035A99BE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45C8C47F" w14:textId="11F1137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4042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E-mailem od univerzitní koordinátorky.</w:t>
      </w:r>
    </w:p>
    <w:p w14:paraId="42271800" w14:textId="48F8755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4042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Čerpání nových zkušeností, možnost poznat nové lidi a kultury.</w:t>
      </w:r>
    </w:p>
    <w:p w14:paraId="70D085FF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AB18B37" w14:textId="1A1C886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4042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probíhala prezenčně, rozvrh nebyl pravidelný, ale většinou výuka probíhala od pondělí do pátku.</w:t>
      </w:r>
    </w:p>
    <w:p w14:paraId="58366EF5" w14:textId="17475E5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4042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Anglický jazyk</w:t>
      </w:r>
    </w:p>
    <w:p w14:paraId="3B4B8CC3" w14:textId="251AD41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4042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5C63F3EC" w14:textId="683BD9A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4042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Online formou s dostatečným předstihem.</w:t>
      </w:r>
    </w:p>
    <w:p w14:paraId="019191D6" w14:textId="213FF44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042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Materiály byly převážně zajišťovány vyučujícím daného předmětu.</w:t>
      </w:r>
    </w:p>
    <w:p w14:paraId="48945DD6" w14:textId="42E13DB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0E6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Lišilo se předmět od předmětu, ale velká část výuky probíhala i s místními studenty.</w:t>
      </w:r>
    </w:p>
    <w:p w14:paraId="7EE0C331" w14:textId="2FCC22F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nějaký kurz, předmět?</w:t>
      </w:r>
      <w:r w:rsidR="000E6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Určitě, všechny kurzy byly velice poutavé a poskytly mi spoustu užitečných znalostí.</w:t>
      </w:r>
    </w:p>
    <w:p w14:paraId="0FAD1C0D" w14:textId="1A0DDE5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="0072650C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</w:t>
      </w:r>
      <w:r w:rsidR="007265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proofErr w:type="gramEnd"/>
      <w:r w:rsidR="007265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apod.)</w:t>
      </w:r>
      <w:r w:rsidR="000E6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Lišilo se kurz od kurzu, ale na většinu kurzů jsme museli vždy nejprve odevzdat nějakou práci a poté byla buďto písemná nebo ústní zkouška, výjimečně kombinace obojího.</w:t>
      </w:r>
    </w:p>
    <w:p w14:paraId="7F19CBE7" w14:textId="6CAA340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0E6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Univerzitní kampus v Bruggách je perfektně vybaven, v univerzitní knihovně je spousta různojazyčných publikací, dokonce má univerzitní knihovna největší sbírku stolních her v zemi, které jsou </w:t>
      </w:r>
      <w:r w:rsidR="007265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dostupné k</w:t>
      </w:r>
      <w:r w:rsidR="000E6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 zapůjčení pro studenty. V univerzitní knihovně se nachází také místnost se zeleným plátnem a </w:t>
      </w:r>
      <w:proofErr w:type="spellStart"/>
      <w:r w:rsidR="000E6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podcastové</w:t>
      </w:r>
      <w:proofErr w:type="spellEnd"/>
      <w:r w:rsidR="000E6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studio</w:t>
      </w:r>
      <w:r w:rsidR="00D428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BB04B11" w14:textId="2C6678A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D428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univerzitě jsou dostupné počítače propojené s tiskárnou. V budivě škole je připojení k wifi a dostupná je též spousta zásuvek pro potřeby nabíjení vlastních zařízení.</w:t>
      </w:r>
    </w:p>
    <w:p w14:paraId="553C7F40" w14:textId="79254BB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D428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Velice vstřícný a milý.</w:t>
      </w:r>
    </w:p>
    <w:p w14:paraId="0CEA9D4F" w14:textId="1FFE6375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D428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Identifikační údaje, jinak jsme vše vyřizovali již před příjezdem.</w:t>
      </w:r>
    </w:p>
    <w:p w14:paraId="1FA1981F" w14:textId="5D06EB7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D428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Univerzita nám připravila průkaz studenta, který slouží jako vstupní karta do všech budov a mimo jiné také jako kartička do knihovny, po dobití je také možný tisk. Na úvodní schůzce nám byla nabídnuta též slevová karta ESN se slev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ou.</w:t>
      </w:r>
    </w:p>
    <w:p w14:paraId="1555AE7D" w14:textId="116D010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mají studentské organizace i </w:t>
      </w:r>
      <w:proofErr w:type="spellStart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313A0FE" w14:textId="7EAB4BB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možnost zapojit se do některých akcí v okolí univerzity a </w:t>
      </w:r>
      <w:proofErr w:type="spellStart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nám byl nabídnut ještě před příjezdem.</w:t>
      </w:r>
    </w:p>
    <w:p w14:paraId="7313F0DC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F0C17CA" w14:textId="0A10E4A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Bydlela jsem na studijních v bezprostřední blízkosti budovy školy.</w:t>
      </w:r>
    </w:p>
    <w:p w14:paraId="6DF98190" w14:textId="339253F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 Hned po potvrzení pobytu mi přišel e-mail přímo z vedení kolejí s odkazem na stránku s elektronickou přihláškou.</w:t>
      </w:r>
    </w:p>
    <w:p w14:paraId="17EC61B5" w14:textId="0DE83D8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Přímo v budově školy i v budově studijních kolejí je možnost zakoupit si hotová jídla, nedaleko je také supermarket. V budově školy jsou také dostupné mikrovlnné trouby.</w:t>
      </w:r>
    </w:p>
    <w:p w14:paraId="626D21E9" w14:textId="692C28E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Nabízí škola stravování, např. ve školní kantýně? Pokud ano, jaká je průměrná cena za jídlo?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průměrná cena jídel byla okolo sedmi euro.</w:t>
      </w:r>
    </w:p>
    <w:p w14:paraId="0FBADA96" w14:textId="6B0DC702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265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Autobusem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společnosti </w:t>
      </w:r>
      <w:proofErr w:type="spellStart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E607866" w14:textId="1C07C82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DE5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Čím dříve jízdenku zakoupíte, tím nižší bývá zpravidla cena.</w:t>
      </w:r>
    </w:p>
    <w:p w14:paraId="25F7949B" w14:textId="747BE730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0A68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Autobusová hromadná doprava, v blízkosti hlavního nádraží je také půjčovna jízdních kol. Pro studenty jsou kola za zvýhodněnou cenu.</w:t>
      </w:r>
    </w:p>
    <w:p w14:paraId="260CD6F3" w14:textId="0DEC998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0A68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559EFD8B" w14:textId="125675FA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A68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vše probíhalo elektronicky.</w:t>
      </w:r>
    </w:p>
    <w:p w14:paraId="4F71B275" w14:textId="22BD2BE3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0A68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rámci aplikace </w:t>
      </w:r>
      <w:proofErr w:type="spellStart"/>
      <w:r w:rsidR="000A68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Studentapp</w:t>
      </w:r>
      <w:proofErr w:type="spellEnd"/>
      <w:r w:rsidR="000A68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jsme se mohli za poplatek dostat ke zvýhodněným nabídkám různých kulturních i sportovních akcí.</w:t>
      </w:r>
    </w:p>
    <w:p w14:paraId="57D82119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197A99D2" w14:textId="092EE2F1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Cena ubytování za měsíc činila </w:t>
      </w:r>
      <w:r w:rsidR="006634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16 474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,- Kč. Cena za celý pobyt včetně kauce činila </w:t>
      </w:r>
      <w:r w:rsidR="006634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82 370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,- Kč.</w:t>
      </w:r>
    </w:p>
    <w:p w14:paraId="0F6BC9AF" w14:textId="3CB3AAD4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Doprava do a z místa pobytu stála 4 500,- Kč.</w:t>
      </w:r>
    </w:p>
    <w:p w14:paraId="3525017C" w14:textId="71C1948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Stravování průměrně na měsíc vyšlo na 16 080,- Kč, za celý pobyt pak na 80 400,- Kč.</w:t>
      </w:r>
    </w:p>
    <w:p w14:paraId="67B6D3C0" w14:textId="1E19F0D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povinné školní aktivity a školní materiály jsem zaplatila 10 550,- Kč.</w:t>
      </w:r>
    </w:p>
    <w:p w14:paraId="6BE6678E" w14:textId="0C1E0C2C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Další aktivity mě stály 40 000,- Kč.</w:t>
      </w:r>
    </w:p>
    <w:p w14:paraId="011FA7A1" w14:textId="71883279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Přidělené stipendium Erasmus mi stačilo na </w:t>
      </w:r>
      <w:proofErr w:type="gramStart"/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  <w:r w:rsidR="006634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%</w:t>
      </w:r>
      <w:proofErr w:type="gramEnd"/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veškerých výdajů.</w:t>
      </w:r>
    </w:p>
    <w:p w14:paraId="366E747A" w14:textId="229A0374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Úspory</w:t>
      </w:r>
      <w:r w:rsidR="006634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rodičů</w:t>
      </w:r>
    </w:p>
    <w:p w14:paraId="46772D82" w14:textId="69C1B29C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0C5C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6519BA94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7179E41" w14:textId="42AA19A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C55A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Předmětů jsem měla zapsaných celkem osm.</w:t>
      </w:r>
    </w:p>
    <w:p w14:paraId="501ED8F6" w14:textId="2F4168B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C55A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Získala jsem celkem 30 kreditů.</w:t>
      </w:r>
    </w:p>
    <w:p w14:paraId="4A763BCB" w14:textId="0BF376A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Jakou formou probíhá uznání studia?</w:t>
      </w:r>
      <w:r w:rsidR="00C55A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Veškeré zkoušky/zápočty</w:t>
      </w:r>
      <w:r w:rsidR="00174E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mé domovské univerzitě dodělávám dodatečně.</w:t>
      </w:r>
    </w:p>
    <w:p w14:paraId="34E0C033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D3A3C1F" w14:textId="500A42A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174E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mi přinesl spoustu nových zkušeností. Jsem vděčná za možnost poznat školní systém v Belgii a nabýt nové kontakty.</w:t>
      </w:r>
    </w:p>
    <w:p w14:paraId="2E2131B4" w14:textId="53B5563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174E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Skvělá komunikace, milý a vstřícný přístup všech zúčastněných, možnost ubytování v bezprostřední blízkosti univerzity, kola k zapůjčení za velmi příznivou cenu, studentské akce.</w:t>
      </w:r>
    </w:p>
    <w:p w14:paraId="4A7C81F5" w14:textId="2016EB1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FB7F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Finance</w:t>
      </w:r>
    </w:p>
    <w:p w14:paraId="25927D5B" w14:textId="40FFBC1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FB7F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Menší technické problémy v rámci ubytování, které však byly velice záhy vyřešeny.</w:t>
      </w:r>
    </w:p>
    <w:p w14:paraId="7FDFCE5E" w14:textId="5127891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FB7F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47FCE2D6" w14:textId="705FAD8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FB7F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4B96FACB" w14:textId="2653F6E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FB7F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Rozhodně to vyzkoušejte, určitě to stojí za to.</w:t>
      </w:r>
    </w:p>
    <w:p w14:paraId="7A20096C" w14:textId="0E533A4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FB7F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</w:t>
      </w:r>
    </w:p>
    <w:p w14:paraId="3A165F9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79A776E" w14:textId="3307916D" w:rsidR="00DA3FEB" w:rsidRDefault="00DA3FE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Celkově mi pobyt v Belgii přinesl spoustu nových zážitků a známostí napříč zeměmi a kontinenty (setkala jsem se i s několika lidmi z</w:t>
      </w:r>
      <w:r w:rsidR="00B76F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Afriky</w:t>
      </w:r>
      <w:r w:rsidR="00B76F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</w:t>
      </w:r>
      <w:r w:rsidR="00E537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Díky tomu, že měla zahraniční univerzita také dvoje prázdniny v průběhu semestru jsem mohla více cestovat i do okolních zemí a poznávat tak nová místa. Určitě bych doporučila se, pokud možno nestydět a hned na začátku si udělat co nejvíce přátel a se všemi spolužáky se seznámit, protože později už to nedoženet</w:t>
      </w:r>
      <w:r w:rsidR="00C122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e. Zahraniční pobyt mi pomohl dokázat, že jsem schopna zvládnout se sama domluvit a spoustu věcí zařídit i v cizí zemi. Z Belgie jsem si odnesla zážitky, které mi zůstanou na zbytek života.</w:t>
      </w:r>
    </w:p>
    <w:p w14:paraId="1C067086" w14:textId="73B1276C" w:rsidR="00C122A4" w:rsidRDefault="00C122A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Celkově bych Erasmus+ určitě doporučila. Myslím si, že je to skvělá příležitost poznávat nová místa. Belgie je navíc velmi zajímavá země s krásnými historickými městy. Zvláště pak město Bruggy, ve kterém jsem bydlela, je obzvlášť nádherné. </w:t>
      </w:r>
    </w:p>
    <w:p w14:paraId="075EA264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2C24DDC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4888B14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154C535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BC5422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D5C301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4ACFF2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33EEB6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986A01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CB768D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92D116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FDAD28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8CC1AC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E87A4A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1024C1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02E628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578CF1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4C43D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77B6FB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259B6E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6AD6D8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64F115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6CBD7BA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A6856"/>
    <w:rsid w:val="000C5C36"/>
    <w:rsid w:val="000E64B4"/>
    <w:rsid w:val="00161978"/>
    <w:rsid w:val="00174E0C"/>
    <w:rsid w:val="00295138"/>
    <w:rsid w:val="002A0B34"/>
    <w:rsid w:val="002B1D57"/>
    <w:rsid w:val="002B7383"/>
    <w:rsid w:val="00391A3E"/>
    <w:rsid w:val="004042A6"/>
    <w:rsid w:val="0045524A"/>
    <w:rsid w:val="006634D9"/>
    <w:rsid w:val="0072085C"/>
    <w:rsid w:val="0072650C"/>
    <w:rsid w:val="008018F0"/>
    <w:rsid w:val="00872CB0"/>
    <w:rsid w:val="0093664F"/>
    <w:rsid w:val="009F16D2"/>
    <w:rsid w:val="00B1751E"/>
    <w:rsid w:val="00B25826"/>
    <w:rsid w:val="00B621BF"/>
    <w:rsid w:val="00B76F1F"/>
    <w:rsid w:val="00C10F83"/>
    <w:rsid w:val="00C122A4"/>
    <w:rsid w:val="00C55AAE"/>
    <w:rsid w:val="00D428E8"/>
    <w:rsid w:val="00DA3FEB"/>
    <w:rsid w:val="00DE517D"/>
    <w:rsid w:val="00E53709"/>
    <w:rsid w:val="00EC21CF"/>
    <w:rsid w:val="00FB7FE7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A0A8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Cafourková Kateřina</cp:lastModifiedBy>
  <cp:revision>5</cp:revision>
  <dcterms:created xsi:type="dcterms:W3CDTF">2019-11-05T09:27:00Z</dcterms:created>
  <dcterms:modified xsi:type="dcterms:W3CDTF">2025-07-23T09:45:00Z</dcterms:modified>
</cp:coreProperties>
</file>