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0DC5D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54429AA6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1A33BB5B" w14:textId="5EA1112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51E58">
        <w:rPr>
          <w:rFonts w:asciiTheme="majorHAnsi" w:hAnsiTheme="majorHAnsi"/>
          <w:sz w:val="24"/>
          <w:szCs w:val="24"/>
        </w:rPr>
        <w:t xml:space="preserve"> Lucie Truhlářová</w:t>
      </w:r>
    </w:p>
    <w:p w14:paraId="4DA75EDC" w14:textId="066F9F5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151E58" w:rsidRPr="00151E58">
        <w:rPr>
          <w:rFonts w:asciiTheme="majorHAnsi" w:hAnsiTheme="majorHAnsi"/>
          <w:sz w:val="24"/>
          <w:szCs w:val="24"/>
        </w:rPr>
        <w:t>Pedagogika předškolního věku se zaměřením na děti se speciálními potřebami</w:t>
      </w:r>
    </w:p>
    <w:p w14:paraId="28EEFEBB" w14:textId="667C4D5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041946">
        <w:rPr>
          <w:rFonts w:asciiTheme="majorHAnsi" w:hAnsiTheme="majorHAnsi"/>
          <w:sz w:val="24"/>
          <w:szCs w:val="24"/>
        </w:rPr>
        <w:t xml:space="preserve">navazující, </w:t>
      </w:r>
      <w:r w:rsidR="008351D7">
        <w:rPr>
          <w:rFonts w:asciiTheme="majorHAnsi" w:hAnsiTheme="majorHAnsi"/>
          <w:sz w:val="24"/>
          <w:szCs w:val="24"/>
        </w:rPr>
        <w:t>2</w:t>
      </w:r>
      <w:r w:rsidR="00151E58">
        <w:rPr>
          <w:rFonts w:asciiTheme="majorHAnsi" w:hAnsiTheme="majorHAnsi"/>
          <w:sz w:val="24"/>
          <w:szCs w:val="24"/>
        </w:rPr>
        <w:t>. ročník</w:t>
      </w:r>
    </w:p>
    <w:p w14:paraId="73AF197B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1F7183D0" w14:textId="30872AE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51E58">
        <w:rPr>
          <w:rFonts w:asciiTheme="majorHAnsi" w:hAnsiTheme="majorHAnsi"/>
          <w:sz w:val="24"/>
          <w:szCs w:val="24"/>
        </w:rPr>
        <w:t xml:space="preserve"> Řecko</w:t>
      </w:r>
    </w:p>
    <w:p w14:paraId="60DA8D6A" w14:textId="2F9FEEA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151E58">
        <w:rPr>
          <w:rFonts w:asciiTheme="majorHAnsi" w:hAnsiTheme="majorHAnsi"/>
          <w:sz w:val="24"/>
          <w:szCs w:val="24"/>
        </w:rPr>
        <w:t xml:space="preserve"> Český krajanský spolek v Athénách</w:t>
      </w:r>
    </w:p>
    <w:p w14:paraId="3B7006F5" w14:textId="1984D556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492B4C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492B4C">
        <w:rPr>
          <w:rFonts w:asciiTheme="majorHAnsi" w:hAnsiTheme="majorHAnsi"/>
          <w:sz w:val="24"/>
          <w:szCs w:val="24"/>
        </w:rPr>
        <w:t xml:space="preserve"> v zahraničí: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041946">
        <w:rPr>
          <w:rFonts w:asciiTheme="majorHAnsi" w:hAnsiTheme="majorHAnsi"/>
          <w:sz w:val="24"/>
          <w:szCs w:val="24"/>
        </w:rPr>
        <w:t>stážistka/</w:t>
      </w:r>
      <w:r w:rsidR="00814B96">
        <w:rPr>
          <w:rFonts w:asciiTheme="majorHAnsi" w:hAnsiTheme="majorHAnsi"/>
          <w:sz w:val="24"/>
          <w:szCs w:val="24"/>
        </w:rPr>
        <w:t>učitel</w:t>
      </w:r>
      <w:r w:rsidR="00492B4C">
        <w:rPr>
          <w:rFonts w:asciiTheme="majorHAnsi" w:hAnsiTheme="majorHAnsi"/>
          <w:sz w:val="24"/>
          <w:szCs w:val="24"/>
        </w:rPr>
        <w:t>ka</w:t>
      </w:r>
      <w:r w:rsidR="00E27DD8">
        <w:rPr>
          <w:rFonts w:asciiTheme="majorHAnsi" w:hAnsiTheme="majorHAnsi"/>
          <w:sz w:val="24"/>
          <w:szCs w:val="24"/>
        </w:rPr>
        <w:t>, 40</w:t>
      </w:r>
      <w:r w:rsidR="005A7AFA">
        <w:rPr>
          <w:rFonts w:asciiTheme="majorHAnsi" w:hAnsiTheme="majorHAnsi"/>
          <w:sz w:val="24"/>
          <w:szCs w:val="24"/>
        </w:rPr>
        <w:t xml:space="preserve"> </w:t>
      </w:r>
      <w:r w:rsidR="00E27DD8">
        <w:rPr>
          <w:rFonts w:asciiTheme="majorHAnsi" w:hAnsiTheme="majorHAnsi"/>
          <w:sz w:val="24"/>
          <w:szCs w:val="24"/>
        </w:rPr>
        <w:t>h týdně</w:t>
      </w:r>
    </w:p>
    <w:p w14:paraId="53C7AA9D" w14:textId="5B711178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151E58">
        <w:rPr>
          <w:rFonts w:asciiTheme="majorHAnsi" w:hAnsiTheme="majorHAnsi"/>
          <w:sz w:val="24"/>
          <w:szCs w:val="24"/>
        </w:rPr>
        <w:t xml:space="preserve"> 2022</w:t>
      </w:r>
      <w:r w:rsidR="008351D7">
        <w:rPr>
          <w:rFonts w:asciiTheme="majorHAnsi" w:hAnsiTheme="majorHAnsi"/>
          <w:sz w:val="24"/>
          <w:szCs w:val="24"/>
        </w:rPr>
        <w:t>/2023</w:t>
      </w:r>
    </w:p>
    <w:p w14:paraId="2DE9190F" w14:textId="0E26312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8351D7">
        <w:rPr>
          <w:rFonts w:asciiTheme="majorHAnsi" w:hAnsiTheme="majorHAnsi"/>
          <w:sz w:val="24"/>
          <w:szCs w:val="24"/>
        </w:rPr>
        <w:t>1.9</w:t>
      </w:r>
      <w:r w:rsidR="00151E58">
        <w:rPr>
          <w:rFonts w:asciiTheme="majorHAnsi" w:hAnsiTheme="majorHAnsi"/>
          <w:sz w:val="24"/>
          <w:szCs w:val="24"/>
        </w:rPr>
        <w:t xml:space="preserve">. </w:t>
      </w:r>
      <w:r w:rsidR="005A7AFA">
        <w:rPr>
          <w:rFonts w:asciiTheme="majorHAnsi" w:hAnsiTheme="majorHAnsi"/>
          <w:sz w:val="24"/>
          <w:szCs w:val="24"/>
        </w:rPr>
        <w:t>2022–2</w:t>
      </w:r>
      <w:r w:rsidR="008351D7">
        <w:rPr>
          <w:rFonts w:asciiTheme="majorHAnsi" w:hAnsiTheme="majorHAnsi"/>
          <w:sz w:val="24"/>
          <w:szCs w:val="24"/>
        </w:rPr>
        <w:t>2.12</w:t>
      </w:r>
      <w:r w:rsidR="00151E58">
        <w:rPr>
          <w:rFonts w:asciiTheme="majorHAnsi" w:hAnsiTheme="majorHAnsi"/>
          <w:sz w:val="24"/>
          <w:szCs w:val="24"/>
        </w:rPr>
        <w:t xml:space="preserve"> 2022</w:t>
      </w:r>
    </w:p>
    <w:p w14:paraId="62732DFD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7B81F12" w14:textId="7BC01CCF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141E32C1" w14:textId="43C8BCF3" w:rsidR="0017775F" w:rsidRPr="005342A7" w:rsidRDefault="008351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Úplně poprvé n</w:t>
      </w:r>
      <w:r w:rsidR="001777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naší univerzitě se tradičně konají besedy/různé společenské akce. Od učitelů či jiných studentů. Také prostřednictvím nabídek zasílaných emailem od paní Martinkové.</w:t>
      </w:r>
    </w:p>
    <w:p w14:paraId="6D8CDF69" w14:textId="3EAEE15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60793DB" w14:textId="536F8570" w:rsidR="0017775F" w:rsidRPr="005342A7" w:rsidRDefault="008351D7" w:rsidP="008351D7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této stáži jsem byla minulý semestr a líbilo se mi tu natolik, že jsem si to tu musela prodloužit (z osobních i studijních důvodů).</w:t>
      </w:r>
    </w:p>
    <w:p w14:paraId="5063B24F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1BBC6196" w14:textId="6DEED9E4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34D295D8" w14:textId="7D63DE5B" w:rsidR="002A2B9E" w:rsidRPr="005342A7" w:rsidRDefault="008351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Vycestovala jsem znovu do Českého krajanského spolku, 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protože</w:t>
      </w:r>
      <w:r w:rsid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</w:t>
      </w:r>
      <w:r w:rsidR="00BC62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mé</w:t>
      </w:r>
      <w:r w:rsidR="00BC62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 posledního působení zde jako stážistka jsem z této organizace byla nadšená</w:t>
      </w:r>
      <w:r w:rsid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Myslím si, že o této organizaci se v Čechách moc neví, což je velká škoda.</w:t>
      </w:r>
    </w:p>
    <w:p w14:paraId="24F865A6" w14:textId="658D4CD7" w:rsidR="006F5325" w:rsidRPr="00492B4C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78C9B9EE" w14:textId="7B564E47" w:rsidR="008F19FE" w:rsidRDefault="008C482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C48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Domluva probíhala prostřednictvím emailu a telefonických rozhovorů</w:t>
      </w:r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gramStart"/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proofErr w:type="gramEnd"/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vedoucí organizace a referentkou pro zahraniční styky UHK</w:t>
      </w:r>
      <w:r w:rsidRPr="008C48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90603E3" w14:textId="77777777" w:rsidR="00BC628C" w:rsidRPr="008C4822" w:rsidRDefault="00BC628C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86066F2" w14:textId="23B88124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Jaké náležitosti zahraniční </w:t>
      </w:r>
      <w:r w:rsidR="00B6675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FF3583F" w14:textId="57E40A0C" w:rsidR="008F19FE" w:rsidRPr="005342A7" w:rsidRDefault="008351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 specifického, při přihlašování na stáž </w:t>
      </w:r>
      <w:r w:rsidR="005A7A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motivační dopis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</w:t>
      </w:r>
      <w:r w:rsidR="005A7A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životopis.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ukončení stáže závěrečnou zprávu.</w:t>
      </w:r>
    </w:p>
    <w:p w14:paraId="555A435B" w14:textId="1A943864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4344196A" w14:textId="4D954AF7" w:rsidR="008F19FE" w:rsidRPr="005342A7" w:rsidRDefault="008351D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Pomáhala nám s hledáním ubytování. </w:t>
      </w:r>
      <w:r w:rsidR="008F19F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Žádný poplatek jsme neplatily.</w:t>
      </w:r>
    </w:p>
    <w:p w14:paraId="02D6D40D" w14:textId="721CCB08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55A5D449" w14:textId="14B702A5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českém jazyce</w:t>
      </w:r>
      <w:r w:rsidR="00E43A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691AFF9" w14:textId="7444BB0C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0BC8A53D" w14:textId="3517085C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Lucie K. Jahodová nám byla skvělou mentorkou.</w:t>
      </w:r>
      <w:r w:rsidR="008351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Další učitelky ze spolku byly také velice ochotné a nápomocné.</w:t>
      </w:r>
    </w:p>
    <w:p w14:paraId="1E188E3F" w14:textId="3A41747A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7C1E5285" w14:textId="23B97B9E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Kromě samotné výuky českého jazyka malých dětí (ve věku </w:t>
      </w:r>
      <w:r w:rsidR="008351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-7 let) a příprav na výuku, jsem někdy vypracovávala 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přípravy i pro ostatní učitelky, tiskla a chystala různé materiály do výuky</w:t>
      </w:r>
      <w:r w:rsidR="008351D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pomáhala jsem v nově vzniklé knihovně spolku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 Kouzelné hodině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vytvářela plakáty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diplomy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různé společenské akce spolku a pomáhala jsem s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jejich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plánováním a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realizací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B20C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pečením pro spolek,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neposlední řadě jsem jezdila na nákup potřebných materiálů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zpracovala jsem závěrečné zprávy spolku za rok 2022.</w:t>
      </w:r>
    </w:p>
    <w:p w14:paraId="2F15C67E" w14:textId="65B3EAF4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42498834" w14:textId="39231E2C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ostatní pracovníky znám již z minulé stáže.</w:t>
      </w:r>
    </w:p>
    <w:p w14:paraId="716CA287" w14:textId="7DAE38A0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14B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7E3FAA13" w14:textId="6879830D" w:rsidR="008F19FE" w:rsidRPr="005342A7" w:rsidRDefault="008F19F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Nemyslím si, že by na nás byl brán speciální ohled. Vši</w:t>
      </w:r>
      <w:r w:rsidR="00814B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chni se k sobě chovají moc hezky. Kdykoliv jsme s něčím potřebovaly pomoci (vyhledat doktora apod.), ochotně nám poradily/pomohly.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spolku panuje rodinné prostředí.</w:t>
      </w:r>
    </w:p>
    <w:p w14:paraId="6FA419ED" w14:textId="10737E53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39C1E4E9" w14:textId="0C40A198" w:rsidR="00550EED" w:rsidRPr="005342A7" w:rsidRDefault="00550EE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Ne, 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opět jen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drobný dáreček (jako je zvykem v ČR dávat paním učitelkám na konci školního roku)</w:t>
      </w:r>
    </w:p>
    <w:p w14:paraId="05838B84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28C0884" w14:textId="074DCEB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4F0014C0" w14:textId="08FC9979" w:rsidR="00E17F52" w:rsidRPr="005342A7" w:rsidRDefault="00E17F5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Bydlela jsem s dalšími 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třemi českými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stážistkami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jedním řeckým studentem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bytě pronajímaným prostřednictvím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F104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Každý měl svůj vlastní pokoj.</w:t>
      </w:r>
    </w:p>
    <w:p w14:paraId="712F8751" w14:textId="280C7A10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8CDF1CD" w14:textId="5EDB5B91" w:rsidR="00F10493" w:rsidRDefault="00F104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 vyhledáváním ubytování nám pomáhaly učitelky ze spolku (přes řecké stránky), nakonec jsme na tento byt narazily na jedné facebookové stránce, tudíž domluva s majitelem probíhala přes sociální sítě.</w:t>
      </w:r>
    </w:p>
    <w:p w14:paraId="476726B0" w14:textId="2054C16A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6E8CBD05" w14:textId="369A5557" w:rsidR="00F10493" w:rsidRPr="005342A7" w:rsidRDefault="00F104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Restaurace, taverny, fastfood, trhy, obchody s potravinami a supermarkety. Výběr jídla i druhů restaurací je pestrý. Dokonce tu je i obchod s českými potravinami a česká restaurace.</w:t>
      </w:r>
    </w:p>
    <w:p w14:paraId="5B43F5F1" w14:textId="378044B1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4ED81976" w14:textId="2739E5E7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593F0DBE" w14:textId="7B91974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B65FF6D" w14:textId="1B9ACA86" w:rsidR="00902ECA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Prostřednictvím letadla (let Praha – Athény), dále v Athénách metrem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autobusy nebo v krajních případech prostřednictvím taxi.</w:t>
      </w:r>
    </w:p>
    <w:p w14:paraId="62FF2124" w14:textId="08B8813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941AA1E" w14:textId="605EEF8A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Koupit si letenku, co možná nejdříve (jsou levnější)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přímo u daných leteckých společností, z Prahy létá </w:t>
      </w:r>
      <w:proofErr w:type="spellStart"/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Eurowings</w:t>
      </w:r>
      <w:proofErr w:type="spellEnd"/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</w:t>
      </w:r>
      <w:proofErr w:type="spellStart"/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Aegean</w:t>
      </w:r>
      <w:proofErr w:type="spellEnd"/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Z Vídně je to levnější než z Prahy. </w:t>
      </w:r>
    </w:p>
    <w:p w14:paraId="70A74A3A" w14:textId="5E99FA6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4285939" w14:textId="3D12BF72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tu poměrně dobře strukturovaná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městsk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hromadn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doprav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(metro, autobus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trolejbus,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tramvaj, trolejbus, taxi či mimo Athény vlak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5CD77F57" w14:textId="722B71D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07BB6588" w14:textId="414078BF" w:rsidR="00902ECA" w:rsidRPr="005342A7" w:rsidRDefault="00302EC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Byla jsem u soukromého lékaře se zánětem močového měchýře.</w:t>
      </w:r>
    </w:p>
    <w:p w14:paraId="523D1894" w14:textId="2D6C0A5A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4D5F1DE" w14:textId="57E93C3B" w:rsidR="00541D64" w:rsidRPr="005342A7" w:rsidRDefault="00541D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0CE4B5CB" w14:textId="29B875C8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248B4509" w14:textId="7B16A97A" w:rsidR="00541D64" w:rsidRDefault="00541D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Velké, Athény jsou nádherné historické město, nabízejí spoustu kulturního i turistického využití (muzea, historické památky, bary, restaurace, parky, pláže…). Z přístavu se lze snadno lodí dostat i na jiný ostrov.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F70952C" w14:textId="77777777" w:rsidR="00302EC6" w:rsidRPr="005342A7" w:rsidRDefault="00302EC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3D1EDFEC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64813CE5" w14:textId="2251E798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B2E78BA" w14:textId="47350EDF" w:rsidR="00541D64" w:rsidRPr="005342A7" w:rsidRDefault="00541D64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ubytování js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em platila 350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euro/ měsíčně. 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Vratná kauce činila půlku prvního nájmu.</w:t>
      </w:r>
    </w:p>
    <w:p w14:paraId="4D0A0711" w14:textId="7427E595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99F7513" w14:textId="0D432F05" w:rsidR="00370A33" w:rsidRDefault="00370A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Letenk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 do Vídně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 vyšly zhruba na 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5.0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00 Kč (tam i zpět s jedním odbaveným zavazadlem).</w:t>
      </w:r>
    </w:p>
    <w:p w14:paraId="2FD008DF" w14:textId="76D19F34" w:rsidR="005725E2" w:rsidRPr="005342A7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Jízdenka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metrem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letiště do centra Athén stojí 9 euro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(studentská 4,5 euro, ale dávají ji velmi neochotně), autobusem vychází levněji za 5 euro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měsíční jízdenka po Athénách pak 27 euro</w:t>
      </w:r>
      <w:r w:rsidR="00302E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(studentská 13,5 euro).</w:t>
      </w:r>
    </w:p>
    <w:p w14:paraId="14BDE3E8" w14:textId="52C30A8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AE07A1F" w14:textId="7BAFAFFE" w:rsidR="008E1E3C" w:rsidRPr="005342A7" w:rsidRDefault="00370A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Většinu času jsme si vařily sami, takže nákupy v běžném supermarketu mě vyšly </w:t>
      </w:r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150–200</w:t>
      </w:r>
      <w:r w:rsidR="002138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euro</w:t>
      </w:r>
      <w:r w:rsidR="00A479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měsíc. </w:t>
      </w:r>
      <w:r w:rsidR="00A479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Návštěva průměrné restaurace tu pro jednu osobu stojí 1</w:t>
      </w:r>
      <w:r w:rsidR="00572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-15 euro</w:t>
      </w:r>
      <w:r w:rsidR="000B47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návštěva baru </w:t>
      </w:r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0B47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10-20 euro.</w:t>
      </w:r>
      <w:r w:rsidR="008E1E3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Ve většině čtvrtí se jednou týdně konají farmářské trhy, kde lze nakoupit kvalitní potraviny na dobrou cenu.</w:t>
      </w:r>
    </w:p>
    <w:p w14:paraId="53DCEEC2" w14:textId="4E13FE1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469159FD" w14:textId="51ECD937" w:rsidR="000B4767" w:rsidRPr="005342A7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Pokud jste student a není vám více jak 26 let – vstup na některé hlavní památky máte </w:t>
      </w:r>
      <w:r w:rsidR="002138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zdarma. Jednodenní výlet na </w:t>
      </w:r>
      <w:proofErr w:type="spellStart"/>
      <w:r w:rsidR="002138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Santorini</w:t>
      </w:r>
      <w:proofErr w:type="spellEnd"/>
      <w:r w:rsidR="002138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nás stál cca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79 euro</w:t>
      </w:r>
      <w:r w:rsidR="002138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loděnka na nejbližší ostrovy lze sehnat do 20 euro.</w:t>
      </w:r>
      <w:r w:rsidR="006D3A8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Půjčení auta na jeden den okolo 100 euro.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Výlet na </w:t>
      </w:r>
      <w:proofErr w:type="spellStart"/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Sunion</w:t>
      </w:r>
      <w:proofErr w:type="spellEnd"/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14 euro.</w:t>
      </w:r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Návštěva jezera </w:t>
      </w:r>
      <w:proofErr w:type="spellStart"/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Vouliagmeni</w:t>
      </w:r>
      <w:proofErr w:type="spellEnd"/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okolo 30 euro.</w:t>
      </w:r>
    </w:p>
    <w:p w14:paraId="5DC05A26" w14:textId="05F5B3C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F315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3DFDF663" w14:textId="665A1583" w:rsidR="000B4767" w:rsidRPr="005342A7" w:rsidRDefault="00F315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Když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nepočítám výlety a osobní nákupy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tak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</w:t>
      </w:r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základní položky jako je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jídlo, pojištění a cestu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 stipendium stačilo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01A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akorát 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(100</w:t>
      </w:r>
      <w:r w:rsidR="00AA67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74F3D32" w14:textId="1139CFFA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71EC5D85" w14:textId="59F0B667" w:rsidR="005725E2" w:rsidRPr="005342A7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vlastní finanční zdroje</w:t>
      </w:r>
      <w:r w:rsidR="002E7E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jednodenní</w:t>
      </w:r>
      <w:r w:rsidR="002E16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brigádu na české ambasádě.</w:t>
      </w:r>
    </w:p>
    <w:p w14:paraId="75EB7563" w14:textId="34F306E2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A5BE44A" w14:textId="73BA0F9B" w:rsidR="000B4767" w:rsidRPr="005342A7" w:rsidRDefault="002E164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Zaplatily mi vstup do aquaparku, byla to společná akce spolku s rodiči a dětmi.</w:t>
      </w:r>
    </w:p>
    <w:p w14:paraId="6503491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A1776AE" w14:textId="779C9EC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419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0419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4E8330F9" w14:textId="09DA68AA" w:rsidR="00814B96" w:rsidRDefault="0004194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Potvrzením dokumentů o vykonání stáže.</w:t>
      </w:r>
    </w:p>
    <w:p w14:paraId="1AEDECD8" w14:textId="77777777" w:rsidR="00843218" w:rsidRPr="005342A7" w:rsidRDefault="0084321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0130D911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A040B36" w14:textId="64FBF54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74A034AC" w14:textId="02A42582" w:rsidR="00AA674F" w:rsidRDefault="002A2B9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Minulá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stáž mě naučila tolik nových věcí, proto jsem na tento Erasmus opět vyrazila do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eského krajanského spolku a jsem za to moc ráda.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Prohloubil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si dosavadní jazykové znalosti.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 se nebojím mluvit anglicky, jsem mnohem sebevědomější.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Rovněž jako učitelka jsem se stala 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nezávislejší 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více si věřím.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české škole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učila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první třídu, což je trochu mimo můj obor. Na druhou stranu jsem zkusil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něco nového a rozhodně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si z toho odnáším 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jen pozitiva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Dokáži </w:t>
      </w:r>
      <w:r w:rsidRPr="002A2B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lépe pracovat bez zbytečného stresu.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A67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Tato stáž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 opět byla</w:t>
      </w:r>
      <w:r w:rsidR="00AA67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obrovským přínosem po obou stránkách. </w:t>
      </w:r>
    </w:p>
    <w:p w14:paraId="182EECA4" w14:textId="2CC0D5E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7CDA3BEE" w14:textId="1A8A631E" w:rsidR="00DE5FC7" w:rsidRPr="005342A7" w:rsidRDefault="0040718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Řecko vás nadchne svou komunitou milých a optimistických lidí, teplým klimatem, nočním životem a mnohým dalším. Athény jsou nádherné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město, všude se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lze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domluvi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anglicky,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bezproblémová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spolupráce s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ostatním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členy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spolku</w:t>
      </w:r>
      <w:r w:rsidR="001B25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BC62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tu velká a velmi přívětivá komunita Čechů, 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lze tu sehnat vše potřebné (obchody a restaurace na každém rohu)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velké turistické a kulturní vyžití.</w:t>
      </w:r>
    </w:p>
    <w:p w14:paraId="5B38FC3C" w14:textId="5B3A0AD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CBE3A1C" w14:textId="449EE627" w:rsidR="00DE5FC7" w:rsidRPr="005342A7" w:rsidRDefault="001B257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Místy nespolehlivá doprava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16D87" w14:textId="100F675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39FC28AE" w14:textId="4354EB14" w:rsidR="00DE5FC7" w:rsidRPr="005342A7" w:rsidRDefault="0040718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6743A4D0" w14:textId="08C82EE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02BAEDAB" w14:textId="4B622AC3" w:rsidR="00DE5FC7" w:rsidRPr="005342A7" w:rsidRDefault="00DE5F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 ano.</w:t>
      </w:r>
    </w:p>
    <w:p w14:paraId="2916B86C" w14:textId="2E650CE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75AC51FA" w14:textId="2C8B9774" w:rsidR="00063ADA" w:rsidRPr="005342A7" w:rsidRDefault="00063A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ráda bych sem </w:t>
      </w:r>
      <w:r w:rsidR="00B20C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studiích vrátila. Tento Erasmus ve mně probudil duši cestovatele.</w:t>
      </w:r>
    </w:p>
    <w:p w14:paraId="67ADE08C" w14:textId="4C76051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6AF1B59" w14:textId="33C5BA06" w:rsidR="00063ADA" w:rsidRPr="005342A7" w:rsidRDefault="00BD27A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Zkušenost k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nezaplacení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! Co víc dodat…</w:t>
      </w:r>
    </w:p>
    <w:p w14:paraId="148C487C" w14:textId="66B9222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67607042" w14:textId="7994FC98" w:rsidR="00063ADA" w:rsidRPr="005342A7" w:rsidRDefault="00B20C7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už jsem zmiňovala pro nové stážisty je Erasmus plus velký skok do neznáma.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 pobytem bych ocenila více informací týkající se náplně a průběhu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naší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(dozvídali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jsme se to za pochodu a všechno jsme si museli zařizovat sami, bylo to v jednu chvíli velice náročné).</w:t>
      </w:r>
    </w:p>
    <w:p w14:paraId="64C5668E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EDAC788" w14:textId="01E79FAA" w:rsidR="003470BF" w:rsidRPr="005342A7" w:rsidRDefault="003470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Tento druh stáže má výhodu pro ty, který nevěří ve své cizojazyčné dovednosti, že je tu komunita česky mluvících lidí. Skvělých lidí, kteří vás vezmou pod svá křídla a podají vám pomocnou ruku, když je třeba, takže na to nejste sami.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 když naše bydlení mělo </w:t>
      </w:r>
      <w:r w:rsidR="00B20C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opět </w:t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mouchy (</w:t>
      </w:r>
      <w:r w:rsidR="00B20C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problémy s potrubím a klimatizací</w:t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nebo doprava </w:t>
      </w:r>
      <w:r w:rsidR="00B20C7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opět nezklamala ve své nepředvídatelnosti,</w:t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012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ekové umějí užívat života</w:t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Všichni se tu na vás usmívají a zdraví vás na ulici.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Myslím, že za celý svůj život jsem se takhle rychle nerozvinula po osobní stránce, tak jako tady. </w:t>
      </w:r>
      <w:r w:rsidR="00F012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 velmi vděčná za</w:t>
      </w:r>
      <w:r w:rsidR="001657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tento rok prožitý v Athénách.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Pokud jste otevřeni novým zkušenostem a zážitkům, vřele do toho.</w:t>
      </w:r>
    </w:p>
    <w:p w14:paraId="0051D0A1" w14:textId="4C5FCF2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129B7180" w14:textId="385C3156" w:rsidR="003F748A" w:rsidRDefault="003F748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Odkaz na facebookové stránky Českého krajanského spolku (fotogalerie):</w:t>
      </w:r>
    </w:p>
    <w:p w14:paraId="3D7DDC95" w14:textId="2EB50CA4" w:rsidR="008C4822" w:rsidRDefault="006B0AFB" w:rsidP="00391A3E">
      <w:pPr>
        <w:spacing w:before="100" w:beforeAutospacing="1" w:after="100" w:afterAutospacing="1" w:line="240" w:lineRule="auto"/>
        <w:outlineLvl w:val="2"/>
        <w:rPr>
          <w:rStyle w:val="Hypertextovodkaz"/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4" w:history="1">
        <w:r w:rsidR="003F748A" w:rsidRPr="003F748A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www.facebook.com/%C4%8Cesk%C3%BD-krajansk%C3%BD-spolek-v-Ath%C3%A9n%C3%A1ch-%CE%A3%CF%8D%CE%BB%CE%BB%CE%BF%CE%B3%CE%BF%CF%82-%CE%A4%CF%83%CE%B5%CF%87%CE%B9%CE%BA%CE%AE%CF%82-%CE%9A%CE%BF%CE%B9%CE%BD%CF%8C%CF%84%CE%B7%CF%84%CE%B1%CF%82-%CF%83%CF%84%CE%B7%CE%BD-%CE%91%CE%B8%CE%AE%CE%BD%CE%B1-1424380351113123/photos</w:t>
        </w:r>
      </w:hyperlink>
    </w:p>
    <w:p w14:paraId="72B2CE0F" w14:textId="5F60A800" w:rsidR="00B20C70" w:rsidRPr="00B20C70" w:rsidRDefault="00B20C70" w:rsidP="00B20C70">
      <w:pPr>
        <w:rPr>
          <w:rStyle w:val="Hypertextovodkaz"/>
          <w:rFonts w:asciiTheme="majorHAnsi" w:eastAsia="Times New Roman" w:hAnsiTheme="majorHAnsi" w:cs="Times New Roman"/>
          <w:bCs/>
          <w:color w:val="auto"/>
          <w:sz w:val="24"/>
          <w:szCs w:val="24"/>
          <w:u w:val="none"/>
          <w:lang w:eastAsia="cs-CZ"/>
        </w:rPr>
      </w:pPr>
      <w:r w:rsidRPr="00B20C70">
        <w:rPr>
          <w:rStyle w:val="Hypertextovodkaz"/>
          <w:rFonts w:asciiTheme="majorHAnsi" w:eastAsia="Times New Roman" w:hAnsiTheme="majorHAnsi" w:cs="Times New Roman"/>
          <w:bCs/>
          <w:color w:val="auto"/>
          <w:sz w:val="24"/>
          <w:szCs w:val="24"/>
          <w:u w:val="none"/>
          <w:lang w:eastAsia="cs-CZ"/>
        </w:rPr>
        <w:t>Odkaz na webové stránky spolku:</w:t>
      </w:r>
    </w:p>
    <w:p w14:paraId="1A19F4B9" w14:textId="5821AFAC" w:rsidR="00B20C70" w:rsidRDefault="006B0AF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5" w:history="1">
        <w:r w:rsidR="00B20C70" w:rsidRPr="00B20C70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http://cksva.cz/o-nas/</w:t>
        </w:r>
      </w:hyperlink>
    </w:p>
    <w:p w14:paraId="1F5D4D53" w14:textId="77777777" w:rsidR="00B20C70" w:rsidRPr="005342A7" w:rsidRDefault="00B20C7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DBD733F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7FB3205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7A8656A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BAD4E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85F7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0853C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B65C8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50821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0B5B55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E821A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510E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CC3FB7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F9D8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D017A7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951D1B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924A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50A83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1B776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E853B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5E090B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C79F3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FC13FA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B3C6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C54A42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41946"/>
    <w:rsid w:val="00063ADA"/>
    <w:rsid w:val="000B4767"/>
    <w:rsid w:val="00151E58"/>
    <w:rsid w:val="00165785"/>
    <w:rsid w:val="0017775F"/>
    <w:rsid w:val="001B2577"/>
    <w:rsid w:val="002138CC"/>
    <w:rsid w:val="0029342D"/>
    <w:rsid w:val="002A2B9E"/>
    <w:rsid w:val="002B1D57"/>
    <w:rsid w:val="002E1642"/>
    <w:rsid w:val="002E7EC2"/>
    <w:rsid w:val="00302EC6"/>
    <w:rsid w:val="003470BF"/>
    <w:rsid w:val="003642EB"/>
    <w:rsid w:val="00370A33"/>
    <w:rsid w:val="00391A3E"/>
    <w:rsid w:val="003F748A"/>
    <w:rsid w:val="0040718D"/>
    <w:rsid w:val="0043714B"/>
    <w:rsid w:val="00492B4C"/>
    <w:rsid w:val="00501A73"/>
    <w:rsid w:val="005342A7"/>
    <w:rsid w:val="00541D64"/>
    <w:rsid w:val="00550EED"/>
    <w:rsid w:val="005725E2"/>
    <w:rsid w:val="005A7AFA"/>
    <w:rsid w:val="006054BB"/>
    <w:rsid w:val="006B0AFB"/>
    <w:rsid w:val="006D3A8D"/>
    <w:rsid w:val="006E4A11"/>
    <w:rsid w:val="006F5325"/>
    <w:rsid w:val="00814B96"/>
    <w:rsid w:val="008351D7"/>
    <w:rsid w:val="00843218"/>
    <w:rsid w:val="008C4822"/>
    <w:rsid w:val="008E1E3C"/>
    <w:rsid w:val="008F19FE"/>
    <w:rsid w:val="00902ECA"/>
    <w:rsid w:val="009F16D2"/>
    <w:rsid w:val="00A47910"/>
    <w:rsid w:val="00AA674F"/>
    <w:rsid w:val="00B20C70"/>
    <w:rsid w:val="00B25826"/>
    <w:rsid w:val="00B66755"/>
    <w:rsid w:val="00BB6F62"/>
    <w:rsid w:val="00BB79DD"/>
    <w:rsid w:val="00BC628C"/>
    <w:rsid w:val="00BD1293"/>
    <w:rsid w:val="00BD27A3"/>
    <w:rsid w:val="00BF72E8"/>
    <w:rsid w:val="00C10F83"/>
    <w:rsid w:val="00CE1DFA"/>
    <w:rsid w:val="00DE5FC7"/>
    <w:rsid w:val="00E17F52"/>
    <w:rsid w:val="00E27DD8"/>
    <w:rsid w:val="00E43A69"/>
    <w:rsid w:val="00E551E0"/>
    <w:rsid w:val="00EC21CF"/>
    <w:rsid w:val="00F012F5"/>
    <w:rsid w:val="00F10493"/>
    <w:rsid w:val="00F315F1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565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4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ksva.cz/o-nas/" TargetMode="External"/><Relationship Id="rId4" Type="http://schemas.openxmlformats.org/officeDocument/2006/relationships/hyperlink" Target="https://www.facebook.com/%C4%8Cesk%C3%BD-krajansk%C3%BD-spolek-v-Ath%C3%A9n%C3%A1ch-%CE%A3%CF%8D%CE%BB%CE%BB%CE%BF%CE%B3%CE%BF%CF%82-%CE%A4%CF%83%CE%B5%CF%87%CE%B9%CE%BA%CE%AE%CF%82-%CE%9A%CE%BF%CE%B9%CE%BD%CF%8C%CF%84%CE%B7%CF%84%CE%B1%CF%82-%CF%83%CF%84%CE%B7%CE%BD-%CE%91%CE%B8%CE%AE%CE%BD%CE%B1-1424380351113123/photo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2023-01-05T09:33:00Z</dcterms:created>
  <dcterms:modified xsi:type="dcterms:W3CDTF">2023-01-05T09:33:00Z</dcterms:modified>
</cp:coreProperties>
</file>