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5BD7C" w14:textId="22E7B85D" w:rsidR="001B4ED9" w:rsidRPr="00116520" w:rsidRDefault="000E06AC" w:rsidP="00427A12">
      <w:pPr>
        <w:jc w:val="center"/>
        <w:rPr>
          <w:rFonts w:ascii="Tahoma" w:hAnsi="Tahoma" w:cs="Tahoma"/>
          <w:b/>
          <w:color w:val="000000"/>
          <w:sz w:val="20"/>
        </w:rPr>
      </w:pPr>
      <w:r>
        <w:rPr>
          <w:rFonts w:ascii="Comenia Serif" w:hAnsi="Comenia Serif" w:cs="Tahoma"/>
          <w:sz w:val="20"/>
        </w:rPr>
        <w:t xml:space="preserve">Příloha č. </w:t>
      </w:r>
      <w:r w:rsidR="004A594B">
        <w:rPr>
          <w:rFonts w:ascii="Comenia Serif" w:hAnsi="Comenia Serif" w:cs="Tahoma"/>
          <w:sz w:val="20"/>
        </w:rPr>
        <w:t>2</w:t>
      </w:r>
      <w:r w:rsidR="001B4ED9" w:rsidRPr="00034264">
        <w:rPr>
          <w:rFonts w:ascii="Comenia Serif" w:hAnsi="Comenia Serif" w:cs="Tahoma"/>
          <w:sz w:val="20"/>
        </w:rPr>
        <w:t xml:space="preserve"> RD</w:t>
      </w:r>
      <w:r w:rsidR="00FE396D">
        <w:rPr>
          <w:rFonts w:ascii="Comenia Serif" w:hAnsi="Comenia Serif" w:cs="Tahoma"/>
          <w:sz w:val="20"/>
        </w:rPr>
        <w:t xml:space="preserve"> 35</w:t>
      </w:r>
      <w:r w:rsidR="001B4ED9" w:rsidRPr="00116520">
        <w:rPr>
          <w:rFonts w:ascii="Comenia Serif" w:hAnsi="Comenia Serif" w:cs="Tahoma"/>
          <w:color w:val="000000"/>
          <w:sz w:val="20"/>
        </w:rPr>
        <w:t>/202</w:t>
      </w:r>
      <w:r w:rsidR="009E0FA8">
        <w:rPr>
          <w:rFonts w:ascii="Comenia Serif" w:hAnsi="Comenia Serif" w:cs="Tahoma"/>
          <w:color w:val="000000"/>
          <w:sz w:val="20"/>
        </w:rPr>
        <w:t>3</w:t>
      </w:r>
    </w:p>
    <w:p w14:paraId="50331064" w14:textId="77777777" w:rsidR="001B4ED9" w:rsidRDefault="001B4ED9" w:rsidP="001B4ED9">
      <w:pPr>
        <w:jc w:val="center"/>
        <w:rPr>
          <w:rFonts w:ascii="Tahoma" w:hAnsi="Tahoma" w:cs="Tahoma"/>
          <w:sz w:val="20"/>
        </w:rPr>
      </w:pPr>
    </w:p>
    <w:p w14:paraId="5208BE12" w14:textId="77777777" w:rsidR="001B4ED9" w:rsidRDefault="001B4ED9" w:rsidP="001B4ED9">
      <w:pPr>
        <w:jc w:val="center"/>
        <w:rPr>
          <w:rFonts w:ascii="Tahoma" w:hAnsi="Tahoma" w:cs="Tahoma"/>
          <w:sz w:val="20"/>
        </w:rPr>
      </w:pPr>
    </w:p>
    <w:p w14:paraId="3470880A" w14:textId="77777777" w:rsidR="000E06AC" w:rsidRPr="000E06AC" w:rsidRDefault="001B4ED9" w:rsidP="000E06AC">
      <w:pPr>
        <w:jc w:val="center"/>
        <w:rPr>
          <w:rFonts w:ascii="Tahoma" w:hAnsi="Tahoma" w:cs="Tahoma"/>
          <w:b/>
          <w:color w:val="000000"/>
          <w:sz w:val="20"/>
        </w:rPr>
      </w:pPr>
      <w:r>
        <w:rPr>
          <w:rFonts w:ascii="Tahoma" w:hAnsi="Tahoma" w:cs="Tahoma"/>
          <w:b/>
          <w:sz w:val="20"/>
        </w:rPr>
        <w:t xml:space="preserve">Závěrečná zpráva o čerpání finančních prostředků </w:t>
      </w:r>
      <w:r w:rsidR="000E06AC">
        <w:rPr>
          <w:rFonts w:ascii="Tahoma" w:hAnsi="Tahoma" w:cs="Tahoma"/>
          <w:b/>
          <w:sz w:val="20"/>
        </w:rPr>
        <w:t>na podporu online/ hybridní výuku</w:t>
      </w:r>
    </w:p>
    <w:p w14:paraId="5C1FB6C1" w14:textId="77777777" w:rsidR="001B4ED9" w:rsidRDefault="001B4ED9" w:rsidP="001B4ED9">
      <w:pPr>
        <w:jc w:val="center"/>
        <w:rPr>
          <w:rFonts w:ascii="Tahoma" w:hAnsi="Tahoma" w:cs="Tahoma"/>
          <w:sz w:val="20"/>
        </w:rPr>
      </w:pPr>
    </w:p>
    <w:p w14:paraId="47B3031F" w14:textId="77777777" w:rsidR="001B4ED9" w:rsidRPr="001B4ED9" w:rsidRDefault="001B4ED9" w:rsidP="001B4ED9">
      <w:pPr>
        <w:jc w:val="center"/>
        <w:rPr>
          <w:rFonts w:ascii="Tahoma" w:hAnsi="Tahoma" w:cs="Tahoma"/>
          <w:sz w:val="20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9"/>
        <w:gridCol w:w="5190"/>
      </w:tblGrid>
      <w:tr w:rsidR="001B4ED9" w:rsidRPr="008C33A0" w14:paraId="2CE0A3B8" w14:textId="77777777" w:rsidTr="00E1017C">
        <w:trPr>
          <w:trHeight w:val="567"/>
          <w:jc w:val="center"/>
        </w:trPr>
        <w:tc>
          <w:tcPr>
            <w:tcW w:w="4449" w:type="dxa"/>
            <w:vAlign w:val="center"/>
          </w:tcPr>
          <w:p w14:paraId="398BA383" w14:textId="77777777" w:rsidR="001B4ED9" w:rsidRDefault="001B4ED9" w:rsidP="00E1017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Katedra/ústav</w:t>
            </w:r>
          </w:p>
        </w:tc>
        <w:tc>
          <w:tcPr>
            <w:tcW w:w="5190" w:type="dxa"/>
            <w:vAlign w:val="center"/>
          </w:tcPr>
          <w:p w14:paraId="3D0CBDF8" w14:textId="77777777" w:rsidR="001B4ED9" w:rsidRPr="008C33A0" w:rsidRDefault="001B4ED9" w:rsidP="00E1017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1B4ED9" w:rsidRPr="008C33A0" w14:paraId="64FDCB53" w14:textId="77777777" w:rsidTr="00E1017C">
        <w:trPr>
          <w:trHeight w:val="751"/>
          <w:jc w:val="center"/>
        </w:trPr>
        <w:tc>
          <w:tcPr>
            <w:tcW w:w="4449" w:type="dxa"/>
            <w:vAlign w:val="center"/>
          </w:tcPr>
          <w:p w14:paraId="40F58E67" w14:textId="77777777" w:rsidR="001B4ED9" w:rsidRDefault="001B4ED9" w:rsidP="000E06A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Popis konkrétních </w:t>
            </w:r>
            <w:r w:rsidR="000E06AC">
              <w:rPr>
                <w:rFonts w:ascii="Tahoma" w:eastAsia="Calibri" w:hAnsi="Tahoma" w:cs="Tahoma"/>
                <w:sz w:val="20"/>
                <w:szCs w:val="22"/>
              </w:rPr>
              <w:t>aktivit z oblasti online/ hybridní výuky</w:t>
            </w:r>
            <w:r>
              <w:rPr>
                <w:rFonts w:ascii="Tahoma" w:eastAsia="Calibri" w:hAnsi="Tahoma" w:cs="Tahoma"/>
                <w:sz w:val="20"/>
                <w:szCs w:val="22"/>
              </w:rPr>
              <w:t>, které proběhly</w:t>
            </w:r>
          </w:p>
        </w:tc>
        <w:tc>
          <w:tcPr>
            <w:tcW w:w="5190" w:type="dxa"/>
            <w:vAlign w:val="center"/>
          </w:tcPr>
          <w:p w14:paraId="2764E6FA" w14:textId="77777777" w:rsidR="001B4ED9" w:rsidRDefault="001B4ED9" w:rsidP="00E1017C">
            <w:pPr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1B4ED9" w:rsidRPr="00B6476B" w14:paraId="02FC2F7F" w14:textId="77777777" w:rsidTr="00E1017C">
        <w:trPr>
          <w:trHeight w:val="1072"/>
          <w:jc w:val="center"/>
        </w:trPr>
        <w:tc>
          <w:tcPr>
            <w:tcW w:w="4449" w:type="dxa"/>
            <w:vAlign w:val="center"/>
          </w:tcPr>
          <w:p w14:paraId="776E2C6E" w14:textId="77777777" w:rsidR="001B4ED9" w:rsidRDefault="001B4ED9" w:rsidP="00E1017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Vyčerpaná částka</w:t>
            </w:r>
            <w:r w:rsidR="0084608F">
              <w:rPr>
                <w:rFonts w:ascii="Tahoma" w:eastAsia="Calibri" w:hAnsi="Tahoma" w:cs="Tahoma"/>
                <w:sz w:val="20"/>
                <w:szCs w:val="22"/>
              </w:rPr>
              <w:t xml:space="preserve"> – výše a účel čerpání</w:t>
            </w:r>
          </w:p>
          <w:p w14:paraId="58AB6CC6" w14:textId="77777777" w:rsidR="001B4ED9" w:rsidRDefault="001B4ED9" w:rsidP="00E1017C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B4450A">
              <w:rPr>
                <w:rFonts w:ascii="Tahoma" w:eastAsia="Calibri" w:hAnsi="Tahoma" w:cs="Tahoma"/>
                <w:sz w:val="20"/>
                <w:szCs w:val="22"/>
              </w:rPr>
              <w:t>(vyčíslit přesně i dle jednotlivých položek)</w:t>
            </w:r>
          </w:p>
          <w:p w14:paraId="4378C8AA" w14:textId="77777777" w:rsidR="001B4ED9" w:rsidRPr="00B4450A" w:rsidRDefault="001B4ED9" w:rsidP="00E1017C">
            <w:pPr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5190" w:type="dxa"/>
            <w:vAlign w:val="center"/>
          </w:tcPr>
          <w:p w14:paraId="0BB6E858" w14:textId="77777777" w:rsidR="001B4ED9" w:rsidRPr="00B6476B" w:rsidRDefault="001B4ED9" w:rsidP="00E1017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1B4ED9" w:rsidRPr="008C33A0" w14:paraId="401A26C8" w14:textId="77777777" w:rsidTr="00E1017C">
        <w:trPr>
          <w:trHeight w:val="567"/>
          <w:jc w:val="center"/>
        </w:trPr>
        <w:tc>
          <w:tcPr>
            <w:tcW w:w="4449" w:type="dxa"/>
            <w:vAlign w:val="center"/>
          </w:tcPr>
          <w:p w14:paraId="1FB6BF1B" w14:textId="77777777" w:rsidR="001B4ED9" w:rsidRDefault="001B4ED9" w:rsidP="00E1017C">
            <w:pPr>
              <w:rPr>
                <w:rFonts w:ascii="Tahoma" w:eastAsia="Calibri" w:hAnsi="Tahoma" w:cs="Tahoma"/>
                <w:b/>
                <w:sz w:val="20"/>
                <w:szCs w:val="22"/>
              </w:rPr>
            </w:pPr>
            <w:r w:rsidRPr="000E06AC">
              <w:rPr>
                <w:rFonts w:ascii="Tahoma" w:eastAsia="Calibri" w:hAnsi="Tahoma" w:cs="Tahoma"/>
                <w:b/>
                <w:sz w:val="20"/>
                <w:szCs w:val="22"/>
              </w:rPr>
              <w:t>Číslo zakázky</w:t>
            </w:r>
          </w:p>
        </w:tc>
        <w:tc>
          <w:tcPr>
            <w:tcW w:w="5190" w:type="dxa"/>
            <w:vAlign w:val="center"/>
          </w:tcPr>
          <w:p w14:paraId="40CE297B" w14:textId="77777777" w:rsidR="001B4ED9" w:rsidRPr="008C33A0" w:rsidRDefault="001B4ED9" w:rsidP="00CC6EA9">
            <w:pPr>
              <w:jc w:val="both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</w:tr>
      <w:tr w:rsidR="00101A36" w:rsidRPr="008C33A0" w14:paraId="2EDE9CF8" w14:textId="77777777" w:rsidTr="00E1017C">
        <w:trPr>
          <w:trHeight w:val="567"/>
          <w:jc w:val="center"/>
        </w:trPr>
        <w:tc>
          <w:tcPr>
            <w:tcW w:w="4449" w:type="dxa"/>
            <w:vAlign w:val="center"/>
          </w:tcPr>
          <w:p w14:paraId="464E8AFE" w14:textId="77777777" w:rsidR="00101A36" w:rsidRDefault="00101A36" w:rsidP="00101A36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101A36">
              <w:rPr>
                <w:rFonts w:ascii="Tahoma" w:eastAsia="Calibri" w:hAnsi="Tahoma" w:cs="Tahoma"/>
                <w:sz w:val="20"/>
                <w:szCs w:val="22"/>
              </w:rPr>
              <w:t>Datum a podpis vedoucího katedry</w:t>
            </w:r>
            <w:r w:rsidR="00265594"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 w:rsidRPr="00101A36">
              <w:rPr>
                <w:rFonts w:ascii="Tahoma" w:eastAsia="Calibri" w:hAnsi="Tahoma" w:cs="Tahoma"/>
                <w:sz w:val="20"/>
                <w:szCs w:val="22"/>
              </w:rPr>
              <w:t>/</w:t>
            </w:r>
            <w:r w:rsidR="00265594"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 w:rsidRPr="00101A36">
              <w:rPr>
                <w:rFonts w:ascii="Tahoma" w:eastAsia="Calibri" w:hAnsi="Tahoma" w:cs="Tahoma"/>
                <w:sz w:val="20"/>
                <w:szCs w:val="22"/>
              </w:rPr>
              <w:t>ředitele ústavu</w:t>
            </w:r>
          </w:p>
        </w:tc>
        <w:tc>
          <w:tcPr>
            <w:tcW w:w="5190" w:type="dxa"/>
            <w:vAlign w:val="center"/>
          </w:tcPr>
          <w:p w14:paraId="4E36FEED" w14:textId="77777777" w:rsidR="00101A36" w:rsidRPr="008C33A0" w:rsidRDefault="00101A36" w:rsidP="00E1017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1B4ED9" w:rsidRPr="008C33A0" w14:paraId="4830A636" w14:textId="77777777" w:rsidTr="00E1017C">
        <w:trPr>
          <w:trHeight w:val="567"/>
          <w:jc w:val="center"/>
        </w:trPr>
        <w:tc>
          <w:tcPr>
            <w:tcW w:w="4449" w:type="dxa"/>
            <w:vAlign w:val="center"/>
          </w:tcPr>
          <w:p w14:paraId="2D38ABE3" w14:textId="77777777" w:rsidR="001B4ED9" w:rsidRDefault="001B4ED9" w:rsidP="00945379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Vyjádření </w:t>
            </w:r>
            <w:r w:rsidR="00945379">
              <w:rPr>
                <w:rStyle w:val="value"/>
                <w:rFonts w:ascii="Tahoma" w:hAnsi="Tahoma" w:cs="Tahoma"/>
                <w:sz w:val="20"/>
                <w:szCs w:val="20"/>
              </w:rPr>
              <w:t>koordinátora pro online výuku</w:t>
            </w:r>
          </w:p>
        </w:tc>
        <w:tc>
          <w:tcPr>
            <w:tcW w:w="5190" w:type="dxa"/>
            <w:vAlign w:val="center"/>
          </w:tcPr>
          <w:p w14:paraId="7226FC7A" w14:textId="77777777" w:rsidR="001B4ED9" w:rsidRDefault="001B4ED9" w:rsidP="00E1017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5CB0CC6E" w14:textId="77777777" w:rsidR="001B4ED9" w:rsidRPr="00265594" w:rsidRDefault="004757B5" w:rsidP="002655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Bc. Jana Morávková</w:t>
            </w:r>
          </w:p>
          <w:p w14:paraId="059F7866" w14:textId="77777777" w:rsidR="001B4ED9" w:rsidRDefault="001B4ED9" w:rsidP="00E1017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51DA8BC3" w14:textId="77777777" w:rsidR="001B4ED9" w:rsidRPr="008C33A0" w:rsidRDefault="001B4ED9" w:rsidP="00E1017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0D652E73" w14:textId="77777777" w:rsidR="001B4ED9" w:rsidRPr="006764C3" w:rsidRDefault="001B4ED9">
      <w:pPr>
        <w:rPr>
          <w:rFonts w:ascii="Tahoma" w:hAnsi="Tahoma" w:cs="Tahoma"/>
          <w:b/>
          <w:sz w:val="20"/>
        </w:rPr>
      </w:pPr>
    </w:p>
    <w:sectPr w:rsidR="001B4ED9" w:rsidRPr="006764C3" w:rsidSect="00427A12">
      <w:pgSz w:w="11900" w:h="16840"/>
      <w:pgMar w:top="1418" w:right="1134" w:bottom="1134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3320C" w14:textId="77777777" w:rsidR="006B2A0C" w:rsidRDefault="006B2A0C">
      <w:r>
        <w:separator/>
      </w:r>
    </w:p>
  </w:endnote>
  <w:endnote w:type="continuationSeparator" w:id="0">
    <w:p w14:paraId="27003D26" w14:textId="77777777" w:rsidR="006B2A0C" w:rsidRDefault="006B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4D3F9" w14:textId="77777777" w:rsidR="006B2A0C" w:rsidRDefault="006B2A0C">
      <w:r>
        <w:separator/>
      </w:r>
    </w:p>
  </w:footnote>
  <w:footnote w:type="continuationSeparator" w:id="0">
    <w:p w14:paraId="0C07F6B8" w14:textId="77777777" w:rsidR="006B2A0C" w:rsidRDefault="006B2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9C"/>
    <w:rsid w:val="000208BD"/>
    <w:rsid w:val="00034264"/>
    <w:rsid w:val="00056D99"/>
    <w:rsid w:val="00061CA6"/>
    <w:rsid w:val="00065929"/>
    <w:rsid w:val="00067BCD"/>
    <w:rsid w:val="00085366"/>
    <w:rsid w:val="000B7359"/>
    <w:rsid w:val="000E06AC"/>
    <w:rsid w:val="000E2064"/>
    <w:rsid w:val="00101894"/>
    <w:rsid w:val="00101A36"/>
    <w:rsid w:val="00105EE6"/>
    <w:rsid w:val="0011156D"/>
    <w:rsid w:val="00116520"/>
    <w:rsid w:val="001414F5"/>
    <w:rsid w:val="001450C0"/>
    <w:rsid w:val="001B4ED9"/>
    <w:rsid w:val="00211435"/>
    <w:rsid w:val="0021673D"/>
    <w:rsid w:val="002250DF"/>
    <w:rsid w:val="002263AA"/>
    <w:rsid w:val="00236544"/>
    <w:rsid w:val="00265594"/>
    <w:rsid w:val="002A2CCE"/>
    <w:rsid w:val="002D476E"/>
    <w:rsid w:val="002D7CD2"/>
    <w:rsid w:val="0031733F"/>
    <w:rsid w:val="003657B7"/>
    <w:rsid w:val="00365D73"/>
    <w:rsid w:val="00385598"/>
    <w:rsid w:val="003B6647"/>
    <w:rsid w:val="003F5711"/>
    <w:rsid w:val="00403983"/>
    <w:rsid w:val="0041216C"/>
    <w:rsid w:val="00417CD8"/>
    <w:rsid w:val="00427A12"/>
    <w:rsid w:val="004757B5"/>
    <w:rsid w:val="00484BBD"/>
    <w:rsid w:val="004A594B"/>
    <w:rsid w:val="004E3CE7"/>
    <w:rsid w:val="004E6620"/>
    <w:rsid w:val="00552817"/>
    <w:rsid w:val="005832D1"/>
    <w:rsid w:val="005833A9"/>
    <w:rsid w:val="0059061D"/>
    <w:rsid w:val="005A23DF"/>
    <w:rsid w:val="005B0AA5"/>
    <w:rsid w:val="005C389F"/>
    <w:rsid w:val="005D1FD1"/>
    <w:rsid w:val="005D2FD6"/>
    <w:rsid w:val="00602E2B"/>
    <w:rsid w:val="00615F91"/>
    <w:rsid w:val="006226E6"/>
    <w:rsid w:val="00671137"/>
    <w:rsid w:val="0067260C"/>
    <w:rsid w:val="006764C3"/>
    <w:rsid w:val="006A470E"/>
    <w:rsid w:val="006B2A0C"/>
    <w:rsid w:val="006B6E8C"/>
    <w:rsid w:val="006D2477"/>
    <w:rsid w:val="006E6379"/>
    <w:rsid w:val="006F107A"/>
    <w:rsid w:val="006F1CFD"/>
    <w:rsid w:val="007317FD"/>
    <w:rsid w:val="00747B23"/>
    <w:rsid w:val="00750458"/>
    <w:rsid w:val="007648AC"/>
    <w:rsid w:val="0077251A"/>
    <w:rsid w:val="00773654"/>
    <w:rsid w:val="0078225D"/>
    <w:rsid w:val="007A07DF"/>
    <w:rsid w:val="007B6A0E"/>
    <w:rsid w:val="007F3286"/>
    <w:rsid w:val="007F5108"/>
    <w:rsid w:val="00816398"/>
    <w:rsid w:val="008275BD"/>
    <w:rsid w:val="008441B7"/>
    <w:rsid w:val="0084608F"/>
    <w:rsid w:val="00863A54"/>
    <w:rsid w:val="00871677"/>
    <w:rsid w:val="00877190"/>
    <w:rsid w:val="00893640"/>
    <w:rsid w:val="008A0C86"/>
    <w:rsid w:val="008B4BAF"/>
    <w:rsid w:val="008C33A0"/>
    <w:rsid w:val="008C5286"/>
    <w:rsid w:val="008D66F8"/>
    <w:rsid w:val="008E5A03"/>
    <w:rsid w:val="008F2ECE"/>
    <w:rsid w:val="00900A0A"/>
    <w:rsid w:val="00902AAD"/>
    <w:rsid w:val="009042AD"/>
    <w:rsid w:val="00916666"/>
    <w:rsid w:val="00945379"/>
    <w:rsid w:val="00945DAF"/>
    <w:rsid w:val="00961890"/>
    <w:rsid w:val="00964B94"/>
    <w:rsid w:val="009669C2"/>
    <w:rsid w:val="009759A0"/>
    <w:rsid w:val="009C4ACE"/>
    <w:rsid w:val="009E0FA8"/>
    <w:rsid w:val="00A40A33"/>
    <w:rsid w:val="00A53585"/>
    <w:rsid w:val="00A60553"/>
    <w:rsid w:val="00A641EB"/>
    <w:rsid w:val="00A759E8"/>
    <w:rsid w:val="00A81DD6"/>
    <w:rsid w:val="00AB0613"/>
    <w:rsid w:val="00AB15B2"/>
    <w:rsid w:val="00AC4495"/>
    <w:rsid w:val="00B30C90"/>
    <w:rsid w:val="00B4450A"/>
    <w:rsid w:val="00B633FF"/>
    <w:rsid w:val="00B6476B"/>
    <w:rsid w:val="00B9559C"/>
    <w:rsid w:val="00BB58D5"/>
    <w:rsid w:val="00BF1A02"/>
    <w:rsid w:val="00C652EF"/>
    <w:rsid w:val="00C80FA2"/>
    <w:rsid w:val="00C94E2C"/>
    <w:rsid w:val="00C97036"/>
    <w:rsid w:val="00CA5865"/>
    <w:rsid w:val="00CA58F4"/>
    <w:rsid w:val="00CA5C15"/>
    <w:rsid w:val="00CC6EA9"/>
    <w:rsid w:val="00CE3291"/>
    <w:rsid w:val="00D07D7B"/>
    <w:rsid w:val="00D07EC4"/>
    <w:rsid w:val="00D11B47"/>
    <w:rsid w:val="00D71B31"/>
    <w:rsid w:val="00D75456"/>
    <w:rsid w:val="00D84CA8"/>
    <w:rsid w:val="00DA33B6"/>
    <w:rsid w:val="00DD5C59"/>
    <w:rsid w:val="00E0703E"/>
    <w:rsid w:val="00E1017C"/>
    <w:rsid w:val="00E11E39"/>
    <w:rsid w:val="00E4004E"/>
    <w:rsid w:val="00E44839"/>
    <w:rsid w:val="00E70F85"/>
    <w:rsid w:val="00EC0364"/>
    <w:rsid w:val="00EC6722"/>
    <w:rsid w:val="00F17D62"/>
    <w:rsid w:val="00F306EE"/>
    <w:rsid w:val="00F638D3"/>
    <w:rsid w:val="00F65151"/>
    <w:rsid w:val="00F658D2"/>
    <w:rsid w:val="00FD6AA9"/>
    <w:rsid w:val="00FE396D"/>
    <w:rsid w:val="00FF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2"/>
    </o:shapelayout>
  </w:shapeDefaults>
  <w:decimalSymbol w:val=","/>
  <w:listSeparator w:val=";"/>
  <w14:docId w14:val="0845D4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semiHidden/>
    <w:pPr>
      <w:tabs>
        <w:tab w:val="center" w:pos="4153"/>
        <w:tab w:val="right" w:pos="8306"/>
      </w:tabs>
    </w:pPr>
  </w:style>
  <w:style w:type="character" w:customStyle="1" w:styleId="ZhlavChar">
    <w:name w:val="Záhlaví Char"/>
    <w:rPr>
      <w:sz w:val="24"/>
      <w:szCs w:val="24"/>
    </w:rPr>
  </w:style>
  <w:style w:type="paragraph" w:styleId="Zpat">
    <w:name w:val="footer"/>
    <w:basedOn w:val="Normln"/>
    <w:semiHidden/>
    <w:pPr>
      <w:tabs>
        <w:tab w:val="center" w:pos="4153"/>
        <w:tab w:val="right" w:pos="8306"/>
      </w:tabs>
    </w:pPr>
  </w:style>
  <w:style w:type="character" w:customStyle="1" w:styleId="ZpatChar">
    <w:name w:val="Zápatí Char"/>
    <w:rPr>
      <w:sz w:val="24"/>
      <w:szCs w:val="24"/>
    </w:rPr>
  </w:style>
  <w:style w:type="paragraph" w:styleId="Bezmezer">
    <w:name w:val="No Spacing"/>
    <w:uiPriority w:val="1"/>
    <w:qFormat/>
    <w:rsid w:val="00B9559C"/>
    <w:rPr>
      <w:sz w:val="24"/>
      <w:szCs w:val="24"/>
      <w:lang w:eastAsia="en-US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eastAsia="en-US" w:bidi="ar-SA"/>
    </w:rPr>
  </w:style>
  <w:style w:type="character" w:customStyle="1" w:styleId="value">
    <w:name w:val="value"/>
    <w:rsid w:val="00365D73"/>
  </w:style>
  <w:style w:type="paragraph" w:styleId="Normlnweb">
    <w:name w:val="Normal (Web)"/>
    <w:basedOn w:val="Normln"/>
    <w:uiPriority w:val="99"/>
    <w:semiHidden/>
    <w:unhideWhenUsed/>
    <w:rsid w:val="005833A9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363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Links>
    <vt:vector size="6" baseType="variant">
      <vt:variant>
        <vt:i4>589922</vt:i4>
      </vt:variant>
      <vt:variant>
        <vt:i4>0</vt:i4>
      </vt:variant>
      <vt:variant>
        <vt:i4>0</vt:i4>
      </vt:variant>
      <vt:variant>
        <vt:i4>5</vt:i4>
      </vt:variant>
      <vt:variant>
        <vt:lpwstr>mailto:jana.moravkova.2@uhk.cz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2023-12-13T09:18:00Z</dcterms:created>
  <dcterms:modified xsi:type="dcterms:W3CDTF">2023-12-13T09:18:00Z</dcterms:modified>
</cp:coreProperties>
</file>