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F09" w:rsidRPr="00714F09" w:rsidRDefault="00714F09" w:rsidP="00714F09">
      <w:pPr>
        <w:pStyle w:val="Bezmezer"/>
        <w:rPr>
          <w:b/>
        </w:rPr>
      </w:pPr>
      <w:r w:rsidRPr="00714F09">
        <w:rPr>
          <w:b/>
        </w:rPr>
        <w:t>KLAJZS1 - Klauzurní práce z anglického jazyka</w:t>
      </w:r>
    </w:p>
    <w:p w:rsidR="00714F09" w:rsidRDefault="00714F09" w:rsidP="00714F09">
      <w:pPr>
        <w:pStyle w:val="Bezmezer"/>
      </w:pPr>
    </w:p>
    <w:p w:rsidR="00714F09" w:rsidRPr="00CC5A21" w:rsidRDefault="00714F09" w:rsidP="00714F09">
      <w:pPr>
        <w:pStyle w:val="Bezmezer"/>
      </w:pPr>
      <w:r w:rsidRPr="00CC5A21">
        <w:t xml:space="preserve">Písemná klauzurní práce je ve formě eseje - souvislého písemného projevu. Student si vybere jedno ze tří zadaných témat (rozsah </w:t>
      </w:r>
      <w:r>
        <w:t>300</w:t>
      </w:r>
      <w:r w:rsidRPr="00CC5A21">
        <w:t xml:space="preserve"> slov).</w:t>
      </w:r>
    </w:p>
    <w:p w:rsidR="00714F09" w:rsidRPr="00CC5A21" w:rsidRDefault="00714F09" w:rsidP="00714F09">
      <w:pPr>
        <w:pStyle w:val="Bezmezer"/>
      </w:pPr>
      <w:r>
        <w:t xml:space="preserve">Témata </w:t>
      </w:r>
      <w:r w:rsidR="00DF0D4F">
        <w:t>vyplývají ze zaměření studia na</w:t>
      </w:r>
      <w:r>
        <w:t xml:space="preserve"> pedagogik</w:t>
      </w:r>
      <w:r w:rsidR="00DF0D4F">
        <w:t>u</w:t>
      </w:r>
      <w:r>
        <w:t xml:space="preserve"> žáků 1</w:t>
      </w:r>
      <w:r w:rsidR="00FA2BE8">
        <w:t>.</w:t>
      </w:r>
      <w:r>
        <w:t xml:space="preserve"> stupně ZŠ</w:t>
      </w:r>
      <w:r w:rsidRPr="00CC5A21">
        <w:t xml:space="preserve">. </w:t>
      </w:r>
    </w:p>
    <w:p w:rsidR="00714F09" w:rsidRPr="00CC5A21" w:rsidRDefault="00714F09" w:rsidP="00714F09">
      <w:pPr>
        <w:pStyle w:val="Bezmezer"/>
      </w:pPr>
      <w:r w:rsidRPr="00CC5A21">
        <w:t xml:space="preserve">Základem pro úspěšné napsání eseje je schopnost správně reflektovat zadané téma; písemně se k němu vyjádřit ve stanoveném rozsahu, gramaticky a stylisticky správně. </w:t>
      </w:r>
    </w:p>
    <w:p w:rsidR="00714F09" w:rsidRPr="00CC5A21" w:rsidRDefault="00714F09" w:rsidP="00714F09">
      <w:pPr>
        <w:pStyle w:val="Bezmezer"/>
      </w:pPr>
      <w:r w:rsidRPr="00CC5A21">
        <w:t xml:space="preserve"> </w:t>
      </w:r>
    </w:p>
    <w:p w:rsidR="00714F09" w:rsidRPr="00CC5A21" w:rsidRDefault="00714F09" w:rsidP="00714F09">
      <w:pPr>
        <w:pStyle w:val="Bezmezer"/>
      </w:pPr>
      <w:r w:rsidRPr="00CC5A21">
        <w:t>Kritéria hodnocení jsou:</w:t>
      </w:r>
    </w:p>
    <w:p w:rsidR="00714F09" w:rsidRPr="00CC5A21" w:rsidRDefault="00714F09" w:rsidP="00714F09">
      <w:pPr>
        <w:pStyle w:val="Bezmezer"/>
      </w:pPr>
      <w:r w:rsidRPr="00CC5A21">
        <w:t>obsahové zpracování tématu</w:t>
      </w:r>
    </w:p>
    <w:p w:rsidR="00714F09" w:rsidRPr="00CC5A21" w:rsidRDefault="00714F09" w:rsidP="00714F09">
      <w:pPr>
        <w:pStyle w:val="Bezmezer"/>
      </w:pPr>
      <w:r w:rsidRPr="00CC5A21">
        <w:t>gramatická a stylistická správnost</w:t>
      </w:r>
    </w:p>
    <w:p w:rsidR="00714F09" w:rsidRPr="00CC5A21" w:rsidRDefault="00714F09" w:rsidP="00714F09">
      <w:pPr>
        <w:pStyle w:val="Bezmezer"/>
      </w:pPr>
      <w:r w:rsidRPr="00CC5A21">
        <w:t>dodržení rozsahu a formy práce</w:t>
      </w:r>
    </w:p>
    <w:p w:rsidR="00714F09" w:rsidRPr="00CC5A21" w:rsidRDefault="00714F09" w:rsidP="00714F09">
      <w:pPr>
        <w:pStyle w:val="Bezmezer"/>
      </w:pPr>
      <w:r w:rsidRPr="00CC5A21">
        <w:t>originalita, slovní zásoba</w:t>
      </w:r>
    </w:p>
    <w:p w:rsidR="00714F09" w:rsidRPr="00CC5A21" w:rsidRDefault="00714F09" w:rsidP="00714F09">
      <w:pPr>
        <w:pStyle w:val="Bezmezer"/>
      </w:pPr>
    </w:p>
    <w:p w:rsidR="00714F09" w:rsidRPr="00CC5A21" w:rsidRDefault="00714F09" w:rsidP="00714F09">
      <w:pPr>
        <w:pStyle w:val="Bezmezer"/>
      </w:pPr>
      <w:r w:rsidRPr="00CC5A21">
        <w:t>Celkový čas pro klauzurní práci: 4 hodiny</w:t>
      </w:r>
    </w:p>
    <w:p w:rsidR="00714F09" w:rsidRPr="00CC5A21" w:rsidRDefault="00714F09" w:rsidP="00714F09">
      <w:pPr>
        <w:pStyle w:val="Bezmezer"/>
      </w:pPr>
      <w:r w:rsidRPr="00CC5A21">
        <w:t>V průběhu zkoušky je povoleno použití přiděleného jednojazyčného slovníku</w:t>
      </w:r>
    </w:p>
    <w:p w:rsidR="00714F09" w:rsidRPr="00CC5A21" w:rsidRDefault="00714F09" w:rsidP="00714F09">
      <w:pPr>
        <w:pStyle w:val="Bezmezer"/>
      </w:pPr>
    </w:p>
    <w:p w:rsidR="00714F09" w:rsidRPr="00CC5A21" w:rsidRDefault="00714F09" w:rsidP="00714F09">
      <w:pPr>
        <w:pStyle w:val="Bezmezer"/>
      </w:pPr>
      <w:r w:rsidRPr="00CC5A21">
        <w:t>Literatura:</w:t>
      </w:r>
    </w:p>
    <w:p w:rsidR="00557CFF" w:rsidRPr="00462DCD" w:rsidRDefault="00557CFF" w:rsidP="00FA2BE8">
      <w:pPr>
        <w:pStyle w:val="Bezmezer"/>
        <w:rPr>
          <w:lang w:val="en-GB"/>
        </w:rPr>
      </w:pPr>
      <w:r w:rsidRPr="00462DCD">
        <w:rPr>
          <w:caps/>
          <w:lang w:val="en-GB"/>
        </w:rPr>
        <w:t>Cameron, L</w:t>
      </w:r>
      <w:r w:rsidRPr="00462DCD">
        <w:rPr>
          <w:lang w:val="en-GB"/>
        </w:rPr>
        <w:t>. Teaching Languages to Young Learners. Cambridge: CUP, 2001</w:t>
      </w:r>
    </w:p>
    <w:p w:rsidR="00557CFF" w:rsidRPr="004C51A1" w:rsidRDefault="00557CFF" w:rsidP="00714F09">
      <w:pPr>
        <w:pStyle w:val="Bezmezer"/>
        <w:rPr>
          <w:lang w:val="en-GB"/>
        </w:rPr>
      </w:pPr>
      <w:proofErr w:type="gramStart"/>
      <w:r w:rsidRPr="004C51A1">
        <w:rPr>
          <w:lang w:val="en-GB"/>
        </w:rPr>
        <w:t>FABB, N.</w:t>
      </w:r>
      <w:r>
        <w:rPr>
          <w:lang w:val="en-GB"/>
        </w:rPr>
        <w:t>,</w:t>
      </w:r>
      <w:r w:rsidRPr="004C51A1">
        <w:rPr>
          <w:lang w:val="en-GB"/>
        </w:rPr>
        <w:t xml:space="preserve"> DURANT, A.</w:t>
      </w:r>
      <w:proofErr w:type="gramEnd"/>
      <w:r w:rsidRPr="004C51A1">
        <w:rPr>
          <w:lang w:val="en-GB"/>
        </w:rPr>
        <w:t xml:space="preserve"> </w:t>
      </w:r>
      <w:proofErr w:type="gramStart"/>
      <w:r w:rsidRPr="004C51A1">
        <w:rPr>
          <w:lang w:val="en-GB"/>
        </w:rPr>
        <w:t>How to Write Essays, Dissertations and Theses in Literary Studies.</w:t>
      </w:r>
      <w:proofErr w:type="gramEnd"/>
      <w:r w:rsidRPr="004C51A1">
        <w:rPr>
          <w:lang w:val="en-GB"/>
        </w:rPr>
        <w:t xml:space="preserve"> London and New York: Longman, 1993.</w:t>
      </w:r>
    </w:p>
    <w:p w:rsidR="00557CFF" w:rsidRPr="004C51A1" w:rsidRDefault="00557CFF" w:rsidP="00714F09">
      <w:pPr>
        <w:pStyle w:val="Bezmezer"/>
        <w:rPr>
          <w:lang w:val="en-GB"/>
        </w:rPr>
      </w:pPr>
      <w:r w:rsidRPr="00557CFF">
        <w:rPr>
          <w:caps/>
        </w:rPr>
        <w:t>Macph</w:t>
      </w:r>
      <w:bookmarkStart w:id="0" w:name="_GoBack"/>
      <w:bookmarkEnd w:id="0"/>
      <w:r w:rsidRPr="00557CFF">
        <w:rPr>
          <w:caps/>
        </w:rPr>
        <w:t>erson</w:t>
      </w:r>
      <w:r>
        <w:t>, R</w:t>
      </w:r>
      <w:r>
        <w:t>.</w:t>
      </w:r>
      <w:r>
        <w:t xml:space="preserve"> Základy anglické stylistiky</w:t>
      </w:r>
      <w:r>
        <w:t xml:space="preserve">. </w:t>
      </w:r>
      <w:r>
        <w:t>Praha</w:t>
      </w:r>
      <w:r>
        <w:t>:</w:t>
      </w:r>
      <w:r w:rsidRPr="00557CFF">
        <w:t xml:space="preserve"> </w:t>
      </w:r>
      <w:r>
        <w:t>Academia</w:t>
      </w:r>
      <w:r>
        <w:t>, 1997.</w:t>
      </w:r>
    </w:p>
    <w:p w:rsidR="00557CFF" w:rsidRPr="00462DCD" w:rsidRDefault="00557CFF" w:rsidP="00FA2BE8">
      <w:pPr>
        <w:pStyle w:val="Bezmezer"/>
        <w:rPr>
          <w:lang w:val="en-GB"/>
        </w:rPr>
      </w:pPr>
      <w:r w:rsidRPr="00462DCD">
        <w:rPr>
          <w:caps/>
          <w:lang w:val="en-GB"/>
        </w:rPr>
        <w:t>Scott, W.A., Ytreberg, L.H</w:t>
      </w:r>
      <w:r w:rsidRPr="00462DCD">
        <w:rPr>
          <w:lang w:val="en-GB"/>
        </w:rPr>
        <w:t>. Teaching English to Children. London: Longman, 1990.</w:t>
      </w:r>
      <w:r w:rsidRPr="00462DCD">
        <w:rPr>
          <w:lang w:val="en-GB"/>
        </w:rPr>
        <w:br/>
      </w:r>
      <w:proofErr w:type="gramStart"/>
      <w:r w:rsidRPr="00462DCD">
        <w:rPr>
          <w:caps/>
          <w:lang w:val="en-GB"/>
        </w:rPr>
        <w:t>Phillips, S</w:t>
      </w:r>
      <w:r w:rsidRPr="00462DCD">
        <w:rPr>
          <w:lang w:val="en-GB"/>
        </w:rPr>
        <w:t>. Young Learners.</w:t>
      </w:r>
      <w:proofErr w:type="gramEnd"/>
      <w:r w:rsidRPr="00462DCD">
        <w:rPr>
          <w:lang w:val="en-GB"/>
        </w:rPr>
        <w:t xml:space="preserve"> Oxford: OUP, 1993</w:t>
      </w:r>
    </w:p>
    <w:p w:rsidR="00557CFF" w:rsidRPr="004C51A1" w:rsidRDefault="00557CFF" w:rsidP="00714F09">
      <w:pPr>
        <w:pStyle w:val="Bezmezer"/>
        <w:rPr>
          <w:lang w:val="en-GB"/>
        </w:rPr>
      </w:pPr>
      <w:proofErr w:type="gramStart"/>
      <w:r w:rsidRPr="004C51A1">
        <w:rPr>
          <w:lang w:val="en-GB"/>
        </w:rPr>
        <w:t>STRUNK, Jr., W</w:t>
      </w:r>
      <w:r>
        <w:rPr>
          <w:lang w:val="en-GB"/>
        </w:rPr>
        <w:t>.,</w:t>
      </w:r>
      <w:r w:rsidRPr="004C51A1">
        <w:rPr>
          <w:lang w:val="en-GB"/>
        </w:rPr>
        <w:t xml:space="preserve"> WHITE, B.</w:t>
      </w:r>
      <w:proofErr w:type="gramEnd"/>
      <w:r w:rsidRPr="004C51A1">
        <w:rPr>
          <w:lang w:val="en-GB"/>
        </w:rPr>
        <w:t xml:space="preserve"> </w:t>
      </w:r>
      <w:proofErr w:type="gramStart"/>
      <w:r w:rsidRPr="004C51A1">
        <w:rPr>
          <w:lang w:val="en-GB"/>
        </w:rPr>
        <w:t>The Elements of Style.</w:t>
      </w:r>
      <w:proofErr w:type="gramEnd"/>
      <w:r w:rsidRPr="004C51A1">
        <w:rPr>
          <w:lang w:val="en-GB"/>
        </w:rPr>
        <w:t xml:space="preserve"> 2nd ed., London - New York: Macmillan, 1972 a </w:t>
      </w:r>
      <w:proofErr w:type="spellStart"/>
      <w:r w:rsidRPr="004C51A1">
        <w:rPr>
          <w:lang w:val="en-GB"/>
        </w:rPr>
        <w:t>násl</w:t>
      </w:r>
      <w:proofErr w:type="spellEnd"/>
      <w:r w:rsidRPr="004C51A1">
        <w:rPr>
          <w:lang w:val="en-GB"/>
        </w:rPr>
        <w:t>.</w:t>
      </w:r>
    </w:p>
    <w:p w:rsidR="00557CFF" w:rsidRDefault="00557CFF" w:rsidP="00714F09">
      <w:pPr>
        <w:pStyle w:val="Bezmezer"/>
        <w:rPr>
          <w:lang w:val="en-GB"/>
        </w:rPr>
      </w:pPr>
      <w:proofErr w:type="gramStart"/>
      <w:r w:rsidRPr="004C51A1">
        <w:rPr>
          <w:lang w:val="en-GB"/>
        </w:rPr>
        <w:t>VEIT, R.</w:t>
      </w:r>
      <w:r>
        <w:rPr>
          <w:lang w:val="en-GB"/>
        </w:rPr>
        <w:t>,</w:t>
      </w:r>
      <w:r w:rsidRPr="004C51A1">
        <w:rPr>
          <w:lang w:val="en-GB"/>
        </w:rPr>
        <w:t xml:space="preserve"> GOULD, C.</w:t>
      </w:r>
      <w:r>
        <w:rPr>
          <w:lang w:val="en-GB"/>
        </w:rPr>
        <w:t>,</w:t>
      </w:r>
      <w:r w:rsidRPr="004C51A1">
        <w:rPr>
          <w:lang w:val="en-GB"/>
        </w:rPr>
        <w:t xml:space="preserve"> CLIFFORD J. Writing, Reading, and Research.</w:t>
      </w:r>
      <w:proofErr w:type="gramEnd"/>
      <w:r w:rsidRPr="004C51A1">
        <w:rPr>
          <w:lang w:val="en-GB"/>
        </w:rPr>
        <w:t xml:space="preserve"> 2nd ed., New York: Macmillan, 1990.</w:t>
      </w:r>
    </w:p>
    <w:sectPr w:rsidR="00557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F09"/>
    <w:rsid w:val="00462DCD"/>
    <w:rsid w:val="00476103"/>
    <w:rsid w:val="00557CFF"/>
    <w:rsid w:val="00714F09"/>
    <w:rsid w:val="00DF0D4F"/>
    <w:rsid w:val="00FA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14F09"/>
    <w:pPr>
      <w:spacing w:after="0" w:line="240" w:lineRule="auto"/>
    </w:pPr>
    <w:rPr>
      <w:rFonts w:asciiTheme="minorHAnsi" w:hAnsiTheme="minorHAnsi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14F09"/>
    <w:pPr>
      <w:spacing w:after="0" w:line="240" w:lineRule="auto"/>
    </w:pPr>
    <w:rPr>
      <w:rFonts w:asciiTheme="minorHAnsi" w:hAnsiTheme="minorHAns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5</cp:revision>
  <dcterms:created xsi:type="dcterms:W3CDTF">2013-04-26T18:42:00Z</dcterms:created>
  <dcterms:modified xsi:type="dcterms:W3CDTF">2013-04-26T19:01:00Z</dcterms:modified>
</cp:coreProperties>
</file>