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BE" w:rsidRPr="00F45DCF" w:rsidRDefault="006850DD" w:rsidP="006850DD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45DCF">
        <w:rPr>
          <w:b/>
          <w:color w:val="000000"/>
        </w:rPr>
        <w:t xml:space="preserve">ROZHODNUTÍ VEDOUCÍ KATEDRY </w:t>
      </w:r>
      <w:r w:rsidR="00E900BE" w:rsidRPr="00F45DCF">
        <w:rPr>
          <w:b/>
          <w:color w:val="000000"/>
        </w:rPr>
        <w:t>AJL/OFJL</w:t>
      </w:r>
    </w:p>
    <w:p w:rsidR="00F45DCF" w:rsidRPr="00F45DCF" w:rsidRDefault="00F45DCF" w:rsidP="006850DD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45DCF">
        <w:rPr>
          <w:b/>
          <w:color w:val="000000"/>
        </w:rPr>
        <w:t>(platné pro studenty, kteří započali studium na UHK v AR 2012-2013)</w:t>
      </w:r>
    </w:p>
    <w:p w:rsidR="00E900BE" w:rsidRP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E900BE" w:rsidRP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 rozhodnutí proděkana pro studium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 UHK od akademického roku 2015-2016 přecházejí v oborech </w:t>
      </w:r>
      <w:r w:rsidRPr="00E900BE">
        <w:rPr>
          <w:b/>
          <w:color w:val="000000"/>
        </w:rPr>
        <w:t>Anglický/francouzský jazyk se zaměřením na vzdělávání</w:t>
      </w:r>
      <w:r>
        <w:rPr>
          <w:color w:val="000000"/>
        </w:rPr>
        <w:t xml:space="preserve"> a </w:t>
      </w:r>
      <w:r w:rsidRPr="00E900BE">
        <w:rPr>
          <w:b/>
          <w:color w:val="000000"/>
        </w:rPr>
        <w:t>Anglický/francouzský jazyk pro cestovní ruch</w:t>
      </w:r>
      <w:r>
        <w:rPr>
          <w:color w:val="000000"/>
        </w:rPr>
        <w:t xml:space="preserve"> klauzurní zkoušky </w:t>
      </w:r>
      <w:r w:rsidRPr="00E900BE">
        <w:rPr>
          <w:color w:val="000000"/>
        </w:rPr>
        <w:t>do režimu předmětu, který bude p</w:t>
      </w:r>
      <w:r>
        <w:rPr>
          <w:color w:val="000000"/>
        </w:rPr>
        <w:t>odléhat standardním registracím. Student si předmě</w:t>
      </w:r>
      <w:r w:rsidR="006850DD">
        <w:rPr>
          <w:color w:val="000000"/>
        </w:rPr>
        <w:t>t Klauzurní zkouška zapíše</w:t>
      </w:r>
      <w:r>
        <w:rPr>
          <w:color w:val="000000"/>
        </w:rPr>
        <w:t xml:space="preserve"> během zápisu a zaregistruje se na něj. Podmínkou možnosti plnění předmětu bude splnění </w:t>
      </w:r>
      <w:proofErr w:type="spellStart"/>
      <w:r>
        <w:rPr>
          <w:color w:val="000000"/>
        </w:rPr>
        <w:t>prerekvizit</w:t>
      </w:r>
      <w:proofErr w:type="spellEnd"/>
      <w:r>
        <w:rPr>
          <w:color w:val="000000"/>
        </w:rPr>
        <w:t>, které budou uvedeny v sylabu předmětu. Student bude mít ke splnění předmětu celkem dva pokusy</w:t>
      </w:r>
      <w:r w:rsidR="006850DD">
        <w:rPr>
          <w:color w:val="000000"/>
        </w:rPr>
        <w:t xml:space="preserve"> v daném akademickém roce</w:t>
      </w:r>
      <w:r>
        <w:rPr>
          <w:color w:val="000000"/>
        </w:rPr>
        <w:t xml:space="preserve">. Předmět je zakončen klasifikovaným zápočtem. </w:t>
      </w:r>
    </w:p>
    <w:p w:rsid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Studenti končících ročníků v akademickém roce 2014-2015 mají možnost </w:t>
      </w:r>
      <w:r w:rsidRPr="006850DD">
        <w:rPr>
          <w:b/>
          <w:color w:val="000000"/>
        </w:rPr>
        <w:t>podat žádost</w:t>
      </w:r>
      <w:r>
        <w:rPr>
          <w:color w:val="000000"/>
        </w:rPr>
        <w:t xml:space="preserve"> o přidání předmětu Klauzurní zkouška </w:t>
      </w:r>
      <w:r w:rsidRPr="006850DD">
        <w:rPr>
          <w:b/>
          <w:color w:val="000000"/>
        </w:rPr>
        <w:t>bez poplatku</w:t>
      </w:r>
      <w:r>
        <w:rPr>
          <w:color w:val="000000"/>
        </w:rPr>
        <w:t xml:space="preserve">, totéž platí i pro zápis předmětu. </w:t>
      </w:r>
    </w:p>
    <w:p w:rsid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00BE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7E77" w:rsidRDefault="00E900BE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Popis průběhu zkoušky</w:t>
      </w:r>
      <w:r w:rsidR="001A7E77">
        <w:rPr>
          <w:color w:val="000000"/>
        </w:rPr>
        <w:t>: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Anglický jazyk se zaměřením na vzdělávání </w:t>
      </w:r>
      <w:r>
        <w:rPr>
          <w:color w:val="000000"/>
        </w:rPr>
        <w:t>– písemná klauzurní práce je ve formě eseje – souvislého písemného projevu. Student si vybere jedno ze tří zadaných témat (rozsah 500 – 600 slov).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Témata se mohou týkat nejširších oblastí vývoje a kultury společnosti, literatury či pedagogiky. Nejsou stanoveny žádné užší tematické okruhy. Základem pro úspěšné napsání eseje je schopnost správně reflektovat zadané téma, písemně se k němu vyjádřit ve stanoveném rozsahu – gramaticky a stylisticky správně.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Kritéria hodnocení jsou:</w:t>
      </w:r>
    </w:p>
    <w:p w:rsidR="00AE6820" w:rsidRDefault="00AE6820" w:rsidP="006850DD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obsahové zpracování tématu</w:t>
      </w:r>
    </w:p>
    <w:p w:rsidR="00AE6820" w:rsidRDefault="00AE6820" w:rsidP="006850DD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gramatická a stylistická správnost</w:t>
      </w:r>
    </w:p>
    <w:p w:rsidR="00AE6820" w:rsidRDefault="00AE6820" w:rsidP="006850DD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dodržení rozsahu a formy práce</w:t>
      </w:r>
    </w:p>
    <w:p w:rsidR="00AE6820" w:rsidRDefault="00AE6820" w:rsidP="006850DD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originalita, slovní zásoba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</w:t>
      </w:r>
      <w:r w:rsidR="006850DD">
        <w:rPr>
          <w:color w:val="000000"/>
        </w:rPr>
        <w:t>el</w:t>
      </w:r>
      <w:r>
        <w:rPr>
          <w:color w:val="000000"/>
        </w:rPr>
        <w:t xml:space="preserve">kový čas pro klauzurní práci jsou 4 hodiny s povinnou </w:t>
      </w:r>
      <w:r w:rsidR="006850DD">
        <w:rPr>
          <w:color w:val="000000"/>
        </w:rPr>
        <w:t xml:space="preserve">přestávkou 30 </w:t>
      </w:r>
      <w:r>
        <w:rPr>
          <w:color w:val="000000"/>
        </w:rPr>
        <w:t xml:space="preserve">minut po 2 hodinách. V průběhu zkoušky je povoleno použití přiděleného jednojazyčného slovníku. 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6820" w:rsidRP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Literatura viz níže. 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900BE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6820">
        <w:rPr>
          <w:b/>
          <w:color w:val="000000"/>
          <w:u w:val="single"/>
        </w:rPr>
        <w:t xml:space="preserve">Cizí jazyk pro cestovní ruch </w:t>
      </w:r>
      <w:r>
        <w:rPr>
          <w:color w:val="000000"/>
        </w:rPr>
        <w:t>– písemná práce se skládá ze dvou částí: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7E77" w:rsidRDefault="001A7E77" w:rsidP="006850D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Reakce na konkrétní text ve formě dopisu z oblasti cestovního ruchu (rozsah 250 slov)</w:t>
      </w:r>
    </w:p>
    <w:p w:rsidR="001A7E77" w:rsidRDefault="001A7E77" w:rsidP="006850D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Souvislý písemný projev na jedno ze tří zadaných témat (rozsah 300 slov)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Témata, která uchazeč dostane a ze kterých si jedno musí pro svou práci vybrat, se mohou týkat nejširších oblastí vývoje a kultury společnosti, literatury, reálií nebo cestovního ruchu. Nejsou stanoveny žádné tematické okruhy. Základem pro úspěšné napsání eseje je schopnost správně reflektovat zadané téma, písemně se k němu vyjádřit ve stanoveném rozsahu – gramaticky a stylisticky správně.</w:t>
      </w:r>
      <w:r w:rsidR="00692057">
        <w:rPr>
          <w:color w:val="000000"/>
        </w:rPr>
        <w:t xml:space="preserve"> Pro úspěšné splnění předmětu je třeba uspět v obou částech písemné práce.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Základem pro hodnocení je:</w:t>
      </w:r>
    </w:p>
    <w:p w:rsidR="001A7E77" w:rsidRDefault="001A7E77" w:rsidP="006850D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gramatická a stylistická správnost</w:t>
      </w:r>
    </w:p>
    <w:p w:rsidR="001A7E77" w:rsidRDefault="001A7E77" w:rsidP="006850D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dodržení rozsahu a formy práce</w:t>
      </w:r>
    </w:p>
    <w:p w:rsidR="001A7E77" w:rsidRDefault="001A7E77" w:rsidP="006850DD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obsahové zpracování tématu (reflexe tématu)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Celkový čas pro obě části práce činí dohromady 4 hodiny s povinnou přestávkou 30 minut po 2 hodinách. V průběhu zkoušky je povoleno použití přiděleného jednojazyčného slovníku. 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Literatura: 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</w:pPr>
      <w:r w:rsidRPr="001A7E77">
        <w:t>DVOŘÁK, J. (</w:t>
      </w:r>
      <w:proofErr w:type="spellStart"/>
      <w:r w:rsidRPr="001A7E77">
        <w:t>ed</w:t>
      </w:r>
      <w:proofErr w:type="spellEnd"/>
      <w:r w:rsidRPr="001A7E77">
        <w:t xml:space="preserve">.).: </w:t>
      </w:r>
      <w:r w:rsidRPr="001A7E77">
        <w:rPr>
          <w:i/>
        </w:rPr>
        <w:t>Psaní jako sebevyjádření.</w:t>
      </w:r>
      <w:r w:rsidRPr="001A7E77">
        <w:t xml:space="preserve"> 2. vyd., Hradec Králové: </w:t>
      </w:r>
      <w:proofErr w:type="spellStart"/>
      <w:r w:rsidRPr="001A7E77">
        <w:t>Gaudeamus</w:t>
      </w:r>
      <w:proofErr w:type="spellEnd"/>
      <w:r w:rsidRPr="001A7E77">
        <w:t>, 2001</w:t>
      </w:r>
      <w:r>
        <w:t>.</w:t>
      </w:r>
    </w:p>
    <w:p w:rsidR="001A7E77" w:rsidRPr="00AE6820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FABB, N – DURANT, A. </w:t>
      </w:r>
      <w:proofErr w:type="spellStart"/>
      <w:r w:rsidRPr="00AE6820">
        <w:rPr>
          <w:i/>
        </w:rPr>
        <w:t>How</w:t>
      </w:r>
      <w:proofErr w:type="spellEnd"/>
      <w:r w:rsidRPr="00AE6820">
        <w:rPr>
          <w:i/>
        </w:rPr>
        <w:t xml:space="preserve"> to </w:t>
      </w:r>
      <w:proofErr w:type="spellStart"/>
      <w:r w:rsidRPr="00AE6820">
        <w:rPr>
          <w:i/>
        </w:rPr>
        <w:t>Write</w:t>
      </w:r>
      <w:proofErr w:type="spellEnd"/>
      <w:r w:rsidRPr="00AE6820">
        <w:rPr>
          <w:i/>
        </w:rPr>
        <w:t xml:space="preserve"> </w:t>
      </w:r>
      <w:proofErr w:type="spellStart"/>
      <w:r w:rsidRPr="00AE6820">
        <w:rPr>
          <w:i/>
        </w:rPr>
        <w:t>Essays</w:t>
      </w:r>
      <w:proofErr w:type="spellEnd"/>
      <w:r w:rsidRPr="00AE6820">
        <w:rPr>
          <w:i/>
        </w:rPr>
        <w:t xml:space="preserve">, </w:t>
      </w:r>
      <w:proofErr w:type="spellStart"/>
      <w:r w:rsidRPr="00AE6820">
        <w:rPr>
          <w:i/>
        </w:rPr>
        <w:t>Dissertations</w:t>
      </w:r>
      <w:proofErr w:type="spellEnd"/>
      <w:r w:rsidRPr="00AE6820">
        <w:rPr>
          <w:i/>
        </w:rPr>
        <w:t xml:space="preserve"> and </w:t>
      </w:r>
      <w:proofErr w:type="spellStart"/>
      <w:r w:rsidRPr="00AE6820">
        <w:rPr>
          <w:i/>
        </w:rPr>
        <w:t>Theses</w:t>
      </w:r>
      <w:proofErr w:type="spellEnd"/>
      <w:r w:rsidRPr="00AE6820">
        <w:rPr>
          <w:i/>
        </w:rPr>
        <w:t xml:space="preserve"> in </w:t>
      </w:r>
      <w:proofErr w:type="spellStart"/>
      <w:r w:rsidRPr="00AE6820">
        <w:rPr>
          <w:i/>
        </w:rPr>
        <w:t>Literary</w:t>
      </w:r>
      <w:proofErr w:type="spellEnd"/>
      <w:r w:rsidRPr="00AE6820">
        <w:rPr>
          <w:i/>
        </w:rPr>
        <w:t xml:space="preserve"> </w:t>
      </w:r>
      <w:proofErr w:type="spellStart"/>
      <w:r w:rsidRPr="00AE6820">
        <w:rPr>
          <w:i/>
        </w:rPr>
        <w:t>Studies</w:t>
      </w:r>
      <w:proofErr w:type="spellEnd"/>
      <w:r w:rsidRPr="00AE6820">
        <w:rPr>
          <w:i/>
        </w:rPr>
        <w:t xml:space="preserve">. </w:t>
      </w:r>
      <w:r w:rsidR="00AE6820">
        <w:t>London</w:t>
      </w:r>
      <w:r w:rsidRPr="00AE6820">
        <w:t xml:space="preserve"> and New York: </w:t>
      </w:r>
      <w:proofErr w:type="spellStart"/>
      <w:r w:rsidRPr="00AE6820">
        <w:t>Longman</w:t>
      </w:r>
      <w:proofErr w:type="spellEnd"/>
      <w:r w:rsidRPr="00AE6820">
        <w:t>, 1993.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>
        <w:t xml:space="preserve">STRUNK, Jr., WILLIAM – WHITE, B. </w:t>
      </w:r>
      <w:proofErr w:type="spellStart"/>
      <w:r w:rsidRPr="00AE6820">
        <w:rPr>
          <w:i/>
        </w:rPr>
        <w:t>The</w:t>
      </w:r>
      <w:proofErr w:type="spellEnd"/>
      <w:r w:rsidRPr="00AE6820">
        <w:rPr>
          <w:i/>
        </w:rPr>
        <w:t xml:space="preserve"> </w:t>
      </w:r>
      <w:proofErr w:type="spellStart"/>
      <w:r w:rsidRPr="00AE6820">
        <w:rPr>
          <w:i/>
        </w:rPr>
        <w:t>Elements</w:t>
      </w:r>
      <w:proofErr w:type="spellEnd"/>
      <w:r w:rsidRPr="00AE6820">
        <w:rPr>
          <w:i/>
        </w:rPr>
        <w:t xml:space="preserve"> </w:t>
      </w:r>
      <w:proofErr w:type="spellStart"/>
      <w:r w:rsidRPr="00AE6820">
        <w:rPr>
          <w:i/>
        </w:rPr>
        <w:t>of</w:t>
      </w:r>
      <w:proofErr w:type="spellEnd"/>
      <w:r w:rsidRPr="00AE6820">
        <w:rPr>
          <w:i/>
        </w:rPr>
        <w:t xml:space="preserve"> </w:t>
      </w:r>
      <w:proofErr w:type="gramStart"/>
      <w:r w:rsidRPr="00AE6820">
        <w:rPr>
          <w:i/>
        </w:rPr>
        <w:t>Style</w:t>
      </w:r>
      <w:proofErr w:type="gramEnd"/>
      <w:r w:rsidRPr="00AE6820">
        <w:rPr>
          <w:i/>
        </w:rPr>
        <w:t>.</w:t>
      </w:r>
      <w:r>
        <w:t xml:space="preserve"> </w:t>
      </w:r>
      <w:r>
        <w:rPr>
          <w:lang w:val="en-GB"/>
        </w:rPr>
        <w:t>2</w:t>
      </w:r>
      <w:r w:rsidRPr="001A7E77">
        <w:rPr>
          <w:vertAlign w:val="superscript"/>
          <w:lang w:val="en-GB"/>
        </w:rPr>
        <w:t>nd</w:t>
      </w:r>
      <w:r>
        <w:rPr>
          <w:lang w:val="en-GB"/>
        </w:rPr>
        <w:t xml:space="preserve"> ed., London – New York: Macmillan, 1972 a </w:t>
      </w:r>
      <w:proofErr w:type="spellStart"/>
      <w:r>
        <w:rPr>
          <w:lang w:val="en-GB"/>
        </w:rPr>
        <w:t>násl</w:t>
      </w:r>
      <w:proofErr w:type="spellEnd"/>
      <w:r>
        <w:rPr>
          <w:lang w:val="en-GB"/>
        </w:rPr>
        <w:t xml:space="preserve">. 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>VEIT,</w:t>
      </w:r>
      <w:r w:rsidR="00AE6820">
        <w:rPr>
          <w:lang w:val="en-GB"/>
        </w:rPr>
        <w:t xml:space="preserve"> R. _ GOULD, C. -CLIFFORD</w:t>
      </w:r>
      <w:r>
        <w:rPr>
          <w:lang w:val="en-GB"/>
        </w:rPr>
        <w:t xml:space="preserve"> J</w:t>
      </w:r>
      <w:r w:rsidR="00AE6820">
        <w:rPr>
          <w:lang w:val="en-GB"/>
        </w:rPr>
        <w:t xml:space="preserve">. </w:t>
      </w:r>
      <w:r w:rsidR="00AE6820" w:rsidRPr="00AE6820">
        <w:rPr>
          <w:i/>
          <w:lang w:val="en-GB"/>
        </w:rPr>
        <w:t>W</w:t>
      </w:r>
      <w:r w:rsidRPr="00AE6820">
        <w:rPr>
          <w:i/>
          <w:lang w:val="en-GB"/>
        </w:rPr>
        <w:t>riting, Reading and Research</w:t>
      </w:r>
      <w:r>
        <w:rPr>
          <w:lang w:val="en-GB"/>
        </w:rPr>
        <w:t>, 2</w:t>
      </w:r>
      <w:r w:rsidRPr="001A7E77">
        <w:rPr>
          <w:vertAlign w:val="superscript"/>
          <w:lang w:val="en-GB"/>
        </w:rPr>
        <w:t>nd</w:t>
      </w:r>
      <w:r>
        <w:rPr>
          <w:lang w:val="en-GB"/>
        </w:rPr>
        <w:t xml:space="preserve"> ed., New York: Macmillan, 1990.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 xml:space="preserve">BARNET, S. – Berman, M. – BURTO, W. Writing Essays about Literature. In: BARNET, S – BERMAN, M. – BURTO, W. </w:t>
      </w: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Introduction to Literature, 10</w:t>
      </w:r>
      <w:r w:rsidRPr="001A7E77">
        <w:rPr>
          <w:vertAlign w:val="superscript"/>
          <w:lang w:val="en-GB"/>
        </w:rPr>
        <w:t>th</w:t>
      </w:r>
      <w:r>
        <w:rPr>
          <w:lang w:val="en-GB"/>
        </w:rPr>
        <w:t xml:space="preserve"> ed., New York: HarperCollins College </w:t>
      </w:r>
      <w:r w:rsidR="00AE6820">
        <w:rPr>
          <w:lang w:val="en-GB"/>
        </w:rPr>
        <w:t>Publishers, 1992, pp. 1237-1281.</w:t>
      </w:r>
    </w:p>
    <w:p w:rsidR="001A7E77" w:rsidRP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lang w:val="en-GB"/>
        </w:rPr>
      </w:pP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</w:pPr>
      <w:r w:rsidRPr="001A7E77">
        <w:t>.</w:t>
      </w:r>
    </w:p>
    <w:p w:rsidR="001A7E77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Harmonogram termínů </w:t>
      </w:r>
      <w:r w:rsidR="006850DD">
        <w:rPr>
          <w:b/>
          <w:color w:val="000000"/>
        </w:rPr>
        <w:t xml:space="preserve">předmětu Klauzurní zkouška </w:t>
      </w:r>
      <w:r>
        <w:rPr>
          <w:b/>
          <w:color w:val="000000"/>
        </w:rPr>
        <w:t>pro letní semestr AR 2014-2015: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AJ se zaměřením na vzdělávání:</w:t>
      </w:r>
    </w:p>
    <w:p w:rsidR="00AE6820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50DD">
        <w:rPr>
          <w:color w:val="000000"/>
        </w:rPr>
        <w:t>25. 5. 2015</w:t>
      </w: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18. 6. 2015</w:t>
      </w: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FJ se zaměřením na vzdělávání:</w:t>
      </w: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29. 5. 2015</w:t>
      </w:r>
    </w:p>
    <w:p w:rsidR="006850DD" w:rsidRP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19. 6. 2015</w:t>
      </w: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AJ pro cestovní ruch:</w:t>
      </w:r>
      <w:r>
        <w:rPr>
          <w:color w:val="000000"/>
        </w:rPr>
        <w:br/>
        <w:t>6. 5. 2015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21. 5. 2015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15. 6. 2015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FJ pro cestovní ruch: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5. 5. 2015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20. 5. 2015</w:t>
      </w: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19. 6. 2015</w:t>
      </w:r>
    </w:p>
    <w:p w:rsidR="00AE6820" w:rsidRP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2057" w:rsidRDefault="0069205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Mgr. Olga Vraštilová, </w:t>
      </w:r>
      <w:proofErr w:type="gramStart"/>
      <w:r>
        <w:rPr>
          <w:color w:val="000000"/>
        </w:rPr>
        <w:t>M.A.</w:t>
      </w:r>
      <w:proofErr w:type="gramEnd"/>
      <w:r>
        <w:rPr>
          <w:color w:val="000000"/>
        </w:rPr>
        <w:t>, Ph.D.</w:t>
      </w: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50DD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6820" w:rsidRDefault="00AE6820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E6820" w:rsidRDefault="006850DD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13. 2. 2015</w:t>
      </w:r>
    </w:p>
    <w:p w:rsidR="001A7E77" w:rsidRDefault="001A7E77" w:rsidP="006850DD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8B00C0" w:rsidRPr="00E900BE" w:rsidRDefault="008B00C0" w:rsidP="006850DD">
      <w:pPr>
        <w:jc w:val="both"/>
        <w:rPr>
          <w:rFonts w:ascii="Times New Roman" w:hAnsi="Times New Roman" w:cs="Times New Roman"/>
        </w:rPr>
      </w:pPr>
    </w:p>
    <w:sectPr w:rsidR="008B00C0" w:rsidRPr="00E9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E2884"/>
    <w:multiLevelType w:val="hybridMultilevel"/>
    <w:tmpl w:val="29504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16A43"/>
    <w:multiLevelType w:val="hybridMultilevel"/>
    <w:tmpl w:val="4C48BD08"/>
    <w:lvl w:ilvl="0" w:tplc="615EB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85F55"/>
    <w:multiLevelType w:val="hybridMultilevel"/>
    <w:tmpl w:val="120A65F6"/>
    <w:lvl w:ilvl="0" w:tplc="4B567F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BE"/>
    <w:rsid w:val="001A7E77"/>
    <w:rsid w:val="006850DD"/>
    <w:rsid w:val="00692057"/>
    <w:rsid w:val="008B00C0"/>
    <w:rsid w:val="00AE6820"/>
    <w:rsid w:val="00E900BE"/>
    <w:rsid w:val="00F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03E0-FAE7-4369-BD82-398D0118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A7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9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7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7E7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7E7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Olga</dc:creator>
  <cp:keywords/>
  <dc:description/>
  <cp:lastModifiedBy>Vraštilová Olga</cp:lastModifiedBy>
  <cp:revision>3</cp:revision>
  <dcterms:created xsi:type="dcterms:W3CDTF">2015-02-13T08:40:00Z</dcterms:created>
  <dcterms:modified xsi:type="dcterms:W3CDTF">2015-02-13T09:25:00Z</dcterms:modified>
</cp:coreProperties>
</file>