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99EA8" w14:textId="77777777" w:rsidR="002E1501" w:rsidRDefault="00A070A0">
      <w:pPr>
        <w:pStyle w:val="ReportTitle"/>
        <w:spacing w:after="180"/>
        <w:jc w:val="center"/>
      </w:pPr>
      <w:r>
        <w:t>Výzkumná stáž Erasmus v Bordeaux</w:t>
      </w:r>
    </w:p>
    <w:p w14:paraId="43688B37" w14:textId="77777777" w:rsidR="002E1501" w:rsidRDefault="00A070A0">
      <w:pPr>
        <w:keepLines/>
        <w:spacing w:after="80" w:line="240" w:lineRule="auto"/>
        <w:ind w:firstLine="369"/>
        <w:jc w:val="both"/>
      </w:pPr>
      <w:r>
        <w:t>V období od března do června 2026 jsem absolvovala tříměsíční výzkumnou stáž v institutu Les Afriques dans le Monde (LAM), který působí při Sciences Po Bordeaux ve Francii. LAM je významné výzkumné pracoviště zaměřené na politické, společenské a ekonomické otázky afrického kontinentu. Stáž přímo navazovala na mé doktorské studium na Filozofické fakultě Univerzity Hradec Králové a na můj výzkum energetické suverenity v západní Africe, se zvláštním zaměřením na Senegal a jeho širší regionální souvislosti.</w:t>
      </w:r>
    </w:p>
    <w:p w14:paraId="1CB1A44F" w14:textId="7475AD5D" w:rsidR="002E1501" w:rsidRDefault="00A070A0">
      <w:pPr>
        <w:keepLines/>
        <w:spacing w:after="80" w:line="240" w:lineRule="auto"/>
        <w:ind w:firstLine="369"/>
        <w:jc w:val="both"/>
      </w:pPr>
      <w:r w:rsidRPr="00024C53">
        <w:rPr>
          <w:lang w:val="fr-FR"/>
        </w:rPr>
        <w:t xml:space="preserve">Hostitelskou organizaci jsem si našla a oslovila sama. </w:t>
      </w:r>
      <w:r>
        <w:t>V roce 2025 jsem se na konferenci ECA</w:t>
      </w:r>
      <w:r w:rsidR="00024C53">
        <w:t>S</w:t>
      </w:r>
      <w:r>
        <w:t xml:space="preserve"> v Praze setkala s ředitelem LAM Davidem Ambrosettim. Na podzim jsem ho kontaktovala s dotazem na možnost výzkumného pobytu a následně jsme se dohodli na konkrétní podobě a termínu stáže. Tato zkušenost mi potvrdila, že při hledání zahraniční stáže má smysl být aktivní, využívat kontaktů z odborných akcí a nebát se oslovit pracoviště, které se zabývá tématem blízkým vlastnímu výzkumu.</w:t>
      </w:r>
    </w:p>
    <w:p w14:paraId="65F930AE" w14:textId="77777777" w:rsidR="002E1501" w:rsidRDefault="00A070A0">
      <w:pPr>
        <w:keepLines/>
        <w:spacing w:after="80" w:line="240" w:lineRule="auto"/>
        <w:ind w:firstLine="369"/>
        <w:jc w:val="both"/>
      </w:pPr>
      <w:r>
        <w:t>Během pobytu jsem pracovala s odbornou literaturou a dalšími zdroji zaměřenými na energetickou transformaci, energetickou suverenitu a spravedlnost v Senegalu a širším západoafrickém regionu. Věnovala jsem se přípravě vědecké kapitoly, konzultovala svůj výzkum s místními odborníky a účastnila se výzkumných seminářů, setkání doktorandů a odborných diskusí. Velkým přínosem byl přístup k francouzsky psané odborné literatuře a možnost konfrontovat vlastní výzkumný pohled s názory vědců, kteří se dlouhodobě zabý</w:t>
      </w:r>
      <w:r>
        <w:t>vají Senegalem a jeho regionálním kontextem.</w:t>
      </w:r>
    </w:p>
    <w:p w14:paraId="23CD7614" w14:textId="77777777" w:rsidR="002E1501" w:rsidRDefault="00A070A0">
      <w:pPr>
        <w:keepLines/>
        <w:spacing w:after="80" w:line="240" w:lineRule="auto"/>
        <w:ind w:firstLine="369"/>
        <w:jc w:val="both"/>
      </w:pPr>
      <w:r>
        <w:t>Práce byla převážně samostatná a flexibilní režim mi umožnil intenzivně se soustředit na další směřování výzkumu. Současně jsem byla dobře začleněna do místního akademického prostředí a kolegové v LAM byli velmi vstřícní a otevření konzultacím. Výzvou bylo zejména propojování přístupů z politologie, geopolitiky, rozvojových studií a sociologie a hledání vhodných způsobů, jak kombinovat práci s dokumenty, odborné rozhovory a případnou terénní práci. Mezioborové prostředí LAM mi v tomto směru poskytlo řadu no</w:t>
      </w:r>
      <w:r>
        <w:t>vých podnětů. Pobyt mi také pomohl dále rozvíjet francouzštinu a zkušenost s prací v mezinárodním prostředí.</w:t>
      </w:r>
    </w:p>
    <w:p w14:paraId="1C37A234" w14:textId="77777777" w:rsidR="002E1501" w:rsidRDefault="00A070A0">
      <w:pPr>
        <w:keepLines/>
        <w:spacing w:after="80" w:line="240" w:lineRule="auto"/>
        <w:ind w:firstLine="369"/>
        <w:jc w:val="both"/>
      </w:pPr>
      <w:r>
        <w:t>Důležitou součástí pobytu pro mě byl i život mimo univerzitu. Jako triatlonistka jsem se krátce po příjezdu přidala ke sportovnímu klubu ACC Bordeaux. Účastnila jsem se společných tréninků a cyklistických vyjížděk po okolí Bordeaux a místních vinicích. Díky sportu jsem se rychleji začlenila do místního prostředí, poznala nové přátele a měla možnost objevovat město i jeho okolí jinak než pouze jako návštěvník.</w:t>
      </w:r>
    </w:p>
    <w:p w14:paraId="1D565C91" w14:textId="77777777" w:rsidR="002E1501" w:rsidRDefault="00A070A0">
      <w:pPr>
        <w:spacing w:after="80" w:line="240" w:lineRule="auto"/>
        <w:jc w:val="both"/>
      </w:pPr>
      <w:r>
        <w:t>Bordeaux na mě zapůsobilo jako živé a zároveň příjemné město, ve kterém se dobře propojuje univerzitní prostředí, kultura, sport i blízkost přírody. Do Francie jsem přijela autem, což se ukázalo jako velká výhoda: ve volném čase jsem mohla podnikat výlety po regionu a poznat jihozápadní Francii i mimo samotné Bordeaux. Dvakrát jsem navštívila Château de La Brède, spojený s osobností Montesquieua, dále Saint-Émilion a několikrát také pobřeží Atlantiku, zejména Arcachon a jeho okolí. K těmto místům jsem si bě</w:t>
      </w:r>
      <w:r>
        <w:t>hem pobytu vytvořila osobní vztah, a proto mě po návratu silně zasáhly zprávy o požárech, které tento region postihly.</w:t>
      </w:r>
    </w:p>
    <w:p w14:paraId="1529D895" w14:textId="77777777" w:rsidR="002E1501" w:rsidRDefault="00A070A0">
      <w:pPr>
        <w:keepLines/>
        <w:spacing w:after="80" w:line="240" w:lineRule="auto"/>
        <w:ind w:firstLine="369"/>
        <w:jc w:val="both"/>
      </w:pPr>
      <w:r>
        <w:t>Stáž hodnotím jako velmi přínosnou po odborné i osobní stránce. Umožnila mi prohloubit odborné znalosti, rozšířit síť akademických kontaktů a pracovat na vlastním výzkumu v inspirativním mezinárodním prostředí. Budoucím stážistům bych doporučila být aktivní, účastnit se seminářů, sami oslovovat místní kolegy a zapojit se také do sportovní, kulturní nebo komunitní aktivity. Právě osobní iniciativa a otevřenost novým kontaktům mohou z pobytu Erasmus udělat zkušenost, která pokračuje i dlouho po návratu domů.</w:t>
      </w:r>
    </w:p>
    <w:p w14:paraId="01667E8F" w14:textId="77777777" w:rsidR="002E1501" w:rsidRPr="00024C53" w:rsidRDefault="00A070A0">
      <w:pPr>
        <w:spacing w:before="120" w:after="0"/>
        <w:jc w:val="right"/>
        <w:rPr>
          <w:bCs/>
        </w:rPr>
      </w:pPr>
      <w:r w:rsidRPr="00024C53">
        <w:rPr>
          <w:bCs/>
        </w:rPr>
        <w:t>Petra Jiránková</w:t>
      </w:r>
    </w:p>
    <w:p w14:paraId="5411F0CA" w14:textId="77777777" w:rsidR="002E1501" w:rsidRDefault="00A070A0">
      <w:pPr>
        <w:spacing w:after="0"/>
        <w:jc w:val="right"/>
        <w:rPr>
          <w:i/>
        </w:rPr>
      </w:pPr>
      <w:r>
        <w:rPr>
          <w:i/>
        </w:rPr>
        <w:t>doktorandka Filozofické fakulty Univerzity Hradec Králové</w:t>
      </w:r>
    </w:p>
    <w:p w14:paraId="7DAFB9F9" w14:textId="77777777" w:rsidR="00250E3D" w:rsidRDefault="00250E3D">
      <w:pPr>
        <w:spacing w:after="0"/>
        <w:jc w:val="right"/>
        <w:rPr>
          <w:i/>
        </w:rPr>
      </w:pPr>
    </w:p>
    <w:p w14:paraId="653F3D1F" w14:textId="3440B06B" w:rsidR="00250E3D" w:rsidRDefault="00250E3D">
      <w:pPr>
        <w:spacing w:after="0"/>
        <w:jc w:val="right"/>
      </w:pPr>
      <w:r>
        <w:rPr>
          <w:i/>
          <w:noProof/>
        </w:rPr>
        <w:lastRenderedPageBreak/>
        <w:drawing>
          <wp:inline distT="0" distB="0" distL="0" distR="0" wp14:anchorId="733E8BCA" wp14:editId="30AB3C9A">
            <wp:extent cx="6429375" cy="8572500"/>
            <wp:effectExtent l="0" t="0" r="9525" b="0"/>
            <wp:docPr id="185109889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0E3D" w:rsidSect="00034616">
      <w:pgSz w:w="12240" w:h="15840"/>
      <w:pgMar w:top="850" w:right="1049" w:bottom="850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66188">
    <w:abstractNumId w:val="8"/>
  </w:num>
  <w:num w:numId="2" w16cid:durableId="657802937">
    <w:abstractNumId w:val="6"/>
  </w:num>
  <w:num w:numId="3" w16cid:durableId="2137945135">
    <w:abstractNumId w:val="5"/>
  </w:num>
  <w:num w:numId="4" w16cid:durableId="1925452875">
    <w:abstractNumId w:val="4"/>
  </w:num>
  <w:num w:numId="5" w16cid:durableId="55396648">
    <w:abstractNumId w:val="7"/>
  </w:num>
  <w:num w:numId="6" w16cid:durableId="1659918943">
    <w:abstractNumId w:val="3"/>
  </w:num>
  <w:num w:numId="7" w16cid:durableId="655182418">
    <w:abstractNumId w:val="2"/>
  </w:num>
  <w:num w:numId="8" w16cid:durableId="1482037545">
    <w:abstractNumId w:val="1"/>
  </w:num>
  <w:num w:numId="9" w16cid:durableId="1426070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C53"/>
    <w:rsid w:val="00034616"/>
    <w:rsid w:val="0006063C"/>
    <w:rsid w:val="0015074B"/>
    <w:rsid w:val="00250E3D"/>
    <w:rsid w:val="0029639D"/>
    <w:rsid w:val="002E1501"/>
    <w:rsid w:val="00326F90"/>
    <w:rsid w:val="00892EBD"/>
    <w:rsid w:val="00A070A0"/>
    <w:rsid w:val="00AA1D8D"/>
    <w:rsid w:val="00B47730"/>
    <w:rsid w:val="00CB0664"/>
    <w:rsid w:val="00DB63B0"/>
    <w:rsid w:val="00F12C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CD8C14"/>
  <w14:defaultImageDpi w14:val="300"/>
  <w15:docId w15:val="{1DD29524-08FE-EC4A-A7EA-2AA510E5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ptos" w:eastAsia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Title">
    <w:name w:val="Report Title"/>
    <w:pPr>
      <w:spacing w:after="220"/>
    </w:pPr>
    <w:rPr>
      <w:rFonts w:ascii="Aptos Display" w:eastAsia="Aptos Display" w:hAnsi="Aptos Display"/>
      <w:b/>
      <w:color w:val="1F4E79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Výzkumná stáž Erasmus v Bordeaux</dc:title>
  <dc:subject>Report z výzkumné stáže Erasmus v institutu Les Afriques dans le Monde</dc:subject>
  <dc:creator>Petra Jiránková</dc:creator>
  <cp:keywords>Erasmus, Bordeaux, LAM, Senegal, energetická suverenita</cp:keywords>
  <dc:description>generated by python-docx</dc:description>
  <cp:lastModifiedBy>Hůlková Petra</cp:lastModifiedBy>
  <cp:revision>3</cp:revision>
  <dcterms:created xsi:type="dcterms:W3CDTF">2026-08-03T16:44:00Z</dcterms:created>
  <dcterms:modified xsi:type="dcterms:W3CDTF">2026-09-08T10:58:00Z</dcterms:modified>
  <cp:category/>
</cp:coreProperties>
</file>