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b/>
          <w:sz w:val="22"/>
          <w:szCs w:val="22"/>
        </w:rPr>
      </w:pPr>
      <w:r w:rsidRPr="001D44D8">
        <w:rPr>
          <w:rFonts w:ascii="Comenia Sans" w:hAnsi="Comenia Sans" w:cs="Calibri"/>
          <w:b/>
          <w:sz w:val="22"/>
          <w:szCs w:val="22"/>
        </w:rPr>
        <w:t>Příloha č. 1.: Žádost o přiznání stipendia na zahraniční mobilitu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Jméno: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Příjmení: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Datum narození: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Studijní program a obor: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Druh studia (nehodící se škrtněte): bakalářské / navazující magisterské / doktorské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Číslo účtu, kam bude zasláno stipendium (včetně kódu banky):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Stát pobytu: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Instituce: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Adresa instituce: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Kontaktní osoba na instituci (včetně emailu):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Přesný termín zahraničního pobytu (od-do):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Typ cesty (studijní pobyt, pracovní stáž, výzkumná stáž, letní škola…):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Pokud je mobilita podpořena i z jiného zdroje než FF UHK, uveďte název programu a výši stipendia: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Datum, místo, podpis: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noProof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K žádosti přiložte potvrzení přijímající zahraniční instituce, které specifikuje termín zahraniční mobility a povinnosti studenta vykonávané v rámci této mobility</w:t>
      </w:r>
      <w:r w:rsidRPr="001D44D8">
        <w:rPr>
          <w:rFonts w:ascii="Comenia Sans" w:hAnsi="Comenia Sans" w:cs="Calibri"/>
          <w:noProof/>
          <w:sz w:val="22"/>
          <w:szCs w:val="22"/>
        </w:rPr>
        <w:t>.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noProof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i/>
          <w:sz w:val="22"/>
          <w:szCs w:val="22"/>
        </w:rPr>
      </w:pPr>
      <w:r w:rsidRPr="001D44D8">
        <w:rPr>
          <w:rFonts w:ascii="Comenia Sans" w:hAnsi="Comenia Sans" w:cs="Calibri"/>
          <w:i/>
          <w:sz w:val="22"/>
          <w:szCs w:val="22"/>
        </w:rPr>
        <w:t>Vyjádření koordinátora internacionalizace dané katedry/ústavu (v případě doktorského studia schválení ze strany školitele):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42774A" w:rsidP="001D44D8">
      <w:pPr>
        <w:pStyle w:val="Default"/>
        <w:ind w:firstLine="426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175260</wp:posOffset>
                </wp:positionV>
                <wp:extent cx="123825" cy="123825"/>
                <wp:effectExtent l="13970" t="8890" r="5080" b="10160"/>
                <wp:wrapNone/>
                <wp:docPr id="5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AF6ACB8" id="Obdélník 3" o:spid="_x0000_s1026" style="position:absolute;margin-left:5.25pt;margin-top:13.8pt;width:9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" strokeweight=".25pt">
                <v:path arrowok="t"/>
              </v:rect>
            </w:pict>
          </mc:Fallback>
        </mc:AlternateContent>
      </w:r>
      <w:r w:rsidRPr="001D44D8">
        <w:rPr>
          <w:rFonts w:ascii="Comenia Sans" w:hAnsi="Comenia Sans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40005</wp:posOffset>
                </wp:positionV>
                <wp:extent cx="123825" cy="123825"/>
                <wp:effectExtent l="9525" t="6985" r="9525" b="1206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1E4408F" id="Obdélník 4" o:spid="_x0000_s1026" style="position:absolute;margin-left:4.9pt;margin-top:3.15pt;width:9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" strokeweight=".25pt">
                <v:path arrowok="t"/>
              </v:rect>
            </w:pict>
          </mc:Fallback>
        </mc:AlternateContent>
      </w:r>
      <w:r w:rsidR="001D44D8" w:rsidRPr="001D44D8">
        <w:rPr>
          <w:rFonts w:ascii="Comenia Sans" w:hAnsi="Comenia Sans" w:cs="Calibri"/>
          <w:sz w:val="22"/>
          <w:szCs w:val="22"/>
        </w:rPr>
        <w:t>Souhlasím s navrhovaným zahraničním pobytem</w:t>
      </w:r>
    </w:p>
    <w:p w:rsidR="001D44D8" w:rsidRPr="001D44D8" w:rsidRDefault="001D44D8" w:rsidP="001D44D8">
      <w:pPr>
        <w:pStyle w:val="Default"/>
        <w:ind w:firstLine="426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Nesouhlasím s navrhovaným zahraničním pobytem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Datum, podpis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i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i/>
          <w:sz w:val="22"/>
          <w:szCs w:val="22"/>
        </w:rPr>
      </w:pPr>
      <w:r w:rsidRPr="001D44D8">
        <w:rPr>
          <w:rFonts w:ascii="Comenia Sans" w:hAnsi="Comenia Sans" w:cs="Calibri"/>
          <w:i/>
          <w:sz w:val="22"/>
          <w:szCs w:val="22"/>
        </w:rPr>
        <w:t>Vyjádření proděkana pro zahraniční a vnější vztahy: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42774A" w:rsidP="001D44D8">
      <w:pPr>
        <w:pStyle w:val="Default"/>
        <w:ind w:firstLine="426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123825" cy="123825"/>
                <wp:effectExtent l="13970" t="8255" r="5080" b="10795"/>
                <wp:wrapNone/>
                <wp:docPr id="3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0E1DAB5" id="Obdélník 7" o:spid="_x0000_s1026" style="position:absolute;margin-left:6pt;margin-top:13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" strokeweight=".25pt">
                <v:path arrowok="t"/>
              </v:rect>
            </w:pict>
          </mc:Fallback>
        </mc:AlternateContent>
      </w:r>
      <w:r w:rsidRPr="001D44D8">
        <w:rPr>
          <w:rFonts w:ascii="Comenia Sans" w:hAnsi="Comenia Sans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123825" cy="123825"/>
                <wp:effectExtent l="9525" t="6350" r="9525" b="12700"/>
                <wp:wrapNone/>
                <wp:docPr id="2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9FB1D6D" id="Obdélník 5" o:spid="_x0000_s1026" style="position:absolute;margin-left:5.65pt;margin-top:3.1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" strokeweight=".25pt">
                <v:path arrowok="t"/>
              </v:rect>
            </w:pict>
          </mc:Fallback>
        </mc:AlternateContent>
      </w:r>
      <w:r w:rsidR="001D44D8" w:rsidRPr="001D44D8">
        <w:rPr>
          <w:rFonts w:ascii="Comenia Sans" w:hAnsi="Comenia Sans" w:cs="Calibri"/>
          <w:sz w:val="22"/>
          <w:szCs w:val="22"/>
        </w:rPr>
        <w:t>Souhlasím s navrhovaným zahraničním pobytem a určuji financování z prostředků:</w:t>
      </w:r>
    </w:p>
    <w:p w:rsidR="001D44D8" w:rsidRPr="001D44D8" w:rsidRDefault="001D44D8" w:rsidP="001D44D8">
      <w:pPr>
        <w:pStyle w:val="Default"/>
        <w:ind w:firstLine="426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Nesouhlasím s navrhovaným zahraničním pobytem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Datum, podpis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i/>
          <w:sz w:val="22"/>
          <w:szCs w:val="22"/>
        </w:rPr>
      </w:pPr>
      <w:r w:rsidRPr="001D44D8">
        <w:rPr>
          <w:rFonts w:ascii="Comenia Sans" w:hAnsi="Comenia Sans" w:cs="Calibri"/>
          <w:i/>
          <w:sz w:val="22"/>
          <w:szCs w:val="22"/>
        </w:rPr>
        <w:t>Referát zahraničních styků: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i/>
          <w:sz w:val="22"/>
          <w:szCs w:val="22"/>
        </w:rPr>
      </w:pP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Výše stipendia:</w:t>
      </w:r>
    </w:p>
    <w:p w:rsidR="001D44D8" w:rsidRPr="001D44D8" w:rsidRDefault="001D44D8" w:rsidP="001D44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Datum zaslání stipendia:</w:t>
      </w:r>
    </w:p>
    <w:p w:rsidR="00A718D8" w:rsidRDefault="001D44D8" w:rsidP="00A718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r w:rsidRPr="001D44D8">
        <w:rPr>
          <w:rFonts w:ascii="Comenia Sans" w:hAnsi="Comenia Sans" w:cs="Calibri"/>
          <w:sz w:val="22"/>
          <w:szCs w:val="22"/>
        </w:rPr>
        <w:t>Podpis:</w:t>
      </w:r>
    </w:p>
    <w:p w:rsidR="00A718D8" w:rsidRDefault="00A718D8" w:rsidP="00A718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A718D8" w:rsidRDefault="00A718D8" w:rsidP="00A718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</w:p>
    <w:p w:rsidR="001D44D8" w:rsidRPr="001D44D8" w:rsidRDefault="00A718D8" w:rsidP="00A718D8">
      <w:pPr>
        <w:pStyle w:val="Default"/>
        <w:contextualSpacing/>
        <w:rPr>
          <w:rFonts w:ascii="Comenia Sans" w:hAnsi="Comenia Sans" w:cs="Calibri"/>
          <w:sz w:val="22"/>
          <w:szCs w:val="22"/>
        </w:rPr>
      </w:pPr>
      <w:bookmarkStart w:id="0" w:name="_GoBack"/>
      <w:bookmarkEnd w:id="0"/>
      <w:r w:rsidRPr="001D44D8">
        <w:rPr>
          <w:rFonts w:ascii="Comenia Sans" w:hAnsi="Comenia Sans" w:cs="Calibri"/>
          <w:sz w:val="22"/>
          <w:szCs w:val="22"/>
        </w:rPr>
        <w:t xml:space="preserve"> </w:t>
      </w:r>
    </w:p>
    <w:sectPr w:rsidR="001D44D8" w:rsidRPr="001D44D8" w:rsidSect="0042774A">
      <w:footerReference w:type="default" r:id="rId8"/>
      <w:pgSz w:w="12240" w:h="15840"/>
      <w:pgMar w:top="851" w:right="1467" w:bottom="568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374" w:rsidRDefault="009F5374" w:rsidP="00982D66">
      <w:r>
        <w:separator/>
      </w:r>
    </w:p>
  </w:endnote>
  <w:endnote w:type="continuationSeparator" w:id="0">
    <w:p w:rsidR="009F5374" w:rsidRDefault="009F5374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0000000000000000000"/>
    <w:charset w:val="00"/>
    <w:family w:val="modern"/>
    <w:notTrueType/>
    <w:pitch w:val="variable"/>
    <w:sig w:usb0="00000001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91" w:rsidRDefault="00A84691" w:rsidP="00D8517F">
    <w:pPr>
      <w:pStyle w:val="Zpat"/>
      <w:tabs>
        <w:tab w:val="clear" w:pos="9072"/>
      </w:tabs>
      <w:ind w:right="-425"/>
    </w:pPr>
  </w:p>
  <w:p w:rsidR="00A84691" w:rsidRDefault="00A84691" w:rsidP="00D8517F">
    <w:pPr>
      <w:pStyle w:val="Zpat"/>
      <w:tabs>
        <w:tab w:val="clear" w:pos="9072"/>
      </w:tabs>
      <w:ind w:right="-425"/>
    </w:pPr>
  </w:p>
  <w:p w:rsidR="00A84691" w:rsidRDefault="00A84691" w:rsidP="00D8517F">
    <w:pPr>
      <w:pStyle w:val="Zpat"/>
      <w:tabs>
        <w:tab w:val="clear" w:pos="9072"/>
      </w:tabs>
      <w:ind w:right="-425"/>
    </w:pPr>
  </w:p>
  <w:p w:rsidR="00911C0F" w:rsidRPr="00034B8C" w:rsidRDefault="00D8517F" w:rsidP="00D8517F">
    <w:pPr>
      <w:pStyle w:val="Zpat"/>
      <w:tabs>
        <w:tab w:val="clear" w:pos="9072"/>
      </w:tabs>
      <w:ind w:right="-425"/>
      <w:rPr>
        <w:rFonts w:ascii="Comenia Sans" w:hAnsi="Comenia Sans"/>
      </w:rPr>
    </w:pPr>
    <w:r w:rsidRPr="00D8517F">
      <w:rPr>
        <w:rFonts w:ascii="Comenia Sans" w:hAnsi="Comenia Sans"/>
        <w:sz w:val="16"/>
        <w:szCs w:val="16"/>
      </w:rPr>
      <w:t xml:space="preserve">Výnos č. </w:t>
    </w:r>
    <w:r w:rsidR="001D44D8">
      <w:rPr>
        <w:rFonts w:ascii="Comenia Sans" w:hAnsi="Comenia Sans"/>
        <w:sz w:val="16"/>
        <w:szCs w:val="16"/>
      </w:rPr>
      <w:t>10</w:t>
    </w:r>
    <w:r w:rsidRPr="00D8517F">
      <w:rPr>
        <w:rFonts w:ascii="Comenia Sans" w:hAnsi="Comenia Sans"/>
        <w:sz w:val="16"/>
        <w:szCs w:val="16"/>
      </w:rPr>
      <w:t>/201</w:t>
    </w:r>
    <w:r w:rsidR="001D44D8">
      <w:rPr>
        <w:rFonts w:ascii="Comenia Sans" w:hAnsi="Comenia Sans"/>
        <w:sz w:val="16"/>
        <w:szCs w:val="16"/>
      </w:rPr>
      <w:t>7</w:t>
    </w:r>
    <w:r w:rsidRPr="00D8517F">
      <w:rPr>
        <w:rFonts w:ascii="Comenia Sans" w:hAnsi="Comenia Sans"/>
        <w:sz w:val="16"/>
        <w:szCs w:val="16"/>
      </w:rPr>
      <w:t xml:space="preserve"> </w:t>
    </w:r>
    <w:r w:rsidR="001D44D8">
      <w:rPr>
        <w:rFonts w:ascii="Comenia Sans" w:hAnsi="Comenia Sans"/>
        <w:sz w:val="16"/>
        <w:szCs w:val="16"/>
      </w:rPr>
      <w:t xml:space="preserve">Stipendijní podpora zahraničních mobilit                                             </w:t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  <w:t xml:space="preserve">               </w:t>
    </w:r>
    <w:r w:rsidRPr="00130A02">
      <w:rPr>
        <w:rFonts w:ascii="Comenia Sans" w:hAnsi="Comenia Sans"/>
        <w:sz w:val="16"/>
        <w:szCs w:val="16"/>
      </w:rPr>
      <w:t xml:space="preserve"> </w:t>
    </w:r>
    <w:r w:rsidR="00911C0F" w:rsidRPr="00130A02">
      <w:rPr>
        <w:rFonts w:ascii="Comenia Sans" w:hAnsi="Comenia Sans"/>
        <w:sz w:val="16"/>
        <w:szCs w:val="16"/>
      </w:rPr>
      <w:t xml:space="preserve">str. </w:t>
    </w:r>
    <w:r w:rsidR="00911C0F" w:rsidRPr="00130A02">
      <w:rPr>
        <w:rFonts w:ascii="Comenia Sans" w:hAnsi="Comenia Sans"/>
        <w:sz w:val="16"/>
        <w:szCs w:val="16"/>
      </w:rPr>
      <w:fldChar w:fldCharType="begin"/>
    </w:r>
    <w:r w:rsidR="00911C0F" w:rsidRPr="00130A02">
      <w:rPr>
        <w:rFonts w:ascii="Comenia Sans" w:hAnsi="Comenia Sans"/>
        <w:sz w:val="16"/>
        <w:szCs w:val="16"/>
      </w:rPr>
      <w:instrText>PAGE   \* MERGEFORMAT</w:instrText>
    </w:r>
    <w:r w:rsidR="00911C0F" w:rsidRPr="00130A02">
      <w:rPr>
        <w:rFonts w:ascii="Comenia Sans" w:hAnsi="Comenia Sans"/>
        <w:sz w:val="16"/>
        <w:szCs w:val="16"/>
      </w:rPr>
      <w:fldChar w:fldCharType="separate"/>
    </w:r>
    <w:r w:rsidR="00A718D8">
      <w:rPr>
        <w:rFonts w:ascii="Comenia Sans" w:hAnsi="Comenia Sans"/>
        <w:noProof/>
        <w:sz w:val="16"/>
        <w:szCs w:val="16"/>
      </w:rPr>
      <w:t>1</w:t>
    </w:r>
    <w:r w:rsidR="00911C0F" w:rsidRPr="00130A02">
      <w:rPr>
        <w:rFonts w:ascii="Comenia Sans" w:hAnsi="Comenia Sans"/>
        <w:noProof/>
        <w:sz w:val="16"/>
        <w:szCs w:val="16"/>
      </w:rPr>
      <w:fldChar w:fldCharType="end"/>
    </w:r>
    <w:r w:rsidR="00911C0F" w:rsidRPr="00130A02">
      <w:rPr>
        <w:rFonts w:ascii="Comenia Sans" w:hAnsi="Comenia Sans"/>
        <w:sz w:val="16"/>
        <w:szCs w:val="16"/>
      </w:rPr>
      <w:t>/</w:t>
    </w:r>
    <w:r w:rsidR="00911C0F" w:rsidRPr="00130A02">
      <w:rPr>
        <w:rFonts w:ascii="Comenia Sans" w:hAnsi="Comenia Sans"/>
        <w:sz w:val="22"/>
        <w:szCs w:val="22"/>
      </w:rPr>
      <w:fldChar w:fldCharType="begin"/>
    </w:r>
    <w:r w:rsidR="00911C0F" w:rsidRPr="00130A02">
      <w:rPr>
        <w:rFonts w:ascii="Comenia Sans" w:hAnsi="Comenia Sans"/>
      </w:rPr>
      <w:instrText xml:space="preserve"> NUMPAGES  \* Arabic  \* MERGEFORMAT </w:instrText>
    </w:r>
    <w:r w:rsidR="00911C0F" w:rsidRPr="00130A02">
      <w:rPr>
        <w:rFonts w:ascii="Comenia Sans" w:hAnsi="Comenia Sans"/>
        <w:sz w:val="22"/>
        <w:szCs w:val="22"/>
      </w:rPr>
      <w:fldChar w:fldCharType="separate"/>
    </w:r>
    <w:r w:rsidR="00A718D8" w:rsidRPr="00A718D8">
      <w:rPr>
        <w:rFonts w:ascii="Comenia Sans" w:hAnsi="Comenia Sans"/>
        <w:noProof/>
        <w:sz w:val="16"/>
        <w:szCs w:val="16"/>
      </w:rPr>
      <w:t>1</w:t>
    </w:r>
    <w:r w:rsidR="00911C0F" w:rsidRPr="00130A02">
      <w:rPr>
        <w:rFonts w:ascii="Comenia Sans" w:hAnsi="Comenia Sans"/>
        <w:noProof/>
        <w:sz w:val="16"/>
        <w:szCs w:val="16"/>
      </w:rPr>
      <w:fldChar w:fldCharType="end"/>
    </w:r>
  </w:p>
  <w:p w:rsidR="00982D66" w:rsidRDefault="00982D66">
    <w:pPr>
      <w:pStyle w:val="Zpat"/>
      <w:jc w:val="right"/>
    </w:pPr>
  </w:p>
  <w:p w:rsidR="00982D66" w:rsidRDefault="00982D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374" w:rsidRDefault="009F5374" w:rsidP="00982D66">
      <w:r>
        <w:separator/>
      </w:r>
    </w:p>
  </w:footnote>
  <w:footnote w:type="continuationSeparator" w:id="0">
    <w:p w:rsidR="009F5374" w:rsidRDefault="009F5374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4E5A"/>
    <w:multiLevelType w:val="hybridMultilevel"/>
    <w:tmpl w:val="04048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A0887"/>
    <w:multiLevelType w:val="hybridMultilevel"/>
    <w:tmpl w:val="166A2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D6555"/>
    <w:multiLevelType w:val="hybridMultilevel"/>
    <w:tmpl w:val="6C2AF2EA"/>
    <w:lvl w:ilvl="0" w:tplc="FBC09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F0E80"/>
    <w:multiLevelType w:val="hybridMultilevel"/>
    <w:tmpl w:val="559CC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B6482"/>
    <w:multiLevelType w:val="hybridMultilevel"/>
    <w:tmpl w:val="167AAF30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6"/>
  </w:num>
  <w:num w:numId="5">
    <w:abstractNumId w:val="4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17"/>
  </w:num>
  <w:num w:numId="12">
    <w:abstractNumId w:val="5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D8"/>
    <w:rsid w:val="00040F02"/>
    <w:rsid w:val="00051879"/>
    <w:rsid w:val="00105777"/>
    <w:rsid w:val="00190C37"/>
    <w:rsid w:val="001B5CA7"/>
    <w:rsid w:val="001D44D8"/>
    <w:rsid w:val="001D566E"/>
    <w:rsid w:val="00206E22"/>
    <w:rsid w:val="002529FF"/>
    <w:rsid w:val="002610E9"/>
    <w:rsid w:val="002673BD"/>
    <w:rsid w:val="002C7581"/>
    <w:rsid w:val="002C7D5A"/>
    <w:rsid w:val="002D5F07"/>
    <w:rsid w:val="002F539D"/>
    <w:rsid w:val="00300E05"/>
    <w:rsid w:val="00326CF3"/>
    <w:rsid w:val="003701A3"/>
    <w:rsid w:val="00373550"/>
    <w:rsid w:val="003B328F"/>
    <w:rsid w:val="003C1DFF"/>
    <w:rsid w:val="003C6360"/>
    <w:rsid w:val="0042774A"/>
    <w:rsid w:val="004C745D"/>
    <w:rsid w:val="004F4680"/>
    <w:rsid w:val="004F5956"/>
    <w:rsid w:val="004F639F"/>
    <w:rsid w:val="00523D2F"/>
    <w:rsid w:val="0055623C"/>
    <w:rsid w:val="00576632"/>
    <w:rsid w:val="00591FEB"/>
    <w:rsid w:val="00643312"/>
    <w:rsid w:val="006959B3"/>
    <w:rsid w:val="006C3C43"/>
    <w:rsid w:val="006C5800"/>
    <w:rsid w:val="00706747"/>
    <w:rsid w:val="00712C87"/>
    <w:rsid w:val="00755CA4"/>
    <w:rsid w:val="007A05E4"/>
    <w:rsid w:val="007A6146"/>
    <w:rsid w:val="00823800"/>
    <w:rsid w:val="00830681"/>
    <w:rsid w:val="00845E0F"/>
    <w:rsid w:val="008507FF"/>
    <w:rsid w:val="008710B0"/>
    <w:rsid w:val="00895967"/>
    <w:rsid w:val="00897AF1"/>
    <w:rsid w:val="008A05D3"/>
    <w:rsid w:val="008D54B5"/>
    <w:rsid w:val="00911C0F"/>
    <w:rsid w:val="00916CBE"/>
    <w:rsid w:val="00943460"/>
    <w:rsid w:val="00965B2F"/>
    <w:rsid w:val="00982D66"/>
    <w:rsid w:val="009D4469"/>
    <w:rsid w:val="009D4A6D"/>
    <w:rsid w:val="009D6D14"/>
    <w:rsid w:val="009F5374"/>
    <w:rsid w:val="00A01A81"/>
    <w:rsid w:val="00A718D8"/>
    <w:rsid w:val="00A84691"/>
    <w:rsid w:val="00AB435E"/>
    <w:rsid w:val="00AB6BDB"/>
    <w:rsid w:val="00AE35EF"/>
    <w:rsid w:val="00AE5411"/>
    <w:rsid w:val="00B15C95"/>
    <w:rsid w:val="00B42251"/>
    <w:rsid w:val="00B44368"/>
    <w:rsid w:val="00B56724"/>
    <w:rsid w:val="00B64622"/>
    <w:rsid w:val="00B70099"/>
    <w:rsid w:val="00BF5D3C"/>
    <w:rsid w:val="00CA1015"/>
    <w:rsid w:val="00CB4FA6"/>
    <w:rsid w:val="00CC10E7"/>
    <w:rsid w:val="00CC31AC"/>
    <w:rsid w:val="00D32DDE"/>
    <w:rsid w:val="00D72D58"/>
    <w:rsid w:val="00D83B8C"/>
    <w:rsid w:val="00D8517F"/>
    <w:rsid w:val="00D86960"/>
    <w:rsid w:val="00E3001A"/>
    <w:rsid w:val="00EB205B"/>
    <w:rsid w:val="00ED46AB"/>
    <w:rsid w:val="00EF4E52"/>
    <w:rsid w:val="00F439B8"/>
    <w:rsid w:val="00F61A59"/>
    <w:rsid w:val="00F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0B75FE-C0CC-439C-83F4-CC19B67E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82D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D66"/>
    <w:rPr>
      <w:sz w:val="24"/>
      <w:szCs w:val="24"/>
    </w:rPr>
  </w:style>
  <w:style w:type="paragraph" w:styleId="Bezmezer">
    <w:name w:val="No Spacing"/>
    <w:uiPriority w:val="1"/>
    <w:qFormat/>
    <w:rsid w:val="00D32DD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10E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911C0F"/>
    <w:rPr>
      <w:rFonts w:ascii="Cambria" w:eastAsia="Times New Roman" w:hAnsi="Cambria" w:cs="Times New Roman"/>
      <w:color w:val="365F91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911C0F"/>
    <w:rPr>
      <w:rFonts w:ascii="Cambria" w:eastAsia="Times New Roman" w:hAnsi="Cambria" w:cs="Times New Roman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1D44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D44D8"/>
    <w:rPr>
      <w:color w:val="0563C1"/>
      <w:u w:val="single"/>
    </w:rPr>
  </w:style>
  <w:style w:type="paragraph" w:styleId="Zkladntext">
    <w:name w:val="Body Text"/>
    <w:link w:val="ZkladntextChar"/>
    <w:semiHidden/>
    <w:rsid w:val="001D44D8"/>
    <w:pPr>
      <w:spacing w:before="240" w:line="480" w:lineRule="auto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1D44D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lubja2\Documents\V&#221;NOSY%20d&#283;kanky\&#352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9816-A3B0-4F1B-A3B7-C8DF9992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/>
  <dc:creator>Holubová Jana 2</dc:creator>
  <cp:keywords/>
  <cp:lastModifiedBy>Eliášová Martina</cp:lastModifiedBy>
  <cp:revision>2</cp:revision>
  <cp:lastPrinted>2015-04-02T07:56:00Z</cp:lastPrinted>
  <dcterms:created xsi:type="dcterms:W3CDTF">2017-12-13T07:12:00Z</dcterms:created>
  <dcterms:modified xsi:type="dcterms:W3CDTF">2017-12-13T07:12:00Z</dcterms:modified>
</cp:coreProperties>
</file>