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C2678" w14:textId="77777777" w:rsidR="000931CC" w:rsidRDefault="000931CC" w:rsidP="000931C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C26DE" wp14:editId="28CC26DF">
            <wp:simplePos x="0" y="0"/>
            <wp:positionH relativeFrom="page">
              <wp:posOffset>2550795</wp:posOffset>
            </wp:positionH>
            <wp:positionV relativeFrom="page">
              <wp:posOffset>534670</wp:posOffset>
            </wp:positionV>
            <wp:extent cx="2349500" cy="609600"/>
            <wp:effectExtent l="0" t="0" r="0" b="0"/>
            <wp:wrapNone/>
            <wp:docPr id="8" name="obrázek 8" descr="UHK_FF_logo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HK_FF_logo_1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CC267A" w14:textId="77777777" w:rsidR="00B7001B" w:rsidRDefault="00B7001B" w:rsidP="00F51473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u w:val="single"/>
        </w:rPr>
      </w:pPr>
    </w:p>
    <w:p w14:paraId="28CC267C" w14:textId="554B409D" w:rsidR="00B7001B" w:rsidRDefault="00B7001B" w:rsidP="00F51473">
      <w:pPr>
        <w:spacing w:before="240"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</w:pPr>
      <w:r w:rsidRPr="00B7001B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 xml:space="preserve">VYHLÁŠENÍ </w:t>
      </w:r>
      <w:r w:rsidR="005B5D75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 xml:space="preserve">VÝSLEDKŮ </w:t>
      </w:r>
      <w:r w:rsidR="0080342C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>PROJEKTŮ</w:t>
      </w:r>
      <w:r w:rsidR="004634ED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 xml:space="preserve"> </w:t>
      </w:r>
      <w:r w:rsidRPr="00B7001B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>STUDENTS</w:t>
      </w:r>
      <w:r w:rsidR="009D21B1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 xml:space="preserve">KÉ GRANTOVÉ SOUTĚŽE PRO ROK </w:t>
      </w:r>
      <w:r w:rsidR="00620204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>202</w:t>
      </w:r>
      <w:r w:rsidR="00EE7268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>5</w:t>
      </w:r>
      <w:r w:rsidR="004634ED">
        <w:rPr>
          <w:rFonts w:ascii="Calibri" w:eastAsia="Times New Roman" w:hAnsi="Calibri" w:cs="Times New Roman"/>
          <w:b/>
          <w:color w:val="000000"/>
          <w:sz w:val="40"/>
          <w:szCs w:val="40"/>
          <w:u w:val="single"/>
        </w:rPr>
        <w:t xml:space="preserve"> (druhé kolo)</w:t>
      </w:r>
    </w:p>
    <w:p w14:paraId="7C38C30E" w14:textId="77777777" w:rsidR="004634ED" w:rsidRDefault="004634ED" w:rsidP="004634ED">
      <w:pPr>
        <w:spacing w:before="24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40"/>
          <w:szCs w:val="40"/>
        </w:rPr>
      </w:pPr>
    </w:p>
    <w:p w14:paraId="05D7F02D" w14:textId="4E465BB3" w:rsidR="006E7576" w:rsidRPr="005123AD" w:rsidRDefault="00A86AAE" w:rsidP="004634ED">
      <w:pPr>
        <w:spacing w:before="24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40"/>
          <w:szCs w:val="40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i/>
          <w:color w:val="000000"/>
          <w:sz w:val="40"/>
          <w:szCs w:val="40"/>
        </w:rPr>
        <w:t>F</w:t>
      </w:r>
      <w:r w:rsidR="005B5D75">
        <w:rPr>
          <w:rFonts w:ascii="Calibri" w:eastAsia="Times New Roman" w:hAnsi="Calibri" w:cs="Times New Roman"/>
          <w:b/>
          <w:i/>
          <w:color w:val="000000"/>
          <w:sz w:val="40"/>
          <w:szCs w:val="40"/>
        </w:rPr>
        <w:t>inancované projekty</w:t>
      </w:r>
      <w:r w:rsidR="007E1633" w:rsidRPr="005123AD">
        <w:rPr>
          <w:rFonts w:ascii="Calibri" w:eastAsia="Times New Roman" w:hAnsi="Calibri" w:cs="Times New Roman"/>
          <w:b/>
          <w:i/>
          <w:color w:val="000000"/>
          <w:sz w:val="40"/>
          <w:szCs w:val="40"/>
        </w:rPr>
        <w:t>:</w:t>
      </w:r>
    </w:p>
    <w:tbl>
      <w:tblPr>
        <w:tblStyle w:val="Mkatabulky"/>
        <w:tblW w:w="10627" w:type="dxa"/>
        <w:jc w:val="center"/>
        <w:tblLook w:val="04A0" w:firstRow="1" w:lastRow="0" w:firstColumn="1" w:lastColumn="0" w:noHBand="0" w:noVBand="1"/>
      </w:tblPr>
      <w:tblGrid>
        <w:gridCol w:w="3539"/>
        <w:gridCol w:w="7088"/>
      </w:tblGrid>
      <w:tr w:rsidR="004634ED" w:rsidRPr="00DE3021" w14:paraId="28CC2681" w14:textId="77777777" w:rsidTr="00F715B3">
        <w:trPr>
          <w:trHeight w:val="585"/>
          <w:jc w:val="center"/>
        </w:trPr>
        <w:tc>
          <w:tcPr>
            <w:tcW w:w="3539" w:type="dxa"/>
            <w:shd w:val="clear" w:color="auto" w:fill="D9D9D9" w:themeFill="background1" w:themeFillShade="D9"/>
            <w:noWrap/>
          </w:tcPr>
          <w:p w14:paraId="28CC267F" w14:textId="23E6F305" w:rsidR="004634ED" w:rsidRPr="004634ED" w:rsidRDefault="004634ED" w:rsidP="004634ED">
            <w:pPr>
              <w:tabs>
                <w:tab w:val="left" w:pos="1140"/>
                <w:tab w:val="center" w:pos="1661"/>
              </w:tabs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4634ED">
              <w:rPr>
                <w:b/>
              </w:rPr>
              <w:t>Mgr. Jakub Benko</w:t>
            </w:r>
          </w:p>
        </w:tc>
        <w:tc>
          <w:tcPr>
            <w:tcW w:w="7088" w:type="dxa"/>
            <w:noWrap/>
            <w:vAlign w:val="center"/>
          </w:tcPr>
          <w:p w14:paraId="28CC2680" w14:textId="62AD0D5F" w:rsidR="004634ED" w:rsidRPr="007F609D" w:rsidRDefault="004634ED" w:rsidP="004634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Mezinárodní doktorandská konference „Tři staletí v srdci Evropy“</w:t>
            </w:r>
          </w:p>
        </w:tc>
      </w:tr>
      <w:tr w:rsidR="004634ED" w:rsidRPr="00DE3021" w14:paraId="2188EB48" w14:textId="77777777" w:rsidTr="00F715B3">
        <w:trPr>
          <w:trHeight w:val="300"/>
          <w:jc w:val="center"/>
        </w:trPr>
        <w:tc>
          <w:tcPr>
            <w:tcW w:w="3539" w:type="dxa"/>
            <w:shd w:val="clear" w:color="auto" w:fill="D9D9D9" w:themeFill="background1" w:themeFillShade="D9"/>
            <w:noWrap/>
          </w:tcPr>
          <w:p w14:paraId="28118D4B" w14:textId="73035A53" w:rsidR="004634ED" w:rsidRPr="004634ED" w:rsidRDefault="004634ED" w:rsidP="004634E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4634ED">
              <w:rPr>
                <w:b/>
              </w:rPr>
              <w:t>Mgr. Jakub Benko</w:t>
            </w:r>
          </w:p>
        </w:tc>
        <w:tc>
          <w:tcPr>
            <w:tcW w:w="7088" w:type="dxa"/>
            <w:noWrap/>
            <w:vAlign w:val="center"/>
          </w:tcPr>
          <w:p w14:paraId="44663EED" w14:textId="73ADF0FF" w:rsidR="004634ED" w:rsidRPr="007F609D" w:rsidRDefault="004634ED" w:rsidP="004634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Mezi Vídní a Prahou v časech osvícenství, aneb život a dílo Josepha Madera (1754–1815) a jeho místo ve vývoji české numismatiky</w:t>
            </w:r>
          </w:p>
        </w:tc>
      </w:tr>
      <w:tr w:rsidR="004634ED" w:rsidRPr="00DE3021" w14:paraId="60678F8D" w14:textId="77777777" w:rsidTr="00F715B3">
        <w:trPr>
          <w:trHeight w:val="331"/>
          <w:jc w:val="center"/>
        </w:trPr>
        <w:tc>
          <w:tcPr>
            <w:tcW w:w="3539" w:type="dxa"/>
            <w:shd w:val="clear" w:color="auto" w:fill="D9D9D9" w:themeFill="background1" w:themeFillShade="D9"/>
            <w:noWrap/>
          </w:tcPr>
          <w:p w14:paraId="5DAE96D0" w14:textId="11B1F919" w:rsidR="004634ED" w:rsidRPr="004634ED" w:rsidRDefault="004634ED" w:rsidP="004634ED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4634ED">
              <w:rPr>
                <w:b/>
              </w:rPr>
              <w:t>Mgr. Barbora Borůvková</w:t>
            </w:r>
          </w:p>
        </w:tc>
        <w:tc>
          <w:tcPr>
            <w:tcW w:w="7088" w:type="dxa"/>
            <w:noWrap/>
            <w:vAlign w:val="center"/>
          </w:tcPr>
          <w:p w14:paraId="0DDC885A" w14:textId="6AA33194" w:rsidR="004634ED" w:rsidRPr="007F609D" w:rsidRDefault="004634ED" w:rsidP="004634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Digital Humanities v různých oblastech a souvislostech</w:t>
            </w:r>
          </w:p>
        </w:tc>
      </w:tr>
      <w:tr w:rsidR="004634ED" w:rsidRPr="00DE3021" w14:paraId="6C3C11F0" w14:textId="77777777" w:rsidTr="00F715B3">
        <w:trPr>
          <w:trHeight w:val="300"/>
          <w:jc w:val="center"/>
        </w:trPr>
        <w:tc>
          <w:tcPr>
            <w:tcW w:w="3539" w:type="dxa"/>
            <w:shd w:val="clear" w:color="auto" w:fill="D9D9D9" w:themeFill="background1" w:themeFillShade="D9"/>
            <w:noWrap/>
          </w:tcPr>
          <w:p w14:paraId="6A3769C5" w14:textId="36620D40" w:rsidR="004634ED" w:rsidRPr="004634ED" w:rsidRDefault="004634ED" w:rsidP="004634E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4634ED">
              <w:rPr>
                <w:b/>
              </w:rPr>
              <w:t>Mgr. Doruk Kaynak</w:t>
            </w:r>
          </w:p>
        </w:tc>
        <w:tc>
          <w:tcPr>
            <w:tcW w:w="7088" w:type="dxa"/>
            <w:noWrap/>
            <w:vAlign w:val="center"/>
          </w:tcPr>
          <w:p w14:paraId="6AE19C75" w14:textId="25728B98" w:rsidR="004634ED" w:rsidRPr="007F609D" w:rsidRDefault="004634ED" w:rsidP="004634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Investigation Of the Social Organisation Within the Copenhagen Freetown Christiania Commune</w:t>
            </w:r>
          </w:p>
        </w:tc>
      </w:tr>
      <w:tr w:rsidR="004634ED" w:rsidRPr="00DE3021" w14:paraId="4E7EB91E" w14:textId="77777777" w:rsidTr="00F715B3">
        <w:trPr>
          <w:trHeight w:val="315"/>
          <w:jc w:val="center"/>
        </w:trPr>
        <w:tc>
          <w:tcPr>
            <w:tcW w:w="3539" w:type="dxa"/>
            <w:shd w:val="clear" w:color="auto" w:fill="D9D9D9" w:themeFill="background1" w:themeFillShade="D9"/>
            <w:noWrap/>
          </w:tcPr>
          <w:p w14:paraId="6B66A190" w14:textId="0A241627" w:rsidR="004634ED" w:rsidRPr="004634ED" w:rsidRDefault="004634ED" w:rsidP="004634ED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4634ED">
              <w:rPr>
                <w:b/>
              </w:rPr>
              <w:t>Mgr.  Matěj Křížecký</w:t>
            </w:r>
          </w:p>
        </w:tc>
        <w:tc>
          <w:tcPr>
            <w:tcW w:w="7088" w:type="dxa"/>
            <w:noWrap/>
            <w:vAlign w:val="center"/>
          </w:tcPr>
          <w:p w14:paraId="5B5106CC" w14:textId="09D9F8A2" w:rsidR="004634ED" w:rsidRPr="007F609D" w:rsidRDefault="004634ED" w:rsidP="004634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Minimalistická teorie nabytí majetku v kontextu nároku budoucích generací.</w:t>
            </w:r>
          </w:p>
        </w:tc>
      </w:tr>
    </w:tbl>
    <w:p w14:paraId="66A9CE3A" w14:textId="716ACCFC" w:rsidR="006E7576" w:rsidRDefault="006E7576" w:rsidP="00F92010">
      <w:pPr>
        <w:spacing w:before="240" w:after="0"/>
        <w:rPr>
          <w:sz w:val="24"/>
          <w:szCs w:val="24"/>
        </w:rPr>
      </w:pPr>
    </w:p>
    <w:p w14:paraId="2946DB55" w14:textId="2C071E63" w:rsidR="004634ED" w:rsidRDefault="004634ED" w:rsidP="00F92010">
      <w:pPr>
        <w:spacing w:before="240" w:after="0"/>
        <w:rPr>
          <w:sz w:val="24"/>
          <w:szCs w:val="24"/>
        </w:rPr>
      </w:pPr>
    </w:p>
    <w:p w14:paraId="282597AE" w14:textId="1CBE861B" w:rsidR="004634ED" w:rsidRDefault="004634ED" w:rsidP="00F92010">
      <w:pPr>
        <w:spacing w:before="240" w:after="0"/>
        <w:rPr>
          <w:sz w:val="24"/>
          <w:szCs w:val="24"/>
        </w:rPr>
      </w:pPr>
    </w:p>
    <w:p w14:paraId="542B7560" w14:textId="77777777" w:rsidR="004634ED" w:rsidRDefault="004634ED" w:rsidP="00F92010">
      <w:pPr>
        <w:spacing w:before="240" w:after="0"/>
        <w:rPr>
          <w:sz w:val="24"/>
          <w:szCs w:val="24"/>
        </w:rPr>
      </w:pPr>
    </w:p>
    <w:p w14:paraId="53290B4D" w14:textId="77777777" w:rsidR="006E7576" w:rsidRDefault="006E7576" w:rsidP="00F92010">
      <w:pPr>
        <w:spacing w:before="240" w:after="0"/>
        <w:rPr>
          <w:sz w:val="24"/>
          <w:szCs w:val="24"/>
        </w:rPr>
      </w:pPr>
    </w:p>
    <w:p w14:paraId="1A6744C8" w14:textId="77777777" w:rsidR="004634ED" w:rsidRDefault="00FB5631" w:rsidP="00F92010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0931CC">
        <w:rPr>
          <w:sz w:val="24"/>
          <w:szCs w:val="24"/>
        </w:rPr>
        <w:tab/>
      </w:r>
      <w:r w:rsidR="000931CC">
        <w:rPr>
          <w:sz w:val="24"/>
          <w:szCs w:val="24"/>
        </w:rPr>
        <w:tab/>
      </w:r>
      <w:r w:rsidR="000931CC">
        <w:rPr>
          <w:sz w:val="24"/>
          <w:szCs w:val="24"/>
        </w:rPr>
        <w:tab/>
      </w:r>
      <w:r w:rsidR="000931CC">
        <w:rPr>
          <w:sz w:val="24"/>
          <w:szCs w:val="24"/>
        </w:rPr>
        <w:tab/>
      </w:r>
      <w:r w:rsidR="000931CC">
        <w:rPr>
          <w:sz w:val="24"/>
          <w:szCs w:val="24"/>
        </w:rPr>
        <w:tab/>
        <w:t xml:space="preserve"> </w:t>
      </w:r>
      <w:r w:rsidR="00E55CDC">
        <w:rPr>
          <w:sz w:val="24"/>
          <w:szCs w:val="24"/>
        </w:rPr>
        <w:tab/>
      </w:r>
    </w:p>
    <w:p w14:paraId="28CC26D9" w14:textId="4A1622EB" w:rsidR="000931CC" w:rsidRPr="00620204" w:rsidRDefault="000931CC" w:rsidP="004634ED">
      <w:pPr>
        <w:spacing w:before="240" w:after="0"/>
        <w:ind w:left="4956"/>
        <w:rPr>
          <w:rFonts w:ascii="Arial" w:eastAsia="Times New Roman" w:hAnsi="Arial" w:cs="Arial"/>
          <w:sz w:val="20"/>
          <w:szCs w:val="20"/>
        </w:rPr>
      </w:pPr>
      <w:r>
        <w:rPr>
          <w:sz w:val="24"/>
          <w:szCs w:val="24"/>
        </w:rPr>
        <w:t xml:space="preserve"> </w:t>
      </w:r>
      <w:r w:rsidR="17623B61">
        <w:rPr>
          <w:sz w:val="24"/>
          <w:szCs w:val="24"/>
        </w:rPr>
        <w:t xml:space="preserve">       </w:t>
      </w:r>
      <w:r w:rsidR="004634ED">
        <w:rPr>
          <w:sz w:val="24"/>
          <w:szCs w:val="24"/>
        </w:rPr>
        <w:t xml:space="preserve">    </w:t>
      </w:r>
      <w:r w:rsidR="00775B26">
        <w:rPr>
          <w:sz w:val="24"/>
          <w:szCs w:val="24"/>
        </w:rPr>
        <w:tab/>
      </w:r>
      <w:r w:rsidR="004634ED">
        <w:rPr>
          <w:sz w:val="24"/>
          <w:szCs w:val="24"/>
        </w:rPr>
        <w:t xml:space="preserve"> </w:t>
      </w:r>
      <w:r w:rsidR="00F52CD1">
        <w:rPr>
          <w:rFonts w:ascii="Arial" w:eastAsia="Times New Roman" w:hAnsi="Arial" w:cs="Arial"/>
          <w:sz w:val="20"/>
          <w:szCs w:val="20"/>
        </w:rPr>
        <w:t>PhDr</w:t>
      </w:r>
      <w:r w:rsidR="00620204" w:rsidRPr="00620204">
        <w:rPr>
          <w:rFonts w:ascii="Arial" w:eastAsia="Times New Roman" w:hAnsi="Arial" w:cs="Arial"/>
          <w:sz w:val="20"/>
          <w:szCs w:val="20"/>
        </w:rPr>
        <w:t xml:space="preserve">. </w:t>
      </w:r>
      <w:r w:rsidR="00F52CD1">
        <w:rPr>
          <w:rFonts w:ascii="Arial" w:eastAsia="Times New Roman" w:hAnsi="Arial" w:cs="Arial"/>
          <w:sz w:val="20"/>
          <w:szCs w:val="20"/>
        </w:rPr>
        <w:t>Jan Květina</w:t>
      </w:r>
      <w:r w:rsidR="00620204" w:rsidRPr="00620204">
        <w:rPr>
          <w:rFonts w:ascii="Arial" w:eastAsia="Times New Roman" w:hAnsi="Arial" w:cs="Arial"/>
          <w:sz w:val="20"/>
          <w:szCs w:val="20"/>
        </w:rPr>
        <w:t>, Ph.D.</w:t>
      </w:r>
      <w:r>
        <w:rPr>
          <w:sz w:val="24"/>
          <w:szCs w:val="24"/>
        </w:rPr>
        <w:t xml:space="preserve">, </w:t>
      </w:r>
    </w:p>
    <w:p w14:paraId="28CC26DA" w14:textId="3730F571" w:rsidR="001B3602" w:rsidRPr="004634ED" w:rsidRDefault="00E55CDC" w:rsidP="001D76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DE3021">
        <w:rPr>
          <w:sz w:val="24"/>
          <w:szCs w:val="24"/>
        </w:rPr>
        <w:t xml:space="preserve">   </w:t>
      </w:r>
      <w:r w:rsidR="008C3E5C">
        <w:rPr>
          <w:sz w:val="24"/>
          <w:szCs w:val="24"/>
        </w:rPr>
        <w:t xml:space="preserve">   </w:t>
      </w:r>
      <w:r w:rsidR="00F92010">
        <w:rPr>
          <w:sz w:val="24"/>
          <w:szCs w:val="24"/>
        </w:rPr>
        <w:tab/>
      </w:r>
      <w:r w:rsidR="00F92010">
        <w:rPr>
          <w:sz w:val="24"/>
          <w:szCs w:val="24"/>
        </w:rPr>
        <w:tab/>
      </w:r>
      <w:r w:rsidR="00F92010">
        <w:rPr>
          <w:sz w:val="24"/>
          <w:szCs w:val="24"/>
        </w:rPr>
        <w:tab/>
      </w:r>
      <w:r w:rsidR="00F92010">
        <w:rPr>
          <w:sz w:val="24"/>
          <w:szCs w:val="24"/>
        </w:rPr>
        <w:tab/>
      </w:r>
      <w:r w:rsidR="00F92010">
        <w:rPr>
          <w:sz w:val="24"/>
          <w:szCs w:val="24"/>
        </w:rPr>
        <w:tab/>
      </w:r>
      <w:r w:rsidR="00F92010">
        <w:rPr>
          <w:sz w:val="24"/>
          <w:szCs w:val="24"/>
        </w:rPr>
        <w:tab/>
        <w:t xml:space="preserve">           </w:t>
      </w:r>
      <w:r w:rsidR="00DE3021">
        <w:rPr>
          <w:sz w:val="24"/>
          <w:szCs w:val="24"/>
        </w:rPr>
        <w:t xml:space="preserve">  </w:t>
      </w:r>
      <w:r w:rsidR="000931CC">
        <w:rPr>
          <w:sz w:val="24"/>
          <w:szCs w:val="24"/>
        </w:rPr>
        <w:t>proděkan</w:t>
      </w:r>
      <w:r w:rsidR="00DE3021">
        <w:rPr>
          <w:sz w:val="24"/>
          <w:szCs w:val="24"/>
        </w:rPr>
        <w:t xml:space="preserve"> pro vědu a výzkum</w:t>
      </w:r>
    </w:p>
    <w:p w14:paraId="160AEE3F" w14:textId="77777777" w:rsidR="004634ED" w:rsidRDefault="004634ED" w:rsidP="00F92010">
      <w:pPr>
        <w:tabs>
          <w:tab w:val="left" w:pos="6848"/>
        </w:tabs>
        <w:rPr>
          <w:sz w:val="24"/>
          <w:szCs w:val="24"/>
        </w:rPr>
      </w:pPr>
    </w:p>
    <w:p w14:paraId="2DCE7333" w14:textId="77777777" w:rsidR="004634ED" w:rsidRDefault="004634ED" w:rsidP="00F92010">
      <w:pPr>
        <w:tabs>
          <w:tab w:val="left" w:pos="6848"/>
        </w:tabs>
        <w:rPr>
          <w:sz w:val="24"/>
          <w:szCs w:val="24"/>
        </w:rPr>
      </w:pPr>
    </w:p>
    <w:p w14:paraId="29F287D3" w14:textId="77777777" w:rsidR="004634ED" w:rsidRDefault="004634ED" w:rsidP="00F92010">
      <w:pPr>
        <w:tabs>
          <w:tab w:val="left" w:pos="6848"/>
        </w:tabs>
        <w:rPr>
          <w:sz w:val="24"/>
          <w:szCs w:val="24"/>
        </w:rPr>
      </w:pPr>
    </w:p>
    <w:p w14:paraId="4703AEEA" w14:textId="77777777" w:rsidR="004634ED" w:rsidRDefault="004634ED" w:rsidP="00F92010">
      <w:pPr>
        <w:tabs>
          <w:tab w:val="left" w:pos="6848"/>
        </w:tabs>
        <w:rPr>
          <w:sz w:val="24"/>
          <w:szCs w:val="24"/>
        </w:rPr>
      </w:pPr>
    </w:p>
    <w:p w14:paraId="6548E3E1" w14:textId="77777777" w:rsidR="004634ED" w:rsidRDefault="004634ED" w:rsidP="00F92010">
      <w:pPr>
        <w:tabs>
          <w:tab w:val="left" w:pos="6848"/>
        </w:tabs>
        <w:rPr>
          <w:sz w:val="24"/>
          <w:szCs w:val="24"/>
        </w:rPr>
      </w:pPr>
    </w:p>
    <w:p w14:paraId="28CC26DD" w14:textId="735A2BA2" w:rsidR="00493478" w:rsidRPr="00F92010" w:rsidRDefault="005B5D75" w:rsidP="00F92010">
      <w:pPr>
        <w:tabs>
          <w:tab w:val="left" w:pos="6848"/>
        </w:tabs>
        <w:rPr>
          <w:sz w:val="24"/>
          <w:szCs w:val="24"/>
        </w:rPr>
      </w:pPr>
      <w:r>
        <w:rPr>
          <w:sz w:val="24"/>
          <w:szCs w:val="24"/>
        </w:rPr>
        <w:t>V Hradci Králové dne</w:t>
      </w:r>
      <w:r w:rsidR="004634ED">
        <w:rPr>
          <w:sz w:val="24"/>
          <w:szCs w:val="24"/>
        </w:rPr>
        <w:t xml:space="preserve"> 5</w:t>
      </w:r>
      <w:r w:rsidR="00362AF8">
        <w:rPr>
          <w:sz w:val="24"/>
          <w:szCs w:val="24"/>
        </w:rPr>
        <w:t xml:space="preserve">. </w:t>
      </w:r>
      <w:r w:rsidR="004634ED">
        <w:rPr>
          <w:sz w:val="24"/>
          <w:szCs w:val="24"/>
        </w:rPr>
        <w:t>května</w:t>
      </w:r>
      <w:r w:rsidR="00362AF8">
        <w:rPr>
          <w:sz w:val="24"/>
          <w:szCs w:val="24"/>
        </w:rPr>
        <w:t xml:space="preserve"> 202</w:t>
      </w:r>
      <w:r w:rsidR="00EE7268">
        <w:rPr>
          <w:sz w:val="24"/>
          <w:szCs w:val="24"/>
        </w:rPr>
        <w:t>5</w:t>
      </w:r>
      <w:r w:rsidR="00F92010">
        <w:rPr>
          <w:sz w:val="24"/>
          <w:szCs w:val="24"/>
        </w:rPr>
        <w:t xml:space="preserve">           </w:t>
      </w:r>
    </w:p>
    <w:sectPr w:rsidR="00493478" w:rsidRPr="00F92010" w:rsidSect="002632B6">
      <w:pgSz w:w="12240" w:h="15840"/>
      <w:pgMar w:top="851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6886"/>
    <w:multiLevelType w:val="hybridMultilevel"/>
    <w:tmpl w:val="1A4A0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CC"/>
    <w:rsid w:val="000931CC"/>
    <w:rsid w:val="001B3602"/>
    <w:rsid w:val="001D344E"/>
    <w:rsid w:val="001D7627"/>
    <w:rsid w:val="002632B6"/>
    <w:rsid w:val="002B20E9"/>
    <w:rsid w:val="00311C2B"/>
    <w:rsid w:val="00312A46"/>
    <w:rsid w:val="00362AF8"/>
    <w:rsid w:val="003E0610"/>
    <w:rsid w:val="003E37AF"/>
    <w:rsid w:val="004634ED"/>
    <w:rsid w:val="00493478"/>
    <w:rsid w:val="005123AD"/>
    <w:rsid w:val="0056534B"/>
    <w:rsid w:val="005B5D75"/>
    <w:rsid w:val="005C4189"/>
    <w:rsid w:val="005D52A9"/>
    <w:rsid w:val="00601167"/>
    <w:rsid w:val="00612F10"/>
    <w:rsid w:val="00620204"/>
    <w:rsid w:val="006653A2"/>
    <w:rsid w:val="00697B00"/>
    <w:rsid w:val="006D6DBF"/>
    <w:rsid w:val="006E7576"/>
    <w:rsid w:val="007155AE"/>
    <w:rsid w:val="00775B26"/>
    <w:rsid w:val="007D3393"/>
    <w:rsid w:val="007E0E09"/>
    <w:rsid w:val="007E11EC"/>
    <w:rsid w:val="007E1633"/>
    <w:rsid w:val="007E394F"/>
    <w:rsid w:val="007F609D"/>
    <w:rsid w:val="0080342C"/>
    <w:rsid w:val="00815B41"/>
    <w:rsid w:val="0088456C"/>
    <w:rsid w:val="00886BD5"/>
    <w:rsid w:val="008B52F1"/>
    <w:rsid w:val="008C0123"/>
    <w:rsid w:val="008C3E5C"/>
    <w:rsid w:val="008C69AF"/>
    <w:rsid w:val="008D1F52"/>
    <w:rsid w:val="008D6E3D"/>
    <w:rsid w:val="008E4A24"/>
    <w:rsid w:val="0091617A"/>
    <w:rsid w:val="009545DB"/>
    <w:rsid w:val="009D21B1"/>
    <w:rsid w:val="00A533C1"/>
    <w:rsid w:val="00A86AAE"/>
    <w:rsid w:val="00AB0C73"/>
    <w:rsid w:val="00B1011A"/>
    <w:rsid w:val="00B7001B"/>
    <w:rsid w:val="00B863BE"/>
    <w:rsid w:val="00D5177F"/>
    <w:rsid w:val="00DE3021"/>
    <w:rsid w:val="00DF6BB5"/>
    <w:rsid w:val="00E00BAF"/>
    <w:rsid w:val="00E55CDC"/>
    <w:rsid w:val="00E91997"/>
    <w:rsid w:val="00EB728C"/>
    <w:rsid w:val="00EE7268"/>
    <w:rsid w:val="00F3145E"/>
    <w:rsid w:val="00F51473"/>
    <w:rsid w:val="00F52CD1"/>
    <w:rsid w:val="00F85E3C"/>
    <w:rsid w:val="00F92010"/>
    <w:rsid w:val="00F96593"/>
    <w:rsid w:val="00FB5631"/>
    <w:rsid w:val="1033F238"/>
    <w:rsid w:val="13A6F2BA"/>
    <w:rsid w:val="17623B61"/>
    <w:rsid w:val="1DB131C1"/>
    <w:rsid w:val="1E28C747"/>
    <w:rsid w:val="1FBC1B78"/>
    <w:rsid w:val="283C652C"/>
    <w:rsid w:val="35856BC9"/>
    <w:rsid w:val="3787E68C"/>
    <w:rsid w:val="3972AF52"/>
    <w:rsid w:val="3FBB2101"/>
    <w:rsid w:val="51802DA2"/>
    <w:rsid w:val="530AF7ED"/>
    <w:rsid w:val="57A77B44"/>
    <w:rsid w:val="609E8DF5"/>
    <w:rsid w:val="676BFAD3"/>
    <w:rsid w:val="73CB101F"/>
    <w:rsid w:val="7E74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2678"/>
  <w15:docId w15:val="{6ED2CC05-EFF3-49BE-BADE-FC5B4AE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31C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3021"/>
    <w:pPr>
      <w:ind w:left="720"/>
      <w:contextualSpacing/>
    </w:pPr>
  </w:style>
  <w:style w:type="table" w:styleId="Mkatabulky">
    <w:name w:val="Table Grid"/>
    <w:basedOn w:val="Normlntabulka"/>
    <w:uiPriority w:val="59"/>
    <w:rsid w:val="00DE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593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E2EEFBBF56714B9F7E2762809D88B9" ma:contentTypeVersion="18" ma:contentTypeDescription="Vytvoří nový dokument" ma:contentTypeScope="" ma:versionID="530ba59c2f810f8a7c336c7df94248b4">
  <xsd:schema xmlns:xsd="http://www.w3.org/2001/XMLSchema" xmlns:xs="http://www.w3.org/2001/XMLSchema" xmlns:p="http://schemas.microsoft.com/office/2006/metadata/properties" xmlns:ns3="6113bd18-0cdb-4687-a380-e32b25bbae4b" xmlns:ns4="e1728703-9dc8-4a1a-8295-7154e98db396" targetNamespace="http://schemas.microsoft.com/office/2006/metadata/properties" ma:root="true" ma:fieldsID="12387e2cd9f92bfee0aec36a3ac6f64c" ns3:_="" ns4:_="">
    <xsd:import namespace="6113bd18-0cdb-4687-a380-e32b25bbae4b"/>
    <xsd:import namespace="e1728703-9dc8-4a1a-8295-7154e98db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bd18-0cdb-4687-a380-e32b25bba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8703-9dc8-4a1a-8295-7154e98db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728703-9dc8-4a1a-8295-7154e98db396" xsi:nil="true"/>
  </documentManagement>
</p:properties>
</file>

<file path=customXml/itemProps1.xml><?xml version="1.0" encoding="utf-8"?>
<ds:datastoreItem xmlns:ds="http://schemas.openxmlformats.org/officeDocument/2006/customXml" ds:itemID="{53FBC7DA-EE10-481E-8ED2-9ED373D31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bd18-0cdb-4687-a380-e32b25bbae4b"/>
    <ds:schemaRef ds:uri="e1728703-9dc8-4a1a-8295-7154e98db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F62CA-ED46-45AA-A82F-7EDA16904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311B4-0AF0-4B2E-8C1C-4523EE2E0006}">
  <ds:schemaRefs>
    <ds:schemaRef ds:uri="http://schemas.microsoft.com/office/2006/documentManagement/types"/>
    <ds:schemaRef ds:uri="http://purl.org/dc/terms/"/>
    <ds:schemaRef ds:uri="6113bd18-0cdb-4687-a380-e32b25bbae4b"/>
    <ds:schemaRef ds:uri="http://purl.org/dc/elements/1.1/"/>
    <ds:schemaRef ds:uri="http://purl.org/dc/dcmitype/"/>
    <ds:schemaRef ds:uri="e1728703-9dc8-4a1a-8295-7154e98db39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Řezníčková Zuzana</dc:creator>
  <cp:lastModifiedBy>Prášilová Iveta</cp:lastModifiedBy>
  <cp:revision>2</cp:revision>
  <cp:lastPrinted>2025-03-24T14:04:00Z</cp:lastPrinted>
  <dcterms:created xsi:type="dcterms:W3CDTF">2026-02-25T13:28:00Z</dcterms:created>
  <dcterms:modified xsi:type="dcterms:W3CDTF">2026-02-25T13:28:00Z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0x0101008CE2EEFBBF56714B9F7E2762809D88B9</vt:lpwstr>
  </property>
</Properties>
</file>