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C2678" w14:textId="77777777" w:rsidR="000931CC" w:rsidRDefault="000931CC" w:rsidP="000931C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C26DE" wp14:editId="28CC26DF">
            <wp:simplePos x="0" y="0"/>
            <wp:positionH relativeFrom="page">
              <wp:posOffset>2550795</wp:posOffset>
            </wp:positionH>
            <wp:positionV relativeFrom="page">
              <wp:posOffset>534670</wp:posOffset>
            </wp:positionV>
            <wp:extent cx="2349500" cy="609600"/>
            <wp:effectExtent l="0" t="0" r="0" b="0"/>
            <wp:wrapNone/>
            <wp:docPr id="8" name="obrázek 8" descr="UHK_FF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HK_FF_logo_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CC267A" w14:textId="77777777" w:rsidR="00B7001B" w:rsidRDefault="00B7001B" w:rsidP="00F51473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36"/>
          <w:szCs w:val="36"/>
          <w:u w:val="single"/>
        </w:rPr>
      </w:pPr>
    </w:p>
    <w:p w14:paraId="28CC267C" w14:textId="225EDD57" w:rsidR="00B7001B" w:rsidRDefault="00B7001B" w:rsidP="00F51473">
      <w:pPr>
        <w:spacing w:before="240"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</w:pPr>
      <w:bookmarkStart w:id="0" w:name="_GoBack"/>
      <w:r w:rsidRPr="00B7001B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 xml:space="preserve">VYHLÁŠENÍ </w:t>
      </w:r>
      <w:r w:rsidR="005B5D75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 xml:space="preserve">VÝSLEDKŮ </w:t>
      </w:r>
      <w:r w:rsidR="0080342C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>PROJEKTŮ</w:t>
      </w:r>
      <w:r w:rsidRPr="00B7001B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 xml:space="preserve"> STUDENTS</w:t>
      </w:r>
      <w:r w:rsidR="009D21B1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 xml:space="preserve">KÉ </w:t>
      </w:r>
      <w:bookmarkEnd w:id="0"/>
      <w:r w:rsidR="009D21B1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 xml:space="preserve">GRANTOVÉ SOUTĚŽE PRO ROK </w:t>
      </w:r>
      <w:r w:rsidR="00620204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>202</w:t>
      </w:r>
      <w:r w:rsidR="00F52CD1">
        <w:rPr>
          <w:rFonts w:ascii="Calibri" w:eastAsia="Times New Roman" w:hAnsi="Calibri" w:cs="Times New Roman"/>
          <w:b/>
          <w:color w:val="000000"/>
          <w:sz w:val="40"/>
          <w:szCs w:val="40"/>
          <w:u w:val="single"/>
        </w:rPr>
        <w:t>4</w:t>
      </w:r>
    </w:p>
    <w:p w14:paraId="28CC267E" w14:textId="390EBF91" w:rsidR="000931CC" w:rsidRDefault="00A86AAE" w:rsidP="00F51473">
      <w:pPr>
        <w:spacing w:before="24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000000"/>
          <w:sz w:val="40"/>
          <w:szCs w:val="40"/>
        </w:rPr>
        <w:t>F</w:t>
      </w:r>
      <w:r w:rsidR="005B5D75">
        <w:rPr>
          <w:rFonts w:ascii="Calibri" w:eastAsia="Times New Roman" w:hAnsi="Calibri" w:cs="Times New Roman"/>
          <w:b/>
          <w:i/>
          <w:color w:val="000000"/>
          <w:sz w:val="40"/>
          <w:szCs w:val="40"/>
        </w:rPr>
        <w:t>inancované projekty</w:t>
      </w:r>
      <w:r w:rsidR="007E1633" w:rsidRPr="005123AD">
        <w:rPr>
          <w:rFonts w:ascii="Calibri" w:eastAsia="Times New Roman" w:hAnsi="Calibri" w:cs="Times New Roman"/>
          <w:b/>
          <w:i/>
          <w:color w:val="000000"/>
          <w:sz w:val="40"/>
          <w:szCs w:val="40"/>
        </w:rPr>
        <w:t>:</w:t>
      </w:r>
    </w:p>
    <w:p w14:paraId="05D7F02D" w14:textId="77777777" w:rsidR="006E7576" w:rsidRPr="005123AD" w:rsidRDefault="006E7576" w:rsidP="00F51473">
      <w:pPr>
        <w:spacing w:before="24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40"/>
          <w:szCs w:val="40"/>
        </w:rPr>
      </w:pPr>
    </w:p>
    <w:tbl>
      <w:tblPr>
        <w:tblStyle w:val="Mkatabulky"/>
        <w:tblW w:w="10627" w:type="dxa"/>
        <w:jc w:val="center"/>
        <w:tblLook w:val="04A0" w:firstRow="1" w:lastRow="0" w:firstColumn="1" w:lastColumn="0" w:noHBand="0" w:noVBand="1"/>
      </w:tblPr>
      <w:tblGrid>
        <w:gridCol w:w="3539"/>
        <w:gridCol w:w="7088"/>
      </w:tblGrid>
      <w:tr w:rsidR="006E7576" w:rsidRPr="00DE3021" w14:paraId="28CC2681" w14:textId="77777777" w:rsidTr="006E7576">
        <w:trPr>
          <w:trHeight w:val="585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28CC267F" w14:textId="6296A5DC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Mgr. Ondřej Vinař</w:t>
            </w:r>
          </w:p>
        </w:tc>
        <w:tc>
          <w:tcPr>
            <w:tcW w:w="7088" w:type="dxa"/>
            <w:noWrap/>
            <w:vAlign w:val="center"/>
          </w:tcPr>
          <w:p w14:paraId="28CC2680" w14:textId="4E6C2E60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Aristofanés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 roli odpuštění </w:t>
            </w:r>
          </w:p>
        </w:tc>
      </w:tr>
      <w:tr w:rsidR="006E7576" w:rsidRPr="00DE3021" w14:paraId="2188EB48" w14:textId="77777777" w:rsidTr="006E7576">
        <w:trPr>
          <w:trHeight w:val="300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28118D4B" w14:textId="06C1B86A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Mgr. Dagmar Růžičková</w:t>
            </w:r>
          </w:p>
        </w:tc>
        <w:tc>
          <w:tcPr>
            <w:tcW w:w="7088" w:type="dxa"/>
            <w:noWrap/>
            <w:vAlign w:val="center"/>
          </w:tcPr>
          <w:p w14:paraId="44663EED" w14:textId="412BD00B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Indigenous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communities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against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ideological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political-legal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economic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power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mechanisms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theoretical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political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historical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experiences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Sierra </w:t>
            </w:r>
            <w:proofErr w:type="spellStart"/>
            <w:r>
              <w:rPr>
                <w:rFonts w:ascii="Calibri" w:hAnsi="Calibri" w:cs="Calibri"/>
                <w:color w:val="000000"/>
              </w:rPr>
              <w:t>Mazateca</w:t>
            </w:r>
            <w:proofErr w:type="spellEnd"/>
          </w:p>
        </w:tc>
      </w:tr>
      <w:tr w:rsidR="006E7576" w:rsidRPr="00DE3021" w14:paraId="60678F8D" w14:textId="77777777" w:rsidTr="006E7576">
        <w:trPr>
          <w:trHeight w:val="331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5DAE96D0" w14:textId="4FB2368D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Mgr. Dominik Šípoš</w:t>
            </w:r>
          </w:p>
        </w:tc>
        <w:tc>
          <w:tcPr>
            <w:tcW w:w="7088" w:type="dxa"/>
            <w:noWrap/>
            <w:vAlign w:val="center"/>
          </w:tcPr>
          <w:p w14:paraId="0DDC885A" w14:textId="479DD4CE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Božena </w:t>
            </w:r>
            <w:proofErr w:type="spellStart"/>
            <w:r>
              <w:rPr>
                <w:rFonts w:ascii="Calibri" w:hAnsi="Calibri" w:cs="Calibri"/>
                <w:color w:val="000000"/>
              </w:rPr>
              <w:t>Viková-Kunětická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fašismus: mezi rozumem a nouzí</w:t>
            </w:r>
          </w:p>
        </w:tc>
      </w:tr>
      <w:tr w:rsidR="006E7576" w:rsidRPr="00DE3021" w14:paraId="6C3C11F0" w14:textId="77777777" w:rsidTr="006E7576">
        <w:trPr>
          <w:trHeight w:val="300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6A3769C5" w14:textId="725996A0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Anna Holanová, M. A.</w:t>
            </w:r>
          </w:p>
        </w:tc>
        <w:tc>
          <w:tcPr>
            <w:tcW w:w="7088" w:type="dxa"/>
            <w:noWrap/>
            <w:vAlign w:val="center"/>
          </w:tcPr>
          <w:p w14:paraId="6AE19C75" w14:textId="651E1B21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Kulturní paměť a možné způsoby jejího přenosu</w:t>
            </w:r>
          </w:p>
        </w:tc>
      </w:tr>
      <w:tr w:rsidR="006E7576" w:rsidRPr="00DE3021" w14:paraId="4E7EB91E" w14:textId="77777777" w:rsidTr="006E7576">
        <w:trPr>
          <w:trHeight w:val="315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6B66A190" w14:textId="49C4C242" w:rsidR="006E7576" w:rsidRPr="0080342C" w:rsidRDefault="006E7576" w:rsidP="006E7576">
            <w:pPr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Jana Tajchmanová</w:t>
            </w:r>
          </w:p>
        </w:tc>
        <w:tc>
          <w:tcPr>
            <w:tcW w:w="7088" w:type="dxa"/>
            <w:noWrap/>
            <w:vAlign w:val="center"/>
          </w:tcPr>
          <w:p w14:paraId="5B5106CC" w14:textId="59855B1B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Human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-animal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interactions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se zaměřením na </w:t>
            </w:r>
            <w:proofErr w:type="spellStart"/>
            <w:r>
              <w:rPr>
                <w:rFonts w:ascii="Calibri" w:hAnsi="Calibri" w:cs="Calibri"/>
                <w:color w:val="000000"/>
              </w:rPr>
              <w:t>human-cat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culture</w:t>
            </w:r>
            <w:proofErr w:type="spellEnd"/>
            <w:r>
              <w:rPr>
                <w:rFonts w:ascii="Calibri" w:hAnsi="Calibri" w:cs="Calibri"/>
                <w:color w:val="000000"/>
              </w:rPr>
              <w:t>: Etické otázky spojené se soužitím člověka a kočky domácí</w:t>
            </w:r>
          </w:p>
        </w:tc>
      </w:tr>
      <w:tr w:rsidR="006E7576" w:rsidRPr="00DE3021" w14:paraId="3B9A8A97" w14:textId="77777777" w:rsidTr="006E7576">
        <w:trPr>
          <w:trHeight w:val="300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637303E5" w14:textId="3F94DA33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Mgr. Jan Bolehovský</w:t>
            </w:r>
          </w:p>
        </w:tc>
        <w:tc>
          <w:tcPr>
            <w:tcW w:w="7088" w:type="dxa"/>
            <w:noWrap/>
            <w:vAlign w:val="center"/>
          </w:tcPr>
          <w:p w14:paraId="4E696027" w14:textId="193DC709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Nietzscheovský </w:t>
            </w:r>
            <w:proofErr w:type="spellStart"/>
            <w:r>
              <w:rPr>
                <w:rFonts w:ascii="Calibri" w:hAnsi="Calibri" w:cs="Calibri"/>
                <w:color w:val="000000"/>
              </w:rPr>
              <w:t>fin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siècle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optikou Moderní revue</w:t>
            </w:r>
          </w:p>
        </w:tc>
      </w:tr>
      <w:tr w:rsidR="006E7576" w:rsidRPr="00DE3021" w14:paraId="74EBA8E7" w14:textId="77777777" w:rsidTr="006E7576">
        <w:trPr>
          <w:trHeight w:val="300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3CA1539B" w14:textId="75004193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Mgr. Jaroslav Malík</w:t>
            </w:r>
          </w:p>
        </w:tc>
        <w:tc>
          <w:tcPr>
            <w:tcW w:w="7088" w:type="dxa"/>
            <w:noWrap/>
            <w:vAlign w:val="center"/>
          </w:tcPr>
          <w:p w14:paraId="141140B2" w14:textId="6B724C51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Současné a budoucí problému UI: Potřeba pro vysvětlitelnou a etickou UI</w:t>
            </w:r>
          </w:p>
        </w:tc>
      </w:tr>
      <w:tr w:rsidR="006E7576" w:rsidRPr="00DE3021" w14:paraId="7CFAC2A3" w14:textId="77777777" w:rsidTr="006E7576">
        <w:trPr>
          <w:trHeight w:val="235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7D342A15" w14:textId="33490063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Mgr. Kristýna Zákostelnová</w:t>
            </w:r>
          </w:p>
        </w:tc>
        <w:tc>
          <w:tcPr>
            <w:tcW w:w="7088" w:type="dxa"/>
            <w:noWrap/>
            <w:vAlign w:val="center"/>
          </w:tcPr>
          <w:p w14:paraId="553F6B0D" w14:textId="1CBD8A01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„Češství“ optikou Jana Patočky  </w:t>
            </w:r>
          </w:p>
        </w:tc>
      </w:tr>
      <w:tr w:rsidR="006E7576" w:rsidRPr="00DE3021" w14:paraId="4E7F9596" w14:textId="77777777" w:rsidTr="006E7576">
        <w:trPr>
          <w:trHeight w:val="253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5CDA0432" w14:textId="39AAA1D4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Mgr. Markéta Burešová</w:t>
            </w:r>
          </w:p>
        </w:tc>
        <w:tc>
          <w:tcPr>
            <w:tcW w:w="7088" w:type="dxa"/>
            <w:noWrap/>
            <w:vAlign w:val="center"/>
          </w:tcPr>
          <w:p w14:paraId="32DFCB1B" w14:textId="4CBE58E8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Genealogie historická i moderní aneb Paměť osob - paměť míst. Prezentace genealogického a </w:t>
            </w:r>
            <w:proofErr w:type="spellStart"/>
            <w:r>
              <w:rPr>
                <w:rFonts w:ascii="Calibri" w:hAnsi="Calibri" w:cs="Calibri"/>
                <w:color w:val="000000"/>
              </w:rPr>
              <w:t>historickogeografického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bádání na UHK.</w:t>
            </w:r>
          </w:p>
        </w:tc>
      </w:tr>
      <w:tr w:rsidR="006E7576" w:rsidRPr="00DE3021" w14:paraId="443F9D5E" w14:textId="77777777" w:rsidTr="006E7576">
        <w:trPr>
          <w:trHeight w:val="270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41D2FDA5" w14:textId="6B06D4FB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t xml:space="preserve">doc. PhDr. Mgr. Petr Šída, Ph.D., </w:t>
            </w:r>
            <w:proofErr w:type="spellStart"/>
            <w:r>
              <w:t>DSc</w:t>
            </w:r>
            <w:proofErr w:type="spellEnd"/>
            <w:r>
              <w:t>.</w:t>
            </w:r>
          </w:p>
        </w:tc>
        <w:tc>
          <w:tcPr>
            <w:tcW w:w="7088" w:type="dxa"/>
            <w:noWrap/>
            <w:vAlign w:val="center"/>
          </w:tcPr>
          <w:p w14:paraId="56598B3E" w14:textId="7DC9CE98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Komplexní archeologický výzkum v severočeských pískovcích v roce 2024</w:t>
            </w:r>
          </w:p>
        </w:tc>
      </w:tr>
      <w:tr w:rsidR="006E7576" w:rsidRPr="00DE3021" w14:paraId="407EBFC1" w14:textId="77777777" w:rsidTr="006E7576">
        <w:trPr>
          <w:trHeight w:val="300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0A5D2A61" w14:textId="166F6481" w:rsidR="006E7576" w:rsidRPr="006E7576" w:rsidRDefault="006E7576" w:rsidP="006E75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Mgr. Jan Satranský</w:t>
            </w:r>
          </w:p>
        </w:tc>
        <w:tc>
          <w:tcPr>
            <w:tcW w:w="7088" w:type="dxa"/>
            <w:noWrap/>
            <w:vAlign w:val="center"/>
          </w:tcPr>
          <w:p w14:paraId="332F8143" w14:textId="3799BC4B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Venkovská společnost v období 17. až 19. století na příkladu vesnic královéhradeckého městského panství</w:t>
            </w:r>
          </w:p>
        </w:tc>
      </w:tr>
      <w:tr w:rsidR="006E7576" w:rsidRPr="00DE3021" w14:paraId="79F850E2" w14:textId="77777777" w:rsidTr="006E7576">
        <w:trPr>
          <w:trHeight w:val="325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62C4B371" w14:textId="77777777" w:rsidR="006E7576" w:rsidRPr="006E7576" w:rsidRDefault="006E7576" w:rsidP="006E7576">
            <w:pPr>
              <w:jc w:val="center"/>
              <w:rPr>
                <w:rFonts w:ascii="Calibri" w:hAnsi="Calibri" w:cs="Calibri"/>
                <w:color w:val="000000"/>
              </w:rPr>
            </w:pPr>
            <w:r w:rsidRPr="006E7576">
              <w:rPr>
                <w:rFonts w:ascii="Calibri" w:hAnsi="Calibri" w:cs="Calibri"/>
                <w:color w:val="000000"/>
              </w:rPr>
              <w:t>doc. Mgr. Martin Paleček, Ph.D.</w:t>
            </w:r>
          </w:p>
          <w:p w14:paraId="263DC7E0" w14:textId="6EA8F4D0" w:rsidR="006E7576" w:rsidRPr="006E7576" w:rsidRDefault="006E7576" w:rsidP="006E757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8" w:type="dxa"/>
            <w:noWrap/>
            <w:vAlign w:val="center"/>
          </w:tcPr>
          <w:p w14:paraId="2B29B458" w14:textId="6ED855E6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Epistemologická revize: Od teoretického rámce k praxi v oblasti studia </w:t>
            </w:r>
            <w:proofErr w:type="spellStart"/>
            <w:r>
              <w:rPr>
                <w:rFonts w:ascii="Calibri" w:hAnsi="Calibri" w:cs="Calibri"/>
                <w:color w:val="000000"/>
              </w:rPr>
              <w:t>misinformací</w:t>
            </w:r>
            <w:proofErr w:type="spellEnd"/>
          </w:p>
        </w:tc>
      </w:tr>
      <w:tr w:rsidR="006E7576" w:rsidRPr="00DE3021" w14:paraId="3D0ADC35" w14:textId="77777777" w:rsidTr="006E7576">
        <w:trPr>
          <w:trHeight w:val="273"/>
          <w:jc w:val="center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39D2DFC6" w14:textId="477AAE61" w:rsidR="006E7576" w:rsidRPr="007F609D" w:rsidRDefault="006E7576" w:rsidP="006E7576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Teshome </w:t>
            </w:r>
            <w:proofErr w:type="spellStart"/>
            <w:r>
              <w:rPr>
                <w:rFonts w:ascii="Calibri" w:hAnsi="Calibri" w:cs="Calibri"/>
                <w:color w:val="000000"/>
              </w:rPr>
              <w:t>Mangesha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Marra, </w:t>
            </w:r>
            <w:proofErr w:type="gramStart"/>
            <w:r>
              <w:rPr>
                <w:rFonts w:ascii="Calibri" w:hAnsi="Calibri" w:cs="Calibri"/>
                <w:color w:val="000000"/>
              </w:rPr>
              <w:t>M.A.</w:t>
            </w:r>
            <w:proofErr w:type="gramEnd"/>
          </w:p>
        </w:tc>
        <w:tc>
          <w:tcPr>
            <w:tcW w:w="7088" w:type="dxa"/>
            <w:noWrap/>
            <w:vAlign w:val="center"/>
          </w:tcPr>
          <w:p w14:paraId="69DF77FC" w14:textId="2E5AD6EC" w:rsidR="006E7576" w:rsidRPr="007F609D" w:rsidRDefault="006E7576" w:rsidP="006E757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Russia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Horn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Africa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A </w:t>
            </w:r>
            <w:proofErr w:type="spellStart"/>
            <w:r>
              <w:rPr>
                <w:rFonts w:ascii="Calibri" w:hAnsi="Calibri" w:cs="Calibri"/>
                <w:color w:val="000000"/>
              </w:rPr>
              <w:t>Comparative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Analysis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Diplomatic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Military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Cooperation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Ethiopia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</w:rPr>
              <w:t>Sudan</w:t>
            </w:r>
            <w:proofErr w:type="spellEnd"/>
          </w:p>
        </w:tc>
      </w:tr>
    </w:tbl>
    <w:p w14:paraId="713FD657" w14:textId="4825A14C" w:rsidR="006E7576" w:rsidRDefault="006E7576" w:rsidP="00F92010">
      <w:pPr>
        <w:spacing w:before="240" w:after="0"/>
        <w:rPr>
          <w:sz w:val="24"/>
          <w:szCs w:val="24"/>
        </w:rPr>
      </w:pPr>
    </w:p>
    <w:p w14:paraId="66A9CE3A" w14:textId="1B597D4F" w:rsidR="006E7576" w:rsidRDefault="006E7576" w:rsidP="00F92010">
      <w:pPr>
        <w:spacing w:before="240" w:after="0"/>
        <w:rPr>
          <w:sz w:val="24"/>
          <w:szCs w:val="24"/>
        </w:rPr>
      </w:pPr>
    </w:p>
    <w:p w14:paraId="53290B4D" w14:textId="77777777" w:rsidR="006E7576" w:rsidRDefault="006E7576" w:rsidP="00F92010">
      <w:pPr>
        <w:spacing w:before="240" w:after="0"/>
        <w:rPr>
          <w:sz w:val="24"/>
          <w:szCs w:val="24"/>
        </w:rPr>
      </w:pPr>
    </w:p>
    <w:p w14:paraId="28CC26D9" w14:textId="7CD42296" w:rsidR="000931CC" w:rsidRPr="00620204" w:rsidRDefault="00FB5631" w:rsidP="00F92010">
      <w:pPr>
        <w:spacing w:before="240" w:after="0"/>
        <w:rPr>
          <w:rFonts w:ascii="Arial" w:eastAsia="Times New Roman" w:hAnsi="Arial" w:cs="Arial"/>
          <w:sz w:val="20"/>
          <w:szCs w:val="20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 w:rsidR="000931CC">
        <w:rPr>
          <w:sz w:val="24"/>
          <w:szCs w:val="24"/>
        </w:rPr>
        <w:tab/>
      </w:r>
      <w:r w:rsidR="000931CC">
        <w:rPr>
          <w:sz w:val="24"/>
          <w:szCs w:val="24"/>
        </w:rPr>
        <w:tab/>
      </w:r>
      <w:r w:rsidR="000931CC">
        <w:rPr>
          <w:sz w:val="24"/>
          <w:szCs w:val="24"/>
        </w:rPr>
        <w:tab/>
      </w:r>
      <w:r w:rsidR="000931CC">
        <w:rPr>
          <w:sz w:val="24"/>
          <w:szCs w:val="24"/>
        </w:rPr>
        <w:tab/>
      </w:r>
      <w:r w:rsidR="000931CC">
        <w:rPr>
          <w:sz w:val="24"/>
          <w:szCs w:val="24"/>
        </w:rPr>
        <w:tab/>
        <w:t xml:space="preserve"> </w:t>
      </w:r>
      <w:r w:rsidR="00E55CDC">
        <w:rPr>
          <w:sz w:val="24"/>
          <w:szCs w:val="24"/>
        </w:rPr>
        <w:tab/>
      </w:r>
      <w:r w:rsidR="000931CC">
        <w:rPr>
          <w:sz w:val="24"/>
          <w:szCs w:val="24"/>
        </w:rPr>
        <w:t xml:space="preserve"> </w:t>
      </w:r>
      <w:r w:rsidR="17623B61">
        <w:rPr>
          <w:sz w:val="24"/>
          <w:szCs w:val="24"/>
        </w:rPr>
        <w:t xml:space="preserve">       </w:t>
      </w:r>
      <w:r w:rsidR="000931CC">
        <w:rPr>
          <w:sz w:val="24"/>
          <w:szCs w:val="24"/>
        </w:rPr>
        <w:t xml:space="preserve"> </w:t>
      </w:r>
      <w:r w:rsidR="00775B26">
        <w:rPr>
          <w:sz w:val="24"/>
          <w:szCs w:val="24"/>
        </w:rPr>
        <w:tab/>
      </w:r>
      <w:r w:rsidR="00F52CD1">
        <w:rPr>
          <w:rFonts w:ascii="Arial" w:eastAsia="Times New Roman" w:hAnsi="Arial" w:cs="Arial"/>
          <w:sz w:val="20"/>
          <w:szCs w:val="20"/>
        </w:rPr>
        <w:t>PhDr</w:t>
      </w:r>
      <w:r w:rsidR="00620204" w:rsidRPr="00620204">
        <w:rPr>
          <w:rFonts w:ascii="Arial" w:eastAsia="Times New Roman" w:hAnsi="Arial" w:cs="Arial"/>
          <w:sz w:val="20"/>
          <w:szCs w:val="20"/>
        </w:rPr>
        <w:t xml:space="preserve">. </w:t>
      </w:r>
      <w:r w:rsidR="00F52CD1">
        <w:rPr>
          <w:rFonts w:ascii="Arial" w:eastAsia="Times New Roman" w:hAnsi="Arial" w:cs="Arial"/>
          <w:sz w:val="20"/>
          <w:szCs w:val="20"/>
        </w:rPr>
        <w:t>Jan Květina</w:t>
      </w:r>
      <w:r w:rsidR="00620204" w:rsidRPr="00620204">
        <w:rPr>
          <w:rFonts w:ascii="Arial" w:eastAsia="Times New Roman" w:hAnsi="Arial" w:cs="Arial"/>
          <w:sz w:val="20"/>
          <w:szCs w:val="20"/>
        </w:rPr>
        <w:t>, Ph.D.</w:t>
      </w:r>
      <w:r w:rsidR="000931CC">
        <w:rPr>
          <w:sz w:val="24"/>
          <w:szCs w:val="24"/>
        </w:rPr>
        <w:t xml:space="preserve">, </w:t>
      </w:r>
    </w:p>
    <w:p w14:paraId="28CC26DA" w14:textId="4CBCAA0A" w:rsidR="001B3602" w:rsidRPr="00E55CDC" w:rsidRDefault="00E55CDC" w:rsidP="001D7627">
      <w:r>
        <w:rPr>
          <w:sz w:val="24"/>
          <w:szCs w:val="24"/>
        </w:rPr>
        <w:tab/>
        <w:t xml:space="preserve">      </w:t>
      </w:r>
      <w:r w:rsidR="00DE3021">
        <w:rPr>
          <w:sz w:val="24"/>
          <w:szCs w:val="24"/>
        </w:rPr>
        <w:t xml:space="preserve">   </w:t>
      </w:r>
      <w:r w:rsidR="008C3E5C">
        <w:rPr>
          <w:sz w:val="24"/>
          <w:szCs w:val="24"/>
        </w:rPr>
        <w:t xml:space="preserve">   </w:t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</w:r>
      <w:r w:rsidR="00F92010">
        <w:rPr>
          <w:sz w:val="24"/>
          <w:szCs w:val="24"/>
        </w:rPr>
        <w:tab/>
        <w:t xml:space="preserve">           </w:t>
      </w:r>
      <w:r w:rsidR="00DE3021">
        <w:rPr>
          <w:sz w:val="24"/>
          <w:szCs w:val="24"/>
        </w:rPr>
        <w:t xml:space="preserve">  </w:t>
      </w:r>
      <w:r w:rsidR="000931CC">
        <w:rPr>
          <w:sz w:val="24"/>
          <w:szCs w:val="24"/>
        </w:rPr>
        <w:t>proděkan</w:t>
      </w:r>
      <w:r w:rsidR="00DE3021">
        <w:rPr>
          <w:sz w:val="24"/>
          <w:szCs w:val="24"/>
        </w:rPr>
        <w:t xml:space="preserve"> pro vědu a výzkum</w:t>
      </w:r>
    </w:p>
    <w:p w14:paraId="28CC26DD" w14:textId="7437BD41" w:rsidR="00493478" w:rsidRPr="00F92010" w:rsidRDefault="005B5D75" w:rsidP="00F92010">
      <w:pPr>
        <w:tabs>
          <w:tab w:val="left" w:pos="6848"/>
        </w:tabs>
        <w:rPr>
          <w:sz w:val="24"/>
          <w:szCs w:val="24"/>
        </w:rPr>
      </w:pPr>
      <w:r>
        <w:rPr>
          <w:sz w:val="24"/>
          <w:szCs w:val="24"/>
        </w:rPr>
        <w:t xml:space="preserve">V Hradci Králové dne </w:t>
      </w:r>
      <w:r w:rsidR="00F52CD1">
        <w:rPr>
          <w:sz w:val="24"/>
          <w:szCs w:val="24"/>
        </w:rPr>
        <w:t>7</w:t>
      </w:r>
      <w:r w:rsidR="00362AF8">
        <w:rPr>
          <w:sz w:val="24"/>
          <w:szCs w:val="24"/>
        </w:rPr>
        <w:t>. března 202</w:t>
      </w:r>
      <w:r w:rsidR="00F52CD1">
        <w:rPr>
          <w:sz w:val="24"/>
          <w:szCs w:val="24"/>
        </w:rPr>
        <w:t>4</w:t>
      </w:r>
      <w:r w:rsidR="00F92010">
        <w:rPr>
          <w:sz w:val="24"/>
          <w:szCs w:val="24"/>
        </w:rPr>
        <w:t xml:space="preserve">           </w:t>
      </w:r>
    </w:p>
    <w:sectPr w:rsidR="00493478" w:rsidRPr="00F92010" w:rsidSect="002632B6">
      <w:pgSz w:w="12240" w:h="15840"/>
      <w:pgMar w:top="851" w:right="1418" w:bottom="28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D6886"/>
    <w:multiLevelType w:val="hybridMultilevel"/>
    <w:tmpl w:val="1A4A0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CC"/>
    <w:rsid w:val="000931CC"/>
    <w:rsid w:val="001B3602"/>
    <w:rsid w:val="001D344E"/>
    <w:rsid w:val="001D7627"/>
    <w:rsid w:val="002632B6"/>
    <w:rsid w:val="002B20E9"/>
    <w:rsid w:val="00311C2B"/>
    <w:rsid w:val="00312A46"/>
    <w:rsid w:val="00362AF8"/>
    <w:rsid w:val="003E0610"/>
    <w:rsid w:val="003E37AF"/>
    <w:rsid w:val="00493478"/>
    <w:rsid w:val="005123AD"/>
    <w:rsid w:val="0056534B"/>
    <w:rsid w:val="005B5D75"/>
    <w:rsid w:val="005C4189"/>
    <w:rsid w:val="005D52A9"/>
    <w:rsid w:val="00601167"/>
    <w:rsid w:val="00612F10"/>
    <w:rsid w:val="00620204"/>
    <w:rsid w:val="006653A2"/>
    <w:rsid w:val="00697B00"/>
    <w:rsid w:val="006D6DBF"/>
    <w:rsid w:val="006E7576"/>
    <w:rsid w:val="00775B26"/>
    <w:rsid w:val="007D3393"/>
    <w:rsid w:val="007E0E09"/>
    <w:rsid w:val="007E11EC"/>
    <w:rsid w:val="007E1633"/>
    <w:rsid w:val="007E394F"/>
    <w:rsid w:val="007F609D"/>
    <w:rsid w:val="0080342C"/>
    <w:rsid w:val="00815B41"/>
    <w:rsid w:val="00886BD5"/>
    <w:rsid w:val="008B52F1"/>
    <w:rsid w:val="008C0123"/>
    <w:rsid w:val="008C3E5C"/>
    <w:rsid w:val="008C69AF"/>
    <w:rsid w:val="008D1F52"/>
    <w:rsid w:val="008D6E3D"/>
    <w:rsid w:val="0091617A"/>
    <w:rsid w:val="009545DB"/>
    <w:rsid w:val="009D21B1"/>
    <w:rsid w:val="00A533C1"/>
    <w:rsid w:val="00A86AAE"/>
    <w:rsid w:val="00B1011A"/>
    <w:rsid w:val="00B7001B"/>
    <w:rsid w:val="00B863BE"/>
    <w:rsid w:val="00D5177F"/>
    <w:rsid w:val="00DE3021"/>
    <w:rsid w:val="00DF6BB5"/>
    <w:rsid w:val="00E00BAF"/>
    <w:rsid w:val="00E55CDC"/>
    <w:rsid w:val="00E91997"/>
    <w:rsid w:val="00EB728C"/>
    <w:rsid w:val="00F3145E"/>
    <w:rsid w:val="00F51473"/>
    <w:rsid w:val="00F52CD1"/>
    <w:rsid w:val="00F85E3C"/>
    <w:rsid w:val="00F92010"/>
    <w:rsid w:val="00F96593"/>
    <w:rsid w:val="00FB5631"/>
    <w:rsid w:val="1033F238"/>
    <w:rsid w:val="13A6F2BA"/>
    <w:rsid w:val="17623B61"/>
    <w:rsid w:val="1DB131C1"/>
    <w:rsid w:val="1E28C747"/>
    <w:rsid w:val="1FBC1B78"/>
    <w:rsid w:val="283C652C"/>
    <w:rsid w:val="35856BC9"/>
    <w:rsid w:val="3787E68C"/>
    <w:rsid w:val="3972AF52"/>
    <w:rsid w:val="3FBB2101"/>
    <w:rsid w:val="51802DA2"/>
    <w:rsid w:val="530AF7ED"/>
    <w:rsid w:val="57A77B44"/>
    <w:rsid w:val="609E8DF5"/>
    <w:rsid w:val="676BFAD3"/>
    <w:rsid w:val="73CB101F"/>
    <w:rsid w:val="7E74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2678"/>
  <w15:docId w15:val="{6ED2CC05-EFF3-49BE-BADE-FC5B4AEA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1C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021"/>
    <w:pPr>
      <w:ind w:left="720"/>
      <w:contextualSpacing/>
    </w:pPr>
  </w:style>
  <w:style w:type="table" w:styleId="Mkatabulky">
    <w:name w:val="Table Grid"/>
    <w:basedOn w:val="Normlntabulka"/>
    <w:uiPriority w:val="59"/>
    <w:rsid w:val="00DE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6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593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Řezníčková Zuzana</dc:creator>
  <cp:lastModifiedBy>Prášilová Iveta</cp:lastModifiedBy>
  <cp:revision>10</cp:revision>
  <cp:lastPrinted>2024-03-08T08:41:00Z</cp:lastPrinted>
  <dcterms:created xsi:type="dcterms:W3CDTF">2023-03-05T14:57:00Z</dcterms:created>
  <dcterms:modified xsi:type="dcterms:W3CDTF">2024-03-08T08:41:00Z</dcterms:modified>
</cp:coreProperties>
</file>