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89" w:rsidRPr="003D6489" w:rsidRDefault="003D6489" w:rsidP="003D6489">
      <w:pPr>
        <w:spacing w:line="240" w:lineRule="auto"/>
        <w:rPr>
          <w:rFonts w:ascii="Comenia Serif" w:hAnsi="Comenia Serif"/>
          <w:sz w:val="28"/>
          <w:szCs w:val="24"/>
        </w:rPr>
      </w:pPr>
      <w:r w:rsidRPr="003D6489">
        <w:rPr>
          <w:rStyle w:val="normaltextrun"/>
          <w:rFonts w:ascii="Comenia Serif" w:hAnsi="Comenia Serif"/>
          <w:b/>
          <w:bCs/>
          <w:color w:val="000000"/>
          <w:sz w:val="28"/>
          <w:szCs w:val="24"/>
          <w:shd w:val="clear" w:color="auto" w:fill="FFFFFF"/>
        </w:rPr>
        <w:t xml:space="preserve">Prohlášení o publikační etice časopisu </w:t>
      </w:r>
      <w:proofErr w:type="spellStart"/>
      <w:r w:rsidRPr="003D6489">
        <w:rPr>
          <w:rStyle w:val="normaltextrun"/>
          <w:rFonts w:ascii="Comenia Serif" w:hAnsi="Comenia Serif"/>
          <w:b/>
          <w:bCs/>
          <w:color w:val="000000"/>
          <w:sz w:val="28"/>
          <w:szCs w:val="24"/>
          <w:shd w:val="clear" w:color="auto" w:fill="FFFFFF"/>
        </w:rPr>
        <w:t>Historia</w:t>
      </w:r>
      <w:proofErr w:type="spellEnd"/>
      <w:r w:rsidRPr="003D6489">
        <w:rPr>
          <w:rStyle w:val="normaltextrun"/>
          <w:rFonts w:ascii="Comenia Serif" w:hAnsi="Comenia Serif"/>
          <w:b/>
          <w:bCs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3D6489">
        <w:rPr>
          <w:rStyle w:val="normaltextrun"/>
          <w:rFonts w:ascii="Comenia Serif" w:hAnsi="Comenia Serif"/>
          <w:b/>
          <w:bCs/>
          <w:color w:val="000000"/>
          <w:sz w:val="28"/>
          <w:szCs w:val="24"/>
          <w:shd w:val="clear" w:color="auto" w:fill="FFFFFF"/>
        </w:rPr>
        <w:t>aperta</w:t>
      </w:r>
      <w:proofErr w:type="spellEnd"/>
    </w:p>
    <w:p w:rsidR="003D6489" w:rsidRPr="003D6489" w:rsidRDefault="003D6489" w:rsidP="003D6489">
      <w:pPr>
        <w:spacing w:line="240" w:lineRule="auto"/>
        <w:rPr>
          <w:rFonts w:ascii="Comenia Serif" w:hAnsi="Comenia Serif"/>
          <w:sz w:val="24"/>
          <w:szCs w:val="24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 xml:space="preserve">Prohlášení o publikační etice časopisu </w:t>
      </w:r>
      <w:proofErr w:type="spellStart"/>
      <w:r w:rsidRPr="003D6489">
        <w:rPr>
          <w:rStyle w:val="normaltextrun"/>
          <w:rFonts w:ascii="Comenia Serif" w:hAnsi="Comenia Serif" w:cs="Segoe UI"/>
        </w:rPr>
        <w:t>Historia</w:t>
      </w:r>
      <w:proofErr w:type="spellEnd"/>
      <w:r w:rsidRPr="003D6489">
        <w:rPr>
          <w:rStyle w:val="normaltextrun"/>
          <w:rFonts w:ascii="Comenia Serif" w:hAnsi="Comenia Serif" w:cs="Segoe UI"/>
        </w:rPr>
        <w:t xml:space="preserve"> </w:t>
      </w:r>
      <w:proofErr w:type="spellStart"/>
      <w:r w:rsidRPr="003D6489">
        <w:rPr>
          <w:rStyle w:val="normaltextrun"/>
          <w:rFonts w:ascii="Comenia Serif" w:hAnsi="Comenia Serif" w:cs="Segoe UI"/>
        </w:rPr>
        <w:t>Aperta</w:t>
      </w:r>
      <w:proofErr w:type="spellEnd"/>
      <w:r w:rsidRPr="003D6489">
        <w:rPr>
          <w:rStyle w:val="normaltextrun"/>
          <w:rFonts w:ascii="Comenia Serif" w:hAnsi="Comenia Serif" w:cs="Segoe UI"/>
        </w:rPr>
        <w:t xml:space="preserve"> (HA) je založeno na </w:t>
      </w:r>
      <w:hyperlink r:id="rId4">
        <w:proofErr w:type="spellStart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>COPE’s</w:t>
        </w:r>
        <w:proofErr w:type="spellEnd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 xml:space="preserve"> Best </w:t>
        </w:r>
        <w:proofErr w:type="spellStart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>Practice</w:t>
        </w:r>
        <w:proofErr w:type="spellEnd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 xml:space="preserve"> </w:t>
        </w:r>
        <w:proofErr w:type="spellStart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>Guidelines</w:t>
        </w:r>
        <w:proofErr w:type="spellEnd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 xml:space="preserve"> </w:t>
        </w:r>
        <w:proofErr w:type="spellStart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>for</w:t>
        </w:r>
        <w:proofErr w:type="spellEnd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 xml:space="preserve"> </w:t>
        </w:r>
        <w:proofErr w:type="spellStart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>Journal</w:t>
        </w:r>
        <w:proofErr w:type="spellEnd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 xml:space="preserve"> </w:t>
        </w:r>
        <w:proofErr w:type="spellStart"/>
        <w:r w:rsidRPr="003D6489">
          <w:rPr>
            <w:rStyle w:val="normaltextrun"/>
            <w:rFonts w:ascii="Comenia Serif" w:hAnsi="Comenia Serif" w:cs="Segoe UI"/>
            <w:color w:val="0563C1"/>
            <w:u w:val="single"/>
          </w:rPr>
          <w:t>Editors</w:t>
        </w:r>
        <w:proofErr w:type="spellEnd"/>
      </w:hyperlink>
      <w:r w:rsidRPr="003D6489">
        <w:rPr>
          <w:rStyle w:val="normaltextrun"/>
          <w:rFonts w:ascii="Comenia Serif" w:hAnsi="Comenia Serif" w:cs="Segoe UI"/>
        </w:rPr>
        <w:t>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Default="003D6489" w:rsidP="003D64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enia Serif" w:hAnsi="Comenia Serif" w:cs="Segoe UI"/>
          <w:b/>
          <w:bCs/>
        </w:rPr>
      </w:pPr>
      <w:r w:rsidRPr="003D6489">
        <w:rPr>
          <w:rStyle w:val="normaltextrun"/>
          <w:rFonts w:ascii="Comenia Serif" w:hAnsi="Comenia Serif" w:cs="Segoe UI"/>
          <w:b/>
          <w:bCs/>
        </w:rPr>
        <w:t xml:space="preserve">I. Povinnosti </w:t>
      </w:r>
      <w:r>
        <w:rPr>
          <w:rStyle w:val="normaltextrun"/>
          <w:rFonts w:ascii="Comenia Serif" w:hAnsi="Comenia Serif" w:cs="Segoe UI"/>
          <w:b/>
          <w:bCs/>
        </w:rPr>
        <w:t>redaktorů</w:t>
      </w:r>
      <w:r w:rsidR="00465F09">
        <w:rPr>
          <w:rStyle w:val="normaltextrun"/>
          <w:rFonts w:ascii="Comenia Serif" w:hAnsi="Comenia Serif" w:cs="Segoe UI"/>
          <w:b/>
          <w:bCs/>
        </w:rPr>
        <w:t>, vedoucího redaktora a</w:t>
      </w:r>
      <w:r w:rsidRPr="003D6489">
        <w:rPr>
          <w:rStyle w:val="normaltextrun"/>
          <w:rFonts w:ascii="Comenia Serif" w:hAnsi="Comenia Serif" w:cs="Segoe UI"/>
          <w:b/>
          <w:bCs/>
        </w:rPr>
        <w:t xml:space="preserve"> redakční rady</w:t>
      </w:r>
      <w:bookmarkStart w:id="0" w:name="_GoBack"/>
      <w:bookmarkEnd w:id="0"/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E51190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>
        <w:rPr>
          <w:rStyle w:val="normaltextrun"/>
          <w:rFonts w:ascii="Comenia Serif" w:hAnsi="Comenia Serif" w:cs="Segoe UI"/>
        </w:rPr>
        <w:t>Redaktoři,</w:t>
      </w:r>
      <w:r w:rsidR="003C7516">
        <w:rPr>
          <w:rStyle w:val="normaltextrun"/>
          <w:rFonts w:ascii="Comenia Serif" w:hAnsi="Comenia Serif" w:cs="Segoe UI"/>
        </w:rPr>
        <w:t xml:space="preserve"> vedoucí redaktor </w:t>
      </w:r>
      <w:r>
        <w:rPr>
          <w:rStyle w:val="normaltextrun"/>
          <w:rFonts w:ascii="Comenia Serif" w:hAnsi="Comenia Serif" w:cs="Segoe UI"/>
        </w:rPr>
        <w:t xml:space="preserve">a redakční rada </w:t>
      </w:r>
      <w:r w:rsidR="003D6489">
        <w:rPr>
          <w:rStyle w:val="normaltextrun"/>
          <w:rFonts w:ascii="Comenia Serif" w:hAnsi="Comenia Serif" w:cs="Segoe UI"/>
        </w:rPr>
        <w:t>časopisu</w:t>
      </w:r>
      <w:r w:rsidR="003D6489" w:rsidRPr="003D6489">
        <w:rPr>
          <w:rStyle w:val="normaltextrun"/>
          <w:rFonts w:ascii="Comenia Serif" w:hAnsi="Comenia Serif" w:cs="Segoe UI"/>
        </w:rPr>
        <w:t xml:space="preserve"> j</w:t>
      </w:r>
      <w:r w:rsidR="003D6489">
        <w:rPr>
          <w:rStyle w:val="normaltextrun"/>
          <w:rFonts w:ascii="Comenia Serif" w:hAnsi="Comenia Serif" w:cs="Segoe UI"/>
        </w:rPr>
        <w:t>sou</w:t>
      </w:r>
      <w:r w:rsidR="003D6489" w:rsidRPr="003D6489">
        <w:rPr>
          <w:rStyle w:val="normaltextrun"/>
          <w:rFonts w:ascii="Comenia Serif" w:hAnsi="Comenia Serif" w:cs="Segoe UI"/>
        </w:rPr>
        <w:t xml:space="preserve"> zodpovědn</w:t>
      </w:r>
      <w:r w:rsidR="003D6489">
        <w:rPr>
          <w:rStyle w:val="normaltextrun"/>
          <w:rFonts w:ascii="Comenia Serif" w:hAnsi="Comenia Serif" w:cs="Segoe UI"/>
        </w:rPr>
        <w:t>í</w:t>
      </w:r>
      <w:r w:rsidR="003D6489" w:rsidRPr="003D6489">
        <w:rPr>
          <w:rStyle w:val="normaltextrun"/>
          <w:rFonts w:ascii="Comenia Serif" w:hAnsi="Comenia Serif" w:cs="Segoe UI"/>
        </w:rPr>
        <w:t xml:space="preserve"> za rozhodnutí, zda bude zaslaný článek otištěn. Přihlíží přitom k publikačnímu záměru vytvářeného redakční radou časopisu, s níž publikované texty projednává. </w:t>
      </w:r>
      <w:r w:rsidR="003C7516">
        <w:rPr>
          <w:rStyle w:val="normaltextrun"/>
          <w:rFonts w:ascii="Comenia Serif" w:hAnsi="Comenia Serif" w:cs="Segoe UI"/>
        </w:rPr>
        <w:t>Redaktoři a vedoucí redaktor</w:t>
      </w:r>
      <w:r w:rsidR="003D6489" w:rsidRPr="003D6489">
        <w:rPr>
          <w:rStyle w:val="normaltextrun"/>
          <w:rFonts w:ascii="Comenia Serif" w:hAnsi="Comenia Serif" w:cs="Segoe UI"/>
        </w:rPr>
        <w:t xml:space="preserve"> se řídí platnými právními předpisy. Redakce</w:t>
      </w:r>
      <w:r>
        <w:rPr>
          <w:rStyle w:val="normaltextrun"/>
          <w:rFonts w:ascii="Comenia Serif" w:hAnsi="Comenia Serif" w:cs="Segoe UI"/>
        </w:rPr>
        <w:t>, vedoucí redaktor a redakční rada</w:t>
      </w:r>
      <w:r w:rsidR="0076141A" w:rsidRPr="003D6489">
        <w:rPr>
          <w:rStyle w:val="normaltextrun"/>
          <w:rFonts w:ascii="Comenia Serif" w:hAnsi="Comenia Serif" w:cs="Segoe UI"/>
        </w:rPr>
        <w:t xml:space="preserve"> </w:t>
      </w:r>
      <w:r w:rsidR="003D6489" w:rsidRPr="003D6489">
        <w:rPr>
          <w:rStyle w:val="normaltextrun"/>
          <w:rFonts w:ascii="Comenia Serif" w:hAnsi="Comenia Serif" w:cs="Segoe UI"/>
        </w:rPr>
        <w:t>má právo konzultovat svá rozhodnutí s dalšími recenzenty.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Autorské rukopisy jsou posuzovány výhradně na základě jejich vědecké hodnoty a intelektuálního výkonu, bez ohledu na rasu, pohlaví, sexuální orientaci, vyznání, etnický původ, občanství, národnost nebo politické názory autora/autorů.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Redakce</w:t>
      </w:r>
      <w:r w:rsidR="00E51190">
        <w:rPr>
          <w:rStyle w:val="normaltextrun"/>
          <w:rFonts w:ascii="Comenia Serif" w:hAnsi="Comenia Serif" w:cs="Segoe UI"/>
        </w:rPr>
        <w:t>, vedoucí redaktor a redakční rada</w:t>
      </w:r>
      <w:r w:rsidR="005E7E5F" w:rsidRPr="003D6489">
        <w:rPr>
          <w:rStyle w:val="normaltextrun"/>
          <w:rFonts w:ascii="Comenia Serif" w:hAnsi="Comenia Serif" w:cs="Segoe UI"/>
        </w:rPr>
        <w:t xml:space="preserve"> </w:t>
      </w:r>
      <w:r w:rsidRPr="003D6489">
        <w:rPr>
          <w:rStyle w:val="normaltextrun"/>
          <w:rFonts w:ascii="Comenia Serif" w:hAnsi="Comenia Serif" w:cs="Segoe UI"/>
        </w:rPr>
        <w:t xml:space="preserve">vynaloží veškeré úsilí k zachování nestrannosti recenzního řízení, aby nedošlo k odhalení identity autora/autorů rukopisu jeho recenzentům a naopak (zachování zásad vědeckého </w:t>
      </w:r>
      <w:r w:rsidRPr="003D6489">
        <w:rPr>
          <w:rStyle w:val="normaltextrun"/>
          <w:rFonts w:ascii="Comenia Serif" w:hAnsi="Comenia Serif" w:cs="Segoe UI"/>
          <w:i/>
          <w:iCs/>
        </w:rPr>
        <w:t>double-blind peer-</w:t>
      </w:r>
      <w:proofErr w:type="spellStart"/>
      <w:r w:rsidRPr="003D6489">
        <w:rPr>
          <w:rStyle w:val="spellingerror"/>
          <w:rFonts w:ascii="Comenia Serif" w:hAnsi="Comenia Serif" w:cs="Segoe UI"/>
          <w:i/>
          <w:iCs/>
        </w:rPr>
        <w:t>review</w:t>
      </w:r>
      <w:proofErr w:type="spellEnd"/>
      <w:r w:rsidRPr="003D6489">
        <w:rPr>
          <w:rStyle w:val="normaltextrun"/>
          <w:rFonts w:ascii="Comenia Serif" w:hAnsi="Comenia Serif" w:cs="Segoe UI"/>
        </w:rPr>
        <w:t xml:space="preserve"> procesu).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Dosud nepublikované materiály obsažené v rukopisu nesmí být užity nikým, kdo k němu má přístup, v jeho vlastním výzkumu bez výslovného písemného souhlasu autora.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Default="003D6489" w:rsidP="003D64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enia Serif" w:hAnsi="Comenia Serif" w:cs="Segoe UI"/>
          <w:b/>
          <w:bCs/>
        </w:rPr>
      </w:pPr>
      <w:r w:rsidRPr="003D6489">
        <w:rPr>
          <w:rStyle w:val="normaltextrun"/>
          <w:rFonts w:ascii="Comenia Serif" w:hAnsi="Comenia Serif" w:cs="Segoe UI"/>
          <w:b/>
          <w:bCs/>
        </w:rPr>
        <w:t>II. Povinnosti odborných recenzentů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Pokud se recenzent necítí být kvalifikovaný pro posuzování rukopisu nebo ví, že ho nemůže posoudit bezodkladně či nezaujatě, uvědomí včas redakci a do recenzního řízení nevstoupí.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Každý rukopis je považován za důvěrný dokument a nesmí být bez souhlasu autora nikomu poskytnut a s nikým diskutován.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Posudky musí být vypracovány objektivně a nesmí obsahovat osobní kritiku autora (i anonymního). Recenzent má povinnost pro své názory jasně a ověřitelně argumentovat.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lastRenderedPageBreak/>
        <w:t>Recenzent upozorní na relevantní publikované práce, které autor necituje. Každé již publikované tvrzení musí být doloženo příslušnou citací. Recenzent redakci upozorní na jakoukoli podstatnou podobnost či překryv rukopisu s jinou publikovanou prací, kterých si je vědom. Recenzent je povinen vyslovit ve svém posudku podezření na plagiátorství, pokud pro něj má jednoznačné, ověřitelné a objektivní důkazy.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Recenzent nesmí posuzovat rukopisy, které zakládají střet zájmů, ať už na základě konkurence, spolupráce nebo jiných vztahů s autory či institucemi spjatými s rukopisem.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Default="003D6489" w:rsidP="003D64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enia Serif" w:hAnsi="Comenia Serif" w:cs="Segoe UI"/>
          <w:b/>
          <w:bCs/>
        </w:rPr>
      </w:pPr>
      <w:r w:rsidRPr="003D6489">
        <w:rPr>
          <w:rStyle w:val="normaltextrun"/>
          <w:rFonts w:ascii="Comenia Serif" w:hAnsi="Comenia Serif" w:cs="Segoe UI"/>
          <w:b/>
          <w:bCs/>
        </w:rPr>
        <w:t>III. Povinnosti autorů</w:t>
      </w:r>
    </w:p>
    <w:p w:rsidR="0006521D" w:rsidRPr="003D6489" w:rsidRDefault="0006521D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Autorství by mělo být přisouzeno pouze těm, kteří významně přispěli ke koncepci, podobě, provedení nebo interpretaci předkládané studie. Všichni, kteří významněji přispěli, by měli být uvedeni jako spoluautoři. V případě, že se na určitých podstatných aspektech výzkumného projektu podílely další osoby, měly by být zmíněny v části věnované přispěvatelům. Korespondující autor (dále „autor“) dbá na to, aby v seznamu autorů rukopisu byli uvedeni všichni příslušní spoluautoři, a naopak, aby na tomto seznamu nebyli uvedeni spoluautoři, kteří k</w:t>
      </w:r>
      <w:r w:rsidRPr="003D6489">
        <w:rPr>
          <w:rStyle w:val="normaltextrun"/>
          <w:rFonts w:ascii="Comenia Serif" w:hAnsi="Comenia Serif" w:cs="Cambria Math"/>
        </w:rPr>
        <w:t> </w:t>
      </w:r>
      <w:r w:rsidRPr="003D6489">
        <w:rPr>
          <w:rStyle w:val="normaltextrun"/>
          <w:rFonts w:ascii="Comenia Serif" w:hAnsi="Comenia Serif" w:cs="Segoe UI"/>
        </w:rPr>
        <w:t>vytvoření studia nepřispěli. Rovněž zajistí, aby všichni spoluautoři měli k dispozici a schválili finální verzi zaslaného příspěvku a souhlasili s předložením této finální verze redakci HA. Všichni spoluautoři musí být jednoznačně uvedeni v okamžiku předložení rukopisu. Žádosti o doplnění spoluautorů poté, co byl rukopis přijat, podléhají schválení redakcí HA.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Autor prací prezentujících původní výzkum je povinen poskytnout přesné údaje o provedeném výzkumu a také objektivní zhodnocení jeho významu. V článku přesně uvede také podkladová data, prameny a literaturu. Článek by měl obsahovat dostatečné údaje a reference, aby bylo možné jeho obsah replikovat či ověřit pravdivost údajů, na nichž se článek zakládá, v</w:t>
      </w:r>
      <w:r w:rsidRPr="003D6489">
        <w:rPr>
          <w:rStyle w:val="normaltextrun"/>
          <w:rFonts w:ascii="Comenia Serif" w:hAnsi="Comenia Serif" w:cs="Cambria Math"/>
        </w:rPr>
        <w:t> </w:t>
      </w:r>
      <w:r w:rsidRPr="003D6489">
        <w:rPr>
          <w:rStyle w:val="normaltextrun"/>
          <w:rFonts w:ascii="Comenia Serif" w:hAnsi="Comenia Serif" w:cs="Segoe UI"/>
        </w:rPr>
        <w:t>příslušných pramenech. Podvodná nebo vědomě nepřesná tvrzení představují neetické chování a jsou nepřijatelná.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Autor může být požádán redakcí HA o doložení dat a údajů, na nichž je založen jeho výzkum. Měl by za všech okolností uchovávat tato data a podklady pro článek po opodstatněnou dobu po jeho otištění.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 xml:space="preserve">Autor zasláním příspěvku stvrzuje, že vytvořil zcela původní práci. Jestliže použil část práce a/nebo formulace jiných publikovaných textů, musí je řádně citovat. Autor musí v každém případě uvést autory použitých prací v plné citaci použitého </w:t>
      </w:r>
      <w:r w:rsidRPr="003D6489">
        <w:rPr>
          <w:rStyle w:val="normaltextrun"/>
          <w:rFonts w:ascii="Comenia Serif" w:hAnsi="Comenia Serif" w:cs="Segoe UI"/>
        </w:rPr>
        <w:lastRenderedPageBreak/>
        <w:t>díla. Autor je povinen uvést publikace, které významnou měrou ovlivnily povahu předkládané práce.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Autor nesmí publikovat rukopisy popisující tentýž výzkum ve více časopisech. Předložení téhož rukopisu zároveň více než jednomu časopisu představuje neetické chování a je nepřijatelné.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Autor uvede v rukopisu jakýkoliv finanční nebo jiný podstatný střet zájmů, jenž by mohl mít vliv na výsledky nebo interpretaci jeho výzkumu. Všechny zdroje finanční podpory publikovaného projektu by měly být zveřejněny.</w:t>
      </w:r>
      <w:r w:rsidRPr="003D6489">
        <w:rPr>
          <w:rStyle w:val="eop"/>
          <w:rFonts w:ascii="Comenia Serif" w:hAnsi="Comenia Serif" w:cs="Calibri"/>
        </w:rPr>
        <w:t> </w:t>
      </w: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</w:p>
    <w:p w:rsidR="003D6489" w:rsidRPr="003D6489" w:rsidRDefault="003D6489" w:rsidP="003D6489">
      <w:pPr>
        <w:pStyle w:val="paragraph"/>
        <w:spacing w:before="0" w:beforeAutospacing="0" w:after="0" w:afterAutospacing="0"/>
        <w:jc w:val="both"/>
        <w:textAlignment w:val="baseline"/>
        <w:rPr>
          <w:rFonts w:ascii="Comenia Serif" w:hAnsi="Comenia Serif" w:cs="Segoe UI"/>
        </w:rPr>
      </w:pPr>
      <w:r w:rsidRPr="003D6489">
        <w:rPr>
          <w:rStyle w:val="normaltextrun"/>
          <w:rFonts w:ascii="Comenia Serif" w:hAnsi="Comenia Serif" w:cs="Segoe UI"/>
        </w:rPr>
        <w:t>Pokud autor objeví významnou chybu či nepřesnost ve svém publikovaném textu, je jeho povinností okamžitě uvědomit redakci časopisu a spolupracovat s ní na stažení článku nebo uveřejnění oznámení o opravě článku.</w:t>
      </w:r>
    </w:p>
    <w:p w:rsidR="00A42FDC" w:rsidRPr="003D6489" w:rsidRDefault="00A42FDC">
      <w:pPr>
        <w:rPr>
          <w:rFonts w:ascii="Comenia Serif" w:hAnsi="Comenia Serif"/>
          <w:sz w:val="24"/>
          <w:szCs w:val="24"/>
        </w:rPr>
      </w:pPr>
    </w:p>
    <w:sectPr w:rsidR="00A42FDC" w:rsidRPr="003D6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B"/>
    <w:rsid w:val="0006521D"/>
    <w:rsid w:val="003C7516"/>
    <w:rsid w:val="003D6489"/>
    <w:rsid w:val="00465F09"/>
    <w:rsid w:val="005E7E5F"/>
    <w:rsid w:val="006F06B2"/>
    <w:rsid w:val="0076141A"/>
    <w:rsid w:val="00782D0B"/>
    <w:rsid w:val="00A42FDC"/>
    <w:rsid w:val="00E5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3222"/>
  <w15:chartTrackingRefBased/>
  <w15:docId w15:val="{E1070C94-07E5-45F9-BE31-E3368FA6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3D6489"/>
  </w:style>
  <w:style w:type="paragraph" w:customStyle="1" w:styleId="paragraph">
    <w:name w:val="paragraph"/>
    <w:basedOn w:val="Normln"/>
    <w:rsid w:val="003D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3D6489"/>
  </w:style>
  <w:style w:type="character" w:customStyle="1" w:styleId="spellingerror">
    <w:name w:val="spellingerror"/>
    <w:basedOn w:val="Standardnpsmoodstavce"/>
    <w:rsid w:val="003D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ationethics.org/guidance/Guideline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4284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Hradecký Tomáš</dc:creator>
  <cp:keywords/>
  <dc:description/>
  <cp:lastModifiedBy>Hradecký Tomáš</cp:lastModifiedBy>
  <cp:revision>9</cp:revision>
  <dcterms:created xsi:type="dcterms:W3CDTF">2022-02-11T09:17:00Z</dcterms:created>
  <dcterms:modified xsi:type="dcterms:W3CDTF">2022-02-11T09:42:00Z</dcterms:modified>
</cp:coreProperties>
</file>