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9860B5" w:rsidR="009860B5" w:rsidTr="0BCD0696" w14:paraId="17FD8226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4D2B9F5" w:rsidRDefault="009860B5" w14:paraId="2FC447A6" w14:textId="77777777" w14:noSpellErr="1">
            <w:pPr>
              <w:spacing w:before="100" w:beforeAutospacing="on" w:after="100" w:afterAutospacing="on" w:line="240" w:lineRule="auto"/>
              <w:outlineLvl w:val="2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9860B5" w:rsidTr="0BCD0696" w14:paraId="53B8354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376B34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56426C25" w:rsidRDefault="009860B5" w14:paraId="2BC8DC4D" w14:textId="7FED4229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F4EC41E" w:rsid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9860B5" w:rsidR="009860B5" w:rsidTr="0BCD0696" w14:paraId="700A62E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CE11E0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A3BF2" w14:paraId="434959E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6426C25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Politologie</w:t>
            </w:r>
          </w:p>
        </w:tc>
      </w:tr>
      <w:tr w:rsidRPr="009860B5" w:rsidR="009860B5" w:rsidTr="0BCD0696" w14:paraId="1E0CFCC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4D2B9F5" w:rsidRDefault="009860B5" w14:paraId="598056E2" w14:textId="77777777" w14:noSpellErr="1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14D2B9F5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4D2B9F5" w:rsidRDefault="009860B5" w14:paraId="2B9213C3" w14:textId="64B03762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14D2B9F5" w:rsidR="70DB2EF2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BPOLI</w:t>
            </w:r>
          </w:p>
        </w:tc>
      </w:tr>
      <w:tr w:rsidRPr="009860B5" w:rsidR="009860B5" w:rsidTr="0BCD0696" w14:paraId="0920E47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349349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0023D9" w14:paraId="5A730202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</w:t>
            </w:r>
            <w:r w:rsidRPr="009860B5" w:rsid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eský</w:t>
            </w:r>
          </w:p>
        </w:tc>
      </w:tr>
      <w:tr w:rsidRPr="009860B5" w:rsidR="009860B5" w:rsidTr="0BCD0696" w14:paraId="424630F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DE9659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4D2B9F5" w:rsidRDefault="009860B5" w14:paraId="0DEC6E0A" w14:textId="19846676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14D2B9F5" w:rsidR="44E5DACB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B0312A200029</w:t>
            </w:r>
          </w:p>
        </w:tc>
      </w:tr>
      <w:tr w:rsidRPr="009860B5" w:rsidR="009860B5" w:rsidTr="0BCD0696" w14:paraId="7E0ACE6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9D1BB4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A3BF2" w14:paraId="1E09EE6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Politologie</w:t>
            </w:r>
          </w:p>
        </w:tc>
      </w:tr>
      <w:tr w:rsidRPr="009860B5" w:rsidR="009860B5" w:rsidTr="0BCD0696" w14:paraId="4D229C4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F9E784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0A0C14" w:rsidRDefault="000A0C14" w14:paraId="7D7A051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</w:t>
            </w:r>
            <w:r w:rsidR="008B2C7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 kombinovaná</w:t>
            </w:r>
          </w:p>
        </w:tc>
      </w:tr>
      <w:tr w:rsidRPr="009860B5" w:rsidR="009860B5" w:rsidTr="0BCD0696" w14:paraId="2EB69F5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3D1FD9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A3BF2" w14:paraId="69F9C99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Bakalářský </w:t>
            </w:r>
          </w:p>
        </w:tc>
      </w:tr>
      <w:tr w:rsidRPr="009860B5" w:rsidR="009860B5" w:rsidTr="0BCD0696" w14:paraId="20B9CAF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F0C648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A3BF2" w14:paraId="0979CCF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</w:t>
            </w:r>
          </w:p>
        </w:tc>
      </w:tr>
      <w:tr w:rsidRPr="009860B5" w:rsidR="009860B5" w:rsidTr="0BCD0696" w14:paraId="0A49D23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2AD5E4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00566EA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w:rsidRPr="009860B5" w:rsidR="009860B5" w:rsidTr="0BCD0696" w14:paraId="04F5D64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D11313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4D2B9F5" w:rsidRDefault="009860B5" w14:paraId="4D45AC75" w14:textId="6C59B4F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4D2B9F5" w:rsidR="0043233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Podmínkou přijetí je ukončené středoškolské vzdělání a úspěšné splnění podmínek přijímacího řízení.</w:t>
            </w:r>
            <w:r w:rsidRPr="14D2B9F5" w:rsidR="7F5982F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14D2B9F5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Uchazeč</w:t>
            </w:r>
            <w:r w:rsidRPr="14D2B9F5" w:rsidR="5F3027B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/uchazečka</w:t>
            </w:r>
            <w:r w:rsidRPr="14D2B9F5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musí disponovat obecnými předpoklady ke studiu. Pro úspěšné zvládnutí studia je třeba, aby do něj uchazeč</w:t>
            </w:r>
            <w:r w:rsidRPr="14D2B9F5" w:rsidR="176E768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/uchazečka</w:t>
            </w:r>
            <w:r w:rsidRPr="14D2B9F5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vstupoval</w:t>
            </w:r>
            <w:r w:rsidRPr="14D2B9F5" w:rsidR="06F1EE0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/a</w:t>
            </w:r>
            <w:r w:rsidRPr="14D2B9F5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se středoškolskými znalostmi společenskovědních oborů</w:t>
            </w:r>
            <w:r w:rsidRPr="14D2B9F5" w:rsidR="002B171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 moderních dějin</w:t>
            </w:r>
            <w:r w:rsidRPr="14D2B9F5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 přehledem o politickém a společenském dění. Nezbytné je, aby byl posluchač</w:t>
            </w:r>
            <w:r w:rsidRPr="14D2B9F5" w:rsidR="33EDFA0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/posluchačka</w:t>
            </w:r>
            <w:r w:rsidRPr="14D2B9F5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schopen</w:t>
            </w:r>
            <w:r w:rsidRPr="14D2B9F5" w:rsidR="12CCA72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/na</w:t>
            </w:r>
            <w:r w:rsidRPr="14D2B9F5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číst odborné materiály v anglickém jazyce.</w:t>
            </w:r>
          </w:p>
        </w:tc>
      </w:tr>
      <w:tr w:rsidRPr="009860B5" w:rsidR="009860B5" w:rsidTr="0BCD0696" w14:paraId="70EF329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629359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4D2B9F5" w:rsidRDefault="002B1713" w14:paraId="3779DC74" w14:textId="573A43F3">
            <w:pPr>
              <w:pStyle w:val="Normln"/>
              <w:spacing w:after="0" w:line="240" w:lineRule="auto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Absolvent/absolvent</w:t>
            </w:r>
            <w:r w:rsidRPr="14D2B9F5" w:rsidR="6A0305DF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k</w:t>
            </w: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a studijního programu </w:t>
            </w:r>
            <w:r w:rsidRPr="14D2B9F5" w:rsidR="58ECA90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Politologie</w:t>
            </w:r>
            <w:r w:rsidRPr="14D2B9F5" w:rsidR="7508917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</w:t>
            </w: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bude disponovat znalostmi z klíčových disciplín politologie a příslušnými dovednostmi a kompetencemi. </w:t>
            </w:r>
          </w:p>
          <w:p w:rsidRPr="009860B5" w:rsidR="009860B5" w:rsidP="14D2B9F5" w:rsidRDefault="002B1713" w14:paraId="15775692" w14:textId="76CCD394">
            <w:pPr>
              <w:pStyle w:val="Normln"/>
              <w:spacing w:after="0" w:line="240" w:lineRule="auto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</w:p>
          <w:p w:rsidRPr="009860B5" w:rsidR="009860B5" w:rsidP="14D2B9F5" w:rsidRDefault="002B1713" w14:paraId="71FE9225" w14:textId="26A189D1">
            <w:pPr>
              <w:pStyle w:val="Normln"/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 rámci znalostí absolvent</w:t>
            </w:r>
            <w:r w:rsidRPr="14D2B9F5" w:rsidR="48C8AC25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/absolventka</w:t>
            </w: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umí:</w:t>
            </w:r>
          </w:p>
          <w:p w:rsidRPr="009860B5" w:rsidR="009860B5" w:rsidP="14D2B9F5" w:rsidRDefault="002B1713" w14:paraId="66D9AD72" w14:textId="1CFFA85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popsat vývoj politického myšlení od Antiky do konce 19. st. a charakterizovat jednotlivé myšlenkové směry</w:t>
            </w:r>
          </w:p>
          <w:p w:rsidRPr="009860B5" w:rsidR="009860B5" w:rsidP="14D2B9F5" w:rsidRDefault="002B1713" w14:paraId="147071E2" w14:textId="4D3CF8C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vysvětlit současné problémy politické filosofie</w:t>
            </w:r>
          </w:p>
          <w:p w:rsidRPr="009860B5" w:rsidR="009860B5" w:rsidP="14D2B9F5" w:rsidRDefault="002B1713" w14:paraId="20173C50" w14:textId="411EC35F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charakterizovat politické systémy Evropy, Severní Ameriky a dalších významných států světa</w:t>
            </w:r>
          </w:p>
          <w:p w:rsidRPr="009860B5" w:rsidR="009860B5" w:rsidP="14D2B9F5" w:rsidRDefault="002B1713" w14:paraId="51DE6C51" w14:textId="6F8419D7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charakterizovat politický systém České republiky a popsat politický vývoj České republiky</w:t>
            </w:r>
          </w:p>
          <w:p w:rsidRPr="009860B5" w:rsidR="009860B5" w:rsidP="14D2B9F5" w:rsidRDefault="002B1713" w14:paraId="36169E61" w14:textId="23982B0E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orientovat se ve světové historii 20. st. a české historii 20. st. </w:t>
            </w:r>
          </w:p>
          <w:p w:rsidRPr="009860B5" w:rsidR="009860B5" w:rsidP="14D2B9F5" w:rsidRDefault="002B1713" w14:paraId="0D95A0A2" w14:textId="48BE8855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vysvětlit teorie mezinárodních vztahů a orientovat se v současném mezinárodním dění</w:t>
            </w:r>
          </w:p>
          <w:p w:rsidRPr="009860B5" w:rsidR="009860B5" w:rsidP="14D2B9F5" w:rsidRDefault="002B1713" w14:paraId="37BFA51A" w14:textId="018FCA33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charakterizovat Evropskou unii a vysvětlit její fungování na základě teorií evropské integrace</w:t>
            </w:r>
          </w:p>
          <w:p w:rsidRPr="009860B5" w:rsidR="009860B5" w:rsidP="14D2B9F5" w:rsidRDefault="002B1713" w14:paraId="1419FD1F" w14:textId="37B1774E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vysvětlit základní teoretické přístupy k demokracii</w:t>
            </w:r>
          </w:p>
          <w:p w:rsidRPr="009860B5" w:rsidR="009860B5" w:rsidP="14D2B9F5" w:rsidRDefault="002B1713" w14:paraId="4A7203F3" w14:textId="69517CB9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vysvětlit základní teorie politických stran a stranických systému</w:t>
            </w:r>
          </w:p>
          <w:p w:rsidRPr="009860B5" w:rsidR="009860B5" w:rsidP="14D2B9F5" w:rsidRDefault="002B1713" w14:paraId="5BBCA13C" w14:textId="21E02026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vysvětlit podstatu různých volebních systému a jejich proměnné</w:t>
            </w:r>
          </w:p>
          <w:p w:rsidRPr="009860B5" w:rsidR="009860B5" w:rsidP="14D2B9F5" w:rsidRDefault="002B1713" w14:paraId="23339231" w14:textId="58392597">
            <w:pPr>
              <w:pStyle w:val="Normln"/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sz w:val="20"/>
                <w:szCs w:val="20"/>
                <w:lang w:val="cs-CZ"/>
              </w:rPr>
              <w:t xml:space="preserve"> </w:t>
            </w: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 rámci odborných dovedností absolvent</w:t>
            </w:r>
            <w:r w:rsidRPr="14D2B9F5" w:rsidR="52FCBBB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/absolventka</w:t>
            </w: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umí:</w:t>
            </w:r>
          </w:p>
          <w:p w:rsidRPr="009860B5" w:rsidR="009860B5" w:rsidP="14D2B9F5" w:rsidRDefault="002B1713" w14:paraId="7B0871E3" w14:textId="6B516A7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analyzovat současné politické dění ve světě i v české republice</w:t>
            </w:r>
          </w:p>
          <w:p w:rsidRPr="009860B5" w:rsidR="009860B5" w:rsidP="14D2B9F5" w:rsidRDefault="002B1713" w14:paraId="1C951036" w14:textId="42CA4A5F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používat různé metodologické postupy k analýze politických problémů</w:t>
            </w:r>
          </w:p>
          <w:p w:rsidRPr="009860B5" w:rsidR="009860B5" w:rsidP="14D2B9F5" w:rsidRDefault="002B1713" w14:paraId="3F0DD012" w14:textId="30E6C926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analyzovat odborné texty s politickou (a příbuznou) tématikou</w:t>
            </w:r>
          </w:p>
          <w:p w:rsidRPr="009860B5" w:rsidR="009860B5" w:rsidP="14D2B9F5" w:rsidRDefault="002B1713" w14:paraId="2AA1176D" w14:textId="34653F87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kriticky přemýšlet o současné politickém dění </w:t>
            </w:r>
          </w:p>
          <w:p w:rsidRPr="009860B5" w:rsidR="009860B5" w:rsidP="14D2B9F5" w:rsidRDefault="002B1713" w14:paraId="37BD668B" w14:textId="6598FF47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psát odborně zaměřené texty</w:t>
            </w:r>
          </w:p>
          <w:p w:rsidRPr="009860B5" w:rsidR="009860B5" w:rsidP="14D2B9F5" w:rsidRDefault="002B1713" w14:paraId="5F28C338" w14:textId="62D192F6">
            <w:pPr>
              <w:pStyle w:val="Normln"/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 rámci obecných způsobilostí absolvent</w:t>
            </w:r>
            <w:r w:rsidRPr="14D2B9F5" w:rsidR="79771EB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/absolventka</w:t>
            </w: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umí:</w:t>
            </w:r>
          </w:p>
          <w:p w:rsidRPr="009860B5" w:rsidR="009860B5" w:rsidP="14D2B9F5" w:rsidRDefault="002B1713" w14:paraId="132DB79E" w14:textId="2C33EEC6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samostatně řešit zadané úkoly</w:t>
            </w:r>
          </w:p>
          <w:p w:rsidRPr="009860B5" w:rsidR="009860B5" w:rsidP="14D2B9F5" w:rsidRDefault="002B1713" w14:paraId="08500021" w14:textId="42C30193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pracovat v týmu a efektivně dělit role v týmu</w:t>
            </w:r>
          </w:p>
          <w:p w:rsidRPr="009860B5" w:rsidR="009860B5" w:rsidP="14D2B9F5" w:rsidRDefault="002B1713" w14:paraId="106F7216" w14:textId="4078497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vyhledávat a třídit informace dle jejich relevance</w:t>
            </w:r>
          </w:p>
          <w:p w:rsidRPr="009860B5" w:rsidR="009860B5" w:rsidP="14D2B9F5" w:rsidRDefault="002B1713" w14:paraId="585196ED" w14:textId="1B73027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kriticky přemýšlet</w:t>
            </w:r>
          </w:p>
          <w:p w:rsidRPr="009860B5" w:rsidR="009860B5" w:rsidP="14D2B9F5" w:rsidRDefault="002B1713" w14:paraId="7D052DAB" w14:textId="3475E66D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srozumitelně a jasně shrnout obsah odborných textů</w:t>
            </w:r>
          </w:p>
          <w:p w:rsidRPr="009860B5" w:rsidR="009860B5" w:rsidP="14D2B9F5" w:rsidRDefault="002B1713" w14:paraId="32612F28" w14:textId="1A526ED3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Na základě získaných znalostí, dovedností a kompetencí bude absolvent/absolventka připraven/a zejména na povolání v: institucích politického systému (v úzkém slova smyslu státní orgány, v širším smyslu politické strany apod.), institucích veřejné správy a samosprávy, médiích, konzultantských službách, institucích EU, mezinárodních institucích (např. OSN, NATO) a tuzemských i mezinárodních nevládních organizacích příslušného zaměření.</w:t>
            </w:r>
          </w:p>
          <w:p w:rsidRPr="009860B5" w:rsidR="009860B5" w:rsidP="14D2B9F5" w:rsidRDefault="002B1713" w14:paraId="04A960B2" w14:textId="0F9B0473">
            <w:pPr>
              <w:pStyle w:val="Normln"/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</w:pP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U části absolventů</w:t>
            </w:r>
            <w:r w:rsidRPr="14D2B9F5" w:rsidR="3F694B25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/absolventek</w:t>
            </w:r>
            <w:r w:rsidRPr="14D2B9F5" w:rsidR="58ECA904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se předpokládá pokračování vzdělávání v navazujícím magisterském stupni studia.</w:t>
            </w:r>
          </w:p>
        </w:tc>
      </w:tr>
      <w:tr w:rsidRPr="009860B5" w:rsidR="009860B5" w:rsidTr="0BCD0696" w14:paraId="5E59C29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374452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96117E" w14:paraId="3E8DBB5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0BCD0696" w14:paraId="28B081B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8AF29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6117E" w:rsidRDefault="0096117E" w14:paraId="5189A5F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0BCD0696" w14:paraId="2D9DB608" w14:textId="77777777">
        <w:trPr>
          <w:trHeight w:val="2037"/>
        </w:trPr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66C4D6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AEC" w:rsidP="00884ED1" w:rsidRDefault="00F46AEC" w14:paraId="53E223AF" w14:textId="77777777">
            <w:pPr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F46A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Přijímací zkouška probíhá formou písemného testu. Písemný test se zaměřuje na: (1) logické a analytické schopnosti uchazeče (zvláště pak schopnost porozumět textu a následně jej analyzovat a interpretovat); a (2) faktografické znalosti z oblasti společenských věd (základy politologie a filozofie), moderních dějin a soudobého dění na české, evropské i světové politické scéně. </w:t>
            </w:r>
          </w:p>
          <w:p w:rsidR="00C5645E" w:rsidP="14D2B9F5" w:rsidRDefault="000C36D4" w14:paraId="257FE46A" w14:textId="244010C8">
            <w:pPr>
              <w:pStyle w:val="Normln"/>
              <w:bidi w:val="0"/>
              <w:spacing w:before="0" w:beforeAutospacing="off" w:after="200" w:afterAutospacing="off" w:line="276" w:lineRule="auto"/>
              <w:ind w:left="0" w:right="0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test může uchazeč získat v přijímacím řízení ještě dalších max. 10 bodů za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Body v rámci Free indexu může získat pouze uchazeč, který se do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řádně zaregistruje prostřednictvím webového portálu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www.uhk.cz/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ffreeindex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15. května 2021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Kredity se studentovi udělují pouze za období, v němž byl v rámci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zaregistrován. Zohledněny budou kredity získané v období od zveřejnění těchto pravidel až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do 15. května 2021.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Počet přidělených bodů v rámci přijímacího řízení se bude odvíjet od počtu získaných kreditů v rámci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jsou k dispozici na webové stránce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www.uhk.cz/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ffreeindex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kde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jsou v kalendáři akcí průběžně zveřejňovány i veškeré aktivity, jež jsou do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nedoloží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doloží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získává 90 bodů. Další body takový uchazeč může získat za aktivity v rámci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4F4EC41E" w:rsidR="30EA2BC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aktivitách.</w:t>
            </w:r>
            <w:bookmarkStart w:name="_GoBack" w:id="0"/>
            <w:bookmarkEnd w:id="0"/>
          </w:p>
          <w:p w:rsidR="00F46AEC" w:rsidP="00884ED1" w:rsidRDefault="00F46AEC" w14:paraId="366A894E" w14:textId="77777777">
            <w:pPr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F46A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Body za participaci na fakultních aktivitách v rámci </w:t>
            </w:r>
            <w:proofErr w:type="spellStart"/>
            <w:r w:rsidRPr="00F46A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proofErr w:type="spellEnd"/>
            <w:r w:rsidRPr="00F46A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 budou připočteny pouze uchazečům, kteří se dostaví na přijímací zkoušku, a uchazečům, kterým bude přijímací zkouška prominuta. Uchazeči, kteří se na přijímací zkoušku nedostaví (a nebyla jim prominuta), budou vyhodnoceni jako absentující a nezískají v rámci přijímacího řízení ani body za participaci na fakultních aktivitách. </w:t>
            </w:r>
          </w:p>
          <w:p w:rsidRPr="009860B5" w:rsidR="009860B5" w:rsidP="00884ED1" w:rsidRDefault="00F46AEC" w14:paraId="30224429" w14:textId="77777777">
            <w:pPr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</w:t>
            </w:r>
            <w:r w:rsidRPr="00E05096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odrobnější </w:t>
            </w:r>
            <w:r w:rsidR="003F559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informace k přijímacím zkouškám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00F46A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budou podány 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v</w:t>
            </w:r>
            <w:r w:rsidRPr="00F46AE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rámci dní otevřených dveří</w:t>
            </w:r>
            <w:r w:rsidR="003F559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</w:tc>
      </w:tr>
      <w:tr w:rsidRPr="009860B5" w:rsidR="009860B5" w:rsidTr="0BCD0696" w14:paraId="1FF6623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65D224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3F559B" w14:paraId="0DF8E1A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9860B5" w:rsidTr="0BCD0696" w14:paraId="14AF436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21E26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3F559B" w14:paraId="10F7FCF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40</w:t>
            </w:r>
          </w:p>
        </w:tc>
      </w:tr>
      <w:tr w:rsidRPr="009860B5" w:rsidR="009860B5" w:rsidTr="0BCD0696" w14:paraId="57195F6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2B9937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642448" w14:paraId="445A4BC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0BCD0696" w14:paraId="2773191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36D5A3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642448" w14:paraId="152AD67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0BCD0696" w14:paraId="52E4BE8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596F44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642448" w14:paraId="0B262EF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0BCD0696" w14:paraId="6313B1A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C6D2F9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5E77A7" w14:paraId="73C837DB" w14:textId="21BBAB7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Ano. 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O prominutí přijímací zkoušky může požádat uchazeč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/uchazečka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 který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/á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podá v řádném termínu 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(do 14. května 2021)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spolu s žádostí o prominutí přijímací zkoušky potvrzení, že během svého studia na střední škole nebo víceletém gymnáziu byl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/a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účastníkem okresního či krajského kola středoškolské odborné činnosti (SOČ)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v oboru humanitních věd (podle kategorií www.soc.cz), 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včetně tématu odborné práce. V případě, že uchazeč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/uchazečka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splňuje tyto podmínky a v požadovaném termínu nárok na prominutí přijímací zkoušky 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doloží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 získává 90 bodů. Další body může uchazeč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/uchazečka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získat za aktivity v rámci 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FFree</w:t>
            </w:r>
            <w:r w:rsidRPr="0BCD0696" w:rsidR="1A8346F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indexu.</w:t>
            </w:r>
          </w:p>
        </w:tc>
      </w:tr>
      <w:tr w:rsidRPr="009860B5" w:rsidR="009860B5" w:rsidTr="0BCD0696" w14:paraId="6A9E93E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592956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642448" w14:paraId="637A6C6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0BCD0696" w14:paraId="676DB9F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09CB38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C14" w:rsidP="00E05096" w:rsidRDefault="00E05096" w14:paraId="769FF4C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BCD0696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Sledování denního tisku. </w:t>
            </w:r>
          </w:p>
          <w:p w:rsidR="500B86A6" w:rsidP="0BCD0696" w:rsidRDefault="500B86A6" w14:paraId="0AD10341" w14:textId="34CCAB42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0BCD0696" w:rsidR="500B86A6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 xml:space="preserve">Heywood, A., &amp; Laing, M. 2025. </w:t>
            </w:r>
            <w:r w:rsidRPr="0BCD0696" w:rsidR="500B86A6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>Politics</w:t>
            </w:r>
            <w:r w:rsidRPr="0BCD0696" w:rsidR="500B86A6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 xml:space="preserve"> (Sixth edition). London: Bloomsbury Academic.</w:t>
            </w:r>
          </w:p>
          <w:p w:rsidR="00F87D61" w:rsidP="14D2B9F5" w:rsidRDefault="00F87D61" w14:paraId="717E0247" w14:textId="0B61980F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4D2B9F5" w:rsidR="00F87D6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Dočekalová, Pavla a Švec, Kamil a kol. 2009. </w:t>
            </w:r>
            <w:r w:rsidRPr="14D2B9F5" w:rsidR="00F87D6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Úvod do politologie</w:t>
            </w:r>
            <w:r w:rsidRPr="14D2B9F5" w:rsidR="00F87D6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. Praha: </w:t>
            </w:r>
            <w:r w:rsidRPr="14D2B9F5" w:rsidR="00F87D6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Grada</w:t>
            </w:r>
            <w:r w:rsidRPr="14D2B9F5" w:rsidR="00F87D6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14D2B9F5" w:rsidR="00F87D6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Publishing</w:t>
            </w:r>
            <w:proofErr w:type="spellEnd"/>
            <w:r w:rsidRPr="14D2B9F5" w:rsidR="00F87D6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  <w:p w:rsidRPr="00E05096" w:rsidR="00E05096" w:rsidP="14D2B9F5" w:rsidRDefault="00E05096" w14:paraId="0A2A6066" w14:textId="77777777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proofErr w:type="spellStart"/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Ballestrem</w:t>
            </w:r>
            <w:proofErr w:type="spellEnd"/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Karl, </w:t>
            </w:r>
            <w:proofErr w:type="spellStart"/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Otmann</w:t>
            </w:r>
            <w:proofErr w:type="spellEnd"/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Hennig</w:t>
            </w:r>
            <w:proofErr w:type="spellEnd"/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. 1993. </w:t>
            </w:r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Politická filosofie 20. století.</w:t>
            </w:r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Praha: OIKOYMENH.</w:t>
            </w:r>
          </w:p>
          <w:p w:rsidRPr="00E05096" w:rsidR="00E05096" w:rsidP="14D2B9F5" w:rsidRDefault="00E05096" w14:paraId="16C0CD3F" w14:textId="77777777" w14:noSpellErr="1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Nálevka, Vladimír. 2000. </w:t>
            </w:r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Světová politika ve 20. století,</w:t>
            </w:r>
            <w:r w:rsidRPr="14D2B9F5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díl 1. a 2. Praha: Aleš Skřivan ml.</w:t>
            </w:r>
          </w:p>
          <w:p w:rsidRPr="009860B5" w:rsidR="009860B5" w:rsidP="00F87D61" w:rsidRDefault="004E1474" w14:paraId="7D8EB975" w14:textId="5D38567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4D2B9F5" w:rsidR="004E147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Nebo jiná učebnice úvodu do politologie (např. </w:t>
            </w:r>
            <w:proofErr w:type="spellStart"/>
            <w:r w:rsidRPr="14D2B9F5" w:rsidR="004E147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Cabada</w:t>
            </w:r>
            <w:proofErr w:type="spellEnd"/>
            <w:r w:rsidRPr="14D2B9F5" w:rsidR="004E147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 kol.</w:t>
            </w:r>
            <w:r w:rsidRPr="14D2B9F5" w:rsidR="0002281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2004</w:t>
            </w:r>
            <w:r w:rsidRPr="14D2B9F5" w:rsidR="004E147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atp.)</w:t>
            </w:r>
          </w:p>
        </w:tc>
      </w:tr>
      <w:tr w:rsidRPr="009860B5" w:rsidR="009860B5" w:rsidTr="0BCD0696" w14:paraId="790F5A2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783E0F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261676" w:rsidR="00642448" w:rsidP="00642448" w:rsidRDefault="009860B5" w14:paraId="195A5254" w14:textId="6204401C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000000"/>
                <w:sz w:val="16"/>
                <w:szCs w:val="16"/>
                <w:lang w:eastAsia="cs-CZ"/>
              </w:rPr>
              <w:t>​</w:t>
            </w:r>
            <w:r w:rsidRPr="00261676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Administrativní dotazy: </w:t>
            </w:r>
            <w:r w:rsidRPr="00C24AA1" w:rsidR="00C24AA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Mgr. Kateřina Loskotová</w:t>
            </w:r>
            <w:r w:rsidRPr="00261676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</w:t>
            </w:r>
            <w:r w:rsidR="00C24AA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katerina</w:t>
            </w:r>
            <w:r w:rsidRPr="00824DF2" w:rsidR="00824D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  <w:r w:rsidR="00C24AA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loskotova</w:t>
            </w:r>
            <w:r w:rsidRPr="00824DF2" w:rsidR="00824D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@uhk.cz</w:t>
            </w:r>
            <w:r w:rsidRPr="00261676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tel. </w:t>
            </w:r>
            <w:r w:rsidRPr="00C24AA1" w:rsidR="00C24AA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493 331 515</w:t>
            </w:r>
          </w:p>
          <w:p w:rsidR="00642448" w:rsidP="00642448" w:rsidRDefault="00642448" w14:paraId="391517E3" w14:textId="3F4A9F7C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6426C25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Dotazy k oboru: </w:t>
            </w:r>
            <w:r w:rsidRPr="56426C25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Mgr. </w:t>
            </w:r>
            <w:r w:rsidRPr="56426C25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Milan Hrubeš,</w:t>
            </w:r>
            <w:r w:rsidRPr="56426C25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Ph.D., </w:t>
            </w:r>
            <w:r w:rsidRPr="56426C25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milan.hrubes@uhk.cz</w:t>
            </w:r>
            <w:r w:rsidRPr="56426C25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tel. </w:t>
            </w:r>
            <w:r w:rsidRPr="56426C25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493</w:t>
            </w:r>
            <w:r w:rsidRPr="56426C25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 w:rsidRPr="56426C25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331</w:t>
            </w:r>
            <w:r w:rsidRPr="56426C25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56426C25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26</w:t>
            </w:r>
            <w:r w:rsidRPr="56426C25" w:rsidR="53DC7C4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</w:t>
            </w:r>
          </w:p>
          <w:p w:rsidRPr="009860B5" w:rsidR="009860B5" w:rsidP="00642448" w:rsidRDefault="002F75ED" w14:paraId="7DF3479D" w14:textId="3EDEFEE9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2F75E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https://www.uhk.cz/cs/filozoficka-fakulta/ff-1/katedry-a-pracoviste/katedra-politologie</w:t>
            </w:r>
          </w:p>
        </w:tc>
      </w:tr>
      <w:tr w:rsidRPr="009860B5" w:rsidR="009860B5" w:rsidTr="0BCD0696" w14:paraId="1BE2FE0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D03723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1750F8" w:rsidRDefault="004E1474" w14:paraId="6840E01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Politologie, Evropská unie, mezinárodní vztahy, politická filozofie, moderní dějiny. </w:t>
            </w:r>
          </w:p>
        </w:tc>
      </w:tr>
    </w:tbl>
    <w:p w:rsidR="14D2B9F5" w:rsidRDefault="14D2B9F5" w14:paraId="1F2ABEDC" w14:textId="7CB03423"/>
    <w:p w:rsidR="00680808" w:rsidRDefault="00680808" w14:paraId="316E5C38" w14:textId="77777777"/>
    <w:sectPr w:rsidR="00680808" w:rsidSect="008A61C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nsid w:val="3b7236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0023D9"/>
    <w:rsid w:val="00022814"/>
    <w:rsid w:val="0009061B"/>
    <w:rsid w:val="000A0C14"/>
    <w:rsid w:val="000C36D4"/>
    <w:rsid w:val="000E3B74"/>
    <w:rsid w:val="00145ED7"/>
    <w:rsid w:val="00174BB8"/>
    <w:rsid w:val="001750F8"/>
    <w:rsid w:val="001F7289"/>
    <w:rsid w:val="00287C8F"/>
    <w:rsid w:val="002B1713"/>
    <w:rsid w:val="002F75ED"/>
    <w:rsid w:val="00393FD6"/>
    <w:rsid w:val="003A672E"/>
    <w:rsid w:val="003F559B"/>
    <w:rsid w:val="00432339"/>
    <w:rsid w:val="00460C3C"/>
    <w:rsid w:val="004E1474"/>
    <w:rsid w:val="005B1F90"/>
    <w:rsid w:val="005E77A7"/>
    <w:rsid w:val="00613C25"/>
    <w:rsid w:val="00642448"/>
    <w:rsid w:val="00680808"/>
    <w:rsid w:val="006A1461"/>
    <w:rsid w:val="006C7254"/>
    <w:rsid w:val="00753936"/>
    <w:rsid w:val="007578D8"/>
    <w:rsid w:val="007D1F12"/>
    <w:rsid w:val="00810678"/>
    <w:rsid w:val="00821B36"/>
    <w:rsid w:val="00824DF2"/>
    <w:rsid w:val="00826C11"/>
    <w:rsid w:val="00850EA2"/>
    <w:rsid w:val="00884ED1"/>
    <w:rsid w:val="00897D64"/>
    <w:rsid w:val="008A61CC"/>
    <w:rsid w:val="008B2C7B"/>
    <w:rsid w:val="008E4C5F"/>
    <w:rsid w:val="0096117E"/>
    <w:rsid w:val="009860B5"/>
    <w:rsid w:val="00992706"/>
    <w:rsid w:val="009B69D8"/>
    <w:rsid w:val="009E4B47"/>
    <w:rsid w:val="00A30F11"/>
    <w:rsid w:val="00A551C5"/>
    <w:rsid w:val="00A87429"/>
    <w:rsid w:val="00AB74AF"/>
    <w:rsid w:val="00AC4FC3"/>
    <w:rsid w:val="00B60749"/>
    <w:rsid w:val="00B64DC1"/>
    <w:rsid w:val="00B7436E"/>
    <w:rsid w:val="00C24AA1"/>
    <w:rsid w:val="00C5645E"/>
    <w:rsid w:val="00C76337"/>
    <w:rsid w:val="00CA6078"/>
    <w:rsid w:val="00D302F1"/>
    <w:rsid w:val="00D64810"/>
    <w:rsid w:val="00DD7E61"/>
    <w:rsid w:val="00E05096"/>
    <w:rsid w:val="00E818F8"/>
    <w:rsid w:val="00EE4935"/>
    <w:rsid w:val="00F0177B"/>
    <w:rsid w:val="00F03143"/>
    <w:rsid w:val="00F46AEC"/>
    <w:rsid w:val="00F87D61"/>
    <w:rsid w:val="00FA07A2"/>
    <w:rsid w:val="00FA3BF2"/>
    <w:rsid w:val="01EC2C1D"/>
    <w:rsid w:val="028D24F9"/>
    <w:rsid w:val="06F1EE0C"/>
    <w:rsid w:val="0BB2D035"/>
    <w:rsid w:val="0BCD0696"/>
    <w:rsid w:val="0FFF48D2"/>
    <w:rsid w:val="119B1933"/>
    <w:rsid w:val="12CCA728"/>
    <w:rsid w:val="14D2B9F5"/>
    <w:rsid w:val="176E7685"/>
    <w:rsid w:val="1A8346FB"/>
    <w:rsid w:val="20840BB8"/>
    <w:rsid w:val="22402309"/>
    <w:rsid w:val="24D30091"/>
    <w:rsid w:val="2865E4AF"/>
    <w:rsid w:val="2CAA70C1"/>
    <w:rsid w:val="30EA2BC7"/>
    <w:rsid w:val="33EDFA05"/>
    <w:rsid w:val="3804528C"/>
    <w:rsid w:val="3E739410"/>
    <w:rsid w:val="3F694B25"/>
    <w:rsid w:val="44E5DACB"/>
    <w:rsid w:val="48C8AC25"/>
    <w:rsid w:val="4F4EC41E"/>
    <w:rsid w:val="500B86A6"/>
    <w:rsid w:val="52FCBBBC"/>
    <w:rsid w:val="53DC7C4B"/>
    <w:rsid w:val="554C9B6E"/>
    <w:rsid w:val="56426C25"/>
    <w:rsid w:val="58C99153"/>
    <w:rsid w:val="58ECA904"/>
    <w:rsid w:val="5F3027B7"/>
    <w:rsid w:val="654996DB"/>
    <w:rsid w:val="6659B3F1"/>
    <w:rsid w:val="67F58452"/>
    <w:rsid w:val="67F58452"/>
    <w:rsid w:val="6A0305DF"/>
    <w:rsid w:val="6DFF5C65"/>
    <w:rsid w:val="6ECF6439"/>
    <w:rsid w:val="6F7F5F2D"/>
    <w:rsid w:val="70DB2EF2"/>
    <w:rsid w:val="7508917D"/>
    <w:rsid w:val="79771EBA"/>
    <w:rsid w:val="79F7FAF3"/>
    <w:rsid w:val="7C5205D1"/>
    <w:rsid w:val="7EAC52C6"/>
    <w:rsid w:val="7F598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CA06"/>
  <w15:docId w15:val="{F698FA9E-5F3B-4559-8D61-846AE403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B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2B171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B17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1713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2B171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1713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2B1713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84ED1"/>
    <w:rPr>
      <w:color w:val="0000FF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a5899dc493f8485f" /><Relationship Type="http://schemas.microsoft.com/office/2011/relationships/commentsExtended" Target="commentsExtended.xml" Id="R13354332b1cb4732" /><Relationship Type="http://schemas.microsoft.com/office/2016/09/relationships/commentsIds" Target="commentsIds.xml" Id="R8b4d405461f74c8b" /><Relationship Type="http://schemas.openxmlformats.org/officeDocument/2006/relationships/numbering" Target="numbering.xml" Id="R7dd64fc26227430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Blechová Ivana</dc:creator>
  <lastModifiedBy>Rybenská Klára</lastModifiedBy>
  <revision>39</revision>
  <dcterms:created xsi:type="dcterms:W3CDTF">2015-09-06T21:10:00.0000000Z</dcterms:created>
  <dcterms:modified xsi:type="dcterms:W3CDTF">2025-10-07T17:55:48.6895536Z</dcterms:modified>
</coreProperties>
</file>