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222"/>
      </w:tblGrid>
      <w:tr w:rsidRPr="009860B5" w:rsidR="006B0DC7" w:rsidTr="411AF471" w14:paraId="672A6659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0A37501D" w14:textId="77777777">
            <w:pPr>
              <w:spacing w:before="100" w:beforeAutospacing="1" w:after="100" w:afterAutospacing="1" w:line="240" w:lineRule="auto"/>
              <w:outlineLvl w:val="2"/>
              <w:rPr>
                <w:rFonts w:ascii="inherit" w:hAnsi="inherit" w:eastAsia="Times New Roman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</w:p>
        </w:tc>
      </w:tr>
      <w:tr w:rsidRPr="002325CC" w:rsidR="006B0DC7" w:rsidTr="411AF471" w14:paraId="2B304EB9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4CB077B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6B0DC7" w:rsidP="00E77660" w:rsidRDefault="006B0DC7" w14:paraId="3E1772B6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Filozofická fakulta</w:t>
            </w:r>
          </w:p>
        </w:tc>
      </w:tr>
      <w:tr w:rsidRPr="002325CC" w:rsidR="006B0DC7" w:rsidTr="411AF471" w14:paraId="6387168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7E66158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6B0DC7" w:rsidP="00E77660" w:rsidRDefault="006B0DC7" w14:paraId="19A248C4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Filozofie a společenské vědy </w:t>
            </w:r>
          </w:p>
        </w:tc>
      </w:tr>
      <w:tr w:rsidRPr="002325CC" w:rsidR="006B0DC7" w:rsidTr="411AF471" w14:paraId="5876C2A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0FFAF25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6B0DC7" w:rsidP="00E77660" w:rsidRDefault="006B0DC7" w14:paraId="394B99EE" w14:textId="119CD73E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43B599C6" w:rsidR="43B599C6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BFIL</w:t>
            </w:r>
          </w:p>
        </w:tc>
      </w:tr>
      <w:tr w:rsidRPr="002325CC" w:rsidR="006B0DC7" w:rsidTr="411AF471" w14:paraId="5970A8E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68070001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6B0DC7" w:rsidP="00E77660" w:rsidRDefault="006B0DC7" w14:paraId="71033655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hint="eastAsia"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Č</w:t>
            </w: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eský</w:t>
            </w:r>
          </w:p>
        </w:tc>
      </w:tr>
      <w:tr w:rsidRPr="002325CC" w:rsidR="006B0DC7" w:rsidTr="411AF471" w14:paraId="7DF127A3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7E1F8F0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6B0DC7" w:rsidP="00E77660" w:rsidRDefault="006B0DC7" w14:paraId="05F131BD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B6101</w:t>
            </w:r>
          </w:p>
        </w:tc>
      </w:tr>
      <w:tr w:rsidRPr="002325CC" w:rsidR="006B0DC7" w:rsidTr="411AF471" w14:paraId="551F00D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3226A60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6B0DC7" w:rsidP="00E77660" w:rsidRDefault="006B0DC7" w14:paraId="52B67B82" w14:textId="18B5F6CF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43B599C6" w:rsidR="43B599C6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Filozofie</w:t>
            </w:r>
          </w:p>
        </w:tc>
      </w:tr>
      <w:tr w:rsidRPr="002325CC" w:rsidR="006B0DC7" w:rsidTr="411AF471" w14:paraId="6BAF9E0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52D0093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6B0DC7" w:rsidP="00E77660" w:rsidRDefault="006B0DC7" w14:paraId="137F0CB3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Prezenční</w:t>
            </w:r>
          </w:p>
        </w:tc>
      </w:tr>
      <w:tr w:rsidRPr="002325CC" w:rsidR="006B0DC7" w:rsidTr="411AF471" w14:paraId="4AAAAA6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52E50AD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6B0DC7" w:rsidP="00E77660" w:rsidRDefault="006B0DC7" w14:paraId="075CA347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Bakalářský</w:t>
            </w:r>
          </w:p>
        </w:tc>
      </w:tr>
      <w:tr w:rsidRPr="002325CC" w:rsidR="006B0DC7" w:rsidTr="411AF471" w14:paraId="574CE94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632FB32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6B0DC7" w:rsidP="00E77660" w:rsidRDefault="006B0DC7" w14:paraId="5FCD5EC4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3</w:t>
            </w:r>
          </w:p>
        </w:tc>
      </w:tr>
      <w:tr w:rsidRPr="002325CC" w:rsidR="006B0DC7" w:rsidTr="411AF471" w14:paraId="111ABEBD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78A07DF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6B0DC7" w:rsidP="00E77660" w:rsidRDefault="006B0DC7" w14:paraId="612CF983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Jednooborové</w:t>
            </w:r>
            <w:r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 studium</w:t>
            </w: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 </w:t>
            </w:r>
          </w:p>
        </w:tc>
      </w:tr>
      <w:tr w:rsidRPr="002325CC" w:rsidR="006B0DC7" w:rsidTr="411AF471" w14:paraId="51FBA0E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0965A4E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6B0DC7" w:rsidP="00E77660" w:rsidRDefault="006B0DC7" w14:paraId="2893B0FA" w14:textId="487F7403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5236C29B" w:rsidR="294595B1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Podmínkou přijetí je ukončené středoškolské vzdělání a úspěšné splnění podmínek přijímacího řízení. U zájemců</w:t>
            </w:r>
            <w:r w:rsidRPr="5236C29B" w:rsidR="250D3EEF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a </w:t>
            </w:r>
            <w:r w:rsidRPr="5236C29B" w:rsidR="250D3EEF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zájemkyň</w:t>
            </w:r>
            <w:r w:rsidRPr="5236C29B" w:rsidR="294595B1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o studium se přepokládají středoškolské znalosti a dovednosti základů společenských oborů, všeobecný kulturní přehled, schopnost logického a kritického myšlení a další všeobecné studijní předpoklady.</w:t>
            </w:r>
          </w:p>
        </w:tc>
      </w:tr>
      <w:tr w:rsidRPr="002325CC" w:rsidR="006B0DC7" w:rsidTr="411AF471" w14:paraId="3195869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7A12A2F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6B0DC7" w:rsidP="00E77660" w:rsidRDefault="006B0DC7" w14:paraId="235FCDFB" w14:textId="3603BB55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5236C29B" w:rsidR="294595B1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Absolvent bude vzdělán nejenom ve filo</w:t>
            </w:r>
            <w:r w:rsidRPr="5236C29B" w:rsidR="294595B1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z</w:t>
            </w:r>
            <w:r w:rsidRPr="5236C29B" w:rsidR="294595B1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ofii, ale osvojí si i základy dalších společenských věd. Bude tedy připraven k navazujícím magisterským studiím v oblasti filozofie i společenských věd (zejména sociologie,</w:t>
            </w:r>
            <w:r w:rsidRPr="5236C29B" w:rsidR="0958A94B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politologie,</w:t>
            </w:r>
            <w:r w:rsidRPr="5236C29B" w:rsidR="294595B1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kulturní a sociální antropologie, ekonomie). Všeobecný rozhled, který získá, a zejména schopnost kritického myšlení povedou i k možnosti</w:t>
            </w:r>
            <w:r w:rsidRPr="5236C29B" w:rsidR="6469056B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</w:t>
            </w:r>
            <w:r w:rsidRPr="5236C29B" w:rsidR="294595B1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uplatnění ve veřejné správě, v oblasti neziskových organizací, médií a veřejného (včetně politického) života. Bude vybaven i základními znalostmi metod práce společenských věd, a dovednostmi kritického myšlení, logické argumentace</w:t>
            </w:r>
            <w:r w:rsidRPr="5236C29B" w:rsidR="172D418D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 </w:t>
            </w:r>
            <w:r w:rsidRPr="5236C29B" w:rsidR="294595B1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a mediální komunikace; rozvine též své jazykové znalosti a osvojí si dovednosti spojené s analýzou a tvorbou odborných textů.</w:t>
            </w:r>
          </w:p>
        </w:tc>
      </w:tr>
      <w:tr w:rsidRPr="002325CC" w:rsidR="006B0DC7" w:rsidTr="411AF471" w14:paraId="72D32053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140E76B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6B0DC7" w:rsidP="00E77660" w:rsidRDefault="006B0DC7" w14:paraId="5DAB6C7B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</w:p>
        </w:tc>
      </w:tr>
      <w:tr w:rsidRPr="002325CC" w:rsidR="006B0DC7" w:rsidTr="411AF471" w14:paraId="1B2A407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5F4238F0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6B0DC7" w:rsidP="00E77660" w:rsidRDefault="006B0DC7" w14:paraId="60EAE9A4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Ano</w:t>
            </w:r>
          </w:p>
        </w:tc>
      </w:tr>
      <w:tr w:rsidRPr="002325CC" w:rsidR="006B0DC7" w:rsidTr="411AF471" w14:paraId="6721BED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782ACCA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45D8" w:rsidP="7D09A3D5" w:rsidRDefault="006B0DC7" w14:paraId="141D1490" w14:textId="4A4EE07A">
            <w:pPr>
              <w:spacing w:after="0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color w:val="595959" w:themeColor="text1" w:themeTint="A6"/>
                <w:sz w:val="18"/>
                <w:szCs w:val="18"/>
                <w:lang w:eastAsia="cs-CZ"/>
              </w:rPr>
            </w:pPr>
            <w:r w:rsidRPr="4963867B" w:rsidR="294595B1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>Přijímací zkouška probíhá formou písemného testu. V písemném testu uchazeči</w:t>
            </w:r>
            <w:r w:rsidRPr="4963867B" w:rsidR="336B842C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a uchazečky</w:t>
            </w:r>
            <w:r w:rsidRPr="4963867B" w:rsidR="294595B1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prokazují znalosti z českých, evropských či světových dějin (zejména od počátku 19. století)</w:t>
            </w:r>
            <w:r w:rsidRPr="4963867B" w:rsidR="7AB8C820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a</w:t>
            </w:r>
            <w:r w:rsidRPr="4963867B" w:rsidR="19162867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</w:t>
            </w:r>
            <w:r w:rsidRPr="4963867B" w:rsidR="6E1D6A17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>p</w:t>
            </w:r>
            <w:r w:rsidRPr="4963867B" w:rsidR="19162867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rokazují znalosti </w:t>
            </w:r>
            <w:r w:rsidRPr="4963867B" w:rsidR="294595B1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o představitelích, koncepcích, myšlenkách, </w:t>
            </w:r>
            <w:r w:rsidRPr="4963867B" w:rsidR="294595B1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>pojmech</w:t>
            </w:r>
            <w:r w:rsidRPr="4963867B" w:rsidR="294595B1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čí dílech,</w:t>
            </w:r>
            <w:r w:rsidRPr="4963867B" w:rsidR="12FC7130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které se</w:t>
            </w:r>
            <w:r w:rsidRPr="4963867B" w:rsidR="294595B1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váží</w:t>
            </w:r>
            <w:r w:rsidRPr="4963867B" w:rsidR="4A58C154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</w:t>
            </w:r>
            <w:r w:rsidRPr="4963867B" w:rsidR="294595B1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k vývoji vědních oborů, jakými jsou </w:t>
            </w:r>
            <w:r w:rsidRPr="4963867B" w:rsidR="294595B1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>filosofie</w:t>
            </w:r>
            <w:r w:rsidRPr="4963867B" w:rsidR="294595B1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, etika, psychologie, politologie, sociologie, právo, ekonomie, </w:t>
            </w:r>
            <w:r w:rsidRPr="4963867B" w:rsidR="294595B1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>religionistika</w:t>
            </w:r>
            <w:r w:rsidRPr="4963867B" w:rsidR="0CB96B65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. </w:t>
            </w:r>
            <w:r w:rsidRPr="4963867B" w:rsidR="6FE84D9C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>Dále</w:t>
            </w:r>
            <w:r w:rsidRPr="4963867B" w:rsidR="6FE84D9C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prokazují znalosti</w:t>
            </w:r>
            <w:r w:rsidRPr="4963867B" w:rsidR="294595B1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o státoprávním uspořádání v České republice i v zahraničí, o politických systémech, o mezinárodních smlouvách a organizacích, zvláště znalosti o EU, o lokálních i světových konfliktech, o významných postavách politického života</w:t>
            </w:r>
            <w:r w:rsidRPr="4963867B" w:rsidR="38590EDF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. </w:t>
            </w:r>
            <w:r w:rsidRPr="4963867B" w:rsidR="4BA71967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>S</w:t>
            </w:r>
            <w:r w:rsidRPr="4963867B" w:rsidR="38590EDF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>oučasně prokazují</w:t>
            </w:r>
            <w:r w:rsidRPr="4963867B" w:rsidR="294595B1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přehled o vnitropolitické a mezinárodní politické scéně, o české i světové kultuře</w:t>
            </w:r>
            <w:r w:rsidRPr="4963867B" w:rsidR="07043C5B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a geografii</w:t>
            </w:r>
            <w:r w:rsidRPr="4963867B" w:rsidR="22DB5FF2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>. Přijímací zkouška testuje i</w:t>
            </w:r>
            <w:r w:rsidRPr="4963867B" w:rsidR="294595B1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</w:t>
            </w:r>
            <w:r w:rsidRPr="4963867B" w:rsidR="294595B1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>studijní předpoklady s ohledem na logické uvažování a kritické myšlen</w:t>
            </w:r>
            <w:r w:rsidRPr="4963867B" w:rsidR="294595B1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>í.</w:t>
            </w:r>
            <w:r w:rsidRPr="4963867B" w:rsidR="294595B1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</w:t>
            </w:r>
          </w:p>
          <w:p w:rsidR="7D09A3D5" w:rsidP="7D09A3D5" w:rsidRDefault="7D09A3D5" w14:paraId="7EAA1F06" w14:textId="346D9A07">
            <w:pPr>
              <w:spacing w:after="0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</w:pPr>
          </w:p>
          <w:p w:rsidRPr="00324683" w:rsidR="00A97AB3" w:rsidP="726D60CC" w:rsidRDefault="652B934F" w14:paraId="1575C92A" w14:textId="78348F78">
            <w:pPr>
              <w:spacing w:after="0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20"/>
                <w:szCs w:val="20"/>
              </w:rPr>
            </w:pP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Přijímací řízení je hodnoceno body. Maximální počet bodů, které uchazeč může v rámci přijímacího řízení získat, je 100. Z toho maximálně 90 bodů lze získat z přijímací zkoušky, jejíž podoba je níže definována. Mimo 90 bodů za test může uchazeč získat v přijímacím řízení ještě dalších max. 10 bodů za 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FFree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 index. Body v rámci Free indexu může získat pouze uchazeč, který se do 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FFree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 indexu řádně zaregistruje prostřednictvím webového portálu www.uhk.cz/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ffreeindex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. Registrace je možná průběžně, nejpozději však 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highlight w:val="yellow"/>
                <w:lang w:eastAsia="cs-CZ"/>
              </w:rPr>
              <w:t>15. května 202</w:t>
            </w:r>
            <w:r w:rsidRPr="726D60CC" w:rsidR="7BFA5A98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highlight w:val="yellow"/>
                <w:lang w:eastAsia="cs-CZ"/>
              </w:rPr>
              <w:t>5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. Kredity se</w:t>
            </w:r>
            <w:r w:rsidRPr="726D60CC" w:rsidR="7D624023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 studujícím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 udělují pouze za období, v němž byl</w:t>
            </w:r>
            <w:r w:rsidRPr="726D60CC" w:rsidR="14B87F7A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i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 v rámci 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FFree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 indexu zaregistrován</w:t>
            </w:r>
            <w:r w:rsidRPr="726D60CC" w:rsidR="1C1B7D33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i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. Zohledněny budou kredity získané v období od zveřejnění těchto pravidel až do 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highlight w:val="yellow"/>
                <w:lang w:eastAsia="cs-CZ"/>
              </w:rPr>
              <w:t>15. května 202</w:t>
            </w:r>
            <w:r w:rsidRPr="726D60CC" w:rsidR="323A3C82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highlight w:val="yellow"/>
                <w:lang w:eastAsia="cs-CZ"/>
              </w:rPr>
              <w:t>5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highlight w:val="yellow"/>
                <w:lang w:eastAsia="cs-CZ"/>
              </w:rPr>
              <w:t>.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 Počet přidělených bodů v rámci přijímacího řízení se bude odvíjet od počtu získaných kreditů v rámci 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FFree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 indexu. Počet kreditů získaných v rámci 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FFree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 indexu se tedy nerovná počtu získaných bodů v přijímacím řízení. Je stanovena převodní škála, která se odvíjí od maximálního počtu nasbíraných kreditů. Uchazeč s maximálním počtem nasbíraných kreditů získává z 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FFree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 indexu 10 bodů (další body se poté nepřičítají ani v případě doložené SOČ a jiných aktivit prokazujících zájem o obor), uchazeč, který získal alespoň jeden kredit, získává 1 bod. Další body jsou rozpočítány dle rozložení kreditových zisků uchazečů. Informace k 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FFree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 indexu jsou k dispozici na webové stránce www.uhk.cz/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ffreeindex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, kde jsou v kalendáři akcí průběžně zveřejňovány i veškeré aktivity, jež jsou do 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FFree</w:t>
            </w:r>
            <w:r w:rsidRPr="726D60CC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 indexu zahrnuty. </w:t>
            </w:r>
          </w:p>
          <w:p w:rsidRPr="00324683" w:rsidR="00A97AB3" w:rsidP="7D09A3D5" w:rsidRDefault="652B934F" w14:paraId="58A30F5D" w14:textId="2844730A">
            <w:pPr>
              <w:spacing w:after="0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</w:pPr>
          </w:p>
          <w:p w:rsidRPr="00324683" w:rsidR="00A97AB3" w:rsidP="7D09A3D5" w:rsidRDefault="652B934F" w14:paraId="40B2F69F" w14:textId="68B904AD">
            <w:pPr>
              <w:spacing w:after="0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color w:val="595959" w:themeColor="text1" w:themeTint="A6"/>
                <w:sz w:val="20"/>
                <w:szCs w:val="20"/>
                <w:shd w:val="clear" w:color="auto" w:fill="FFFFFF"/>
              </w:rPr>
            </w:pPr>
            <w:r w:rsidRPr="7D09A3D5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Je-li stanovena možnost prominutí přijímací zkoušky, je nutné, aby uchazeč písemně ve stanoveném termínu zaslal žádost o prominutí přijímací zkoušky a doložil, že splňuje podmínky stanovené pro prominutí přijímací zkoušky. Pokud uchazeč ve stanoveném termínu o prominutí přijímací zkoušky nepožádá nebo jej řádně </w:t>
            </w:r>
            <w:r w:rsidRPr="7D09A3D5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nedoloží</w:t>
            </w:r>
            <w:r w:rsidRPr="7D09A3D5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, ztrácí nárok na přijetí bez přijímací zkoušky. V případě, že uchazeč splňuje stanovené podmínky a v požadovaném termínu nárok na prominutí přijímací zkoušky </w:t>
            </w:r>
            <w:r w:rsidRPr="7D09A3D5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doloží</w:t>
            </w:r>
            <w:r w:rsidRPr="7D09A3D5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, získává 90 bodů. Další body takový uchazeč může získat za aktivity v rámci </w:t>
            </w:r>
            <w:r w:rsidRPr="7D09A3D5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FFree</w:t>
            </w:r>
            <w:r w:rsidRPr="7D09A3D5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 indexu. Body za participaci na fakultních aktivitách v rámci </w:t>
            </w:r>
            <w:r w:rsidRPr="7D09A3D5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FFree</w:t>
            </w:r>
            <w:r w:rsidRPr="7D09A3D5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 indexu budou připočteny pouze uchazečům, kteří se dostaví na přijímací zkoušku, a uchazečům, kterým bude přijímací zkouška prominuta. </w:t>
            </w:r>
            <w:r w:rsidRPr="7D09A3D5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Uchazeči</w:t>
            </w:r>
            <w:r w:rsidRPr="7D09A3D5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, kteří </w:t>
            </w:r>
            <w:r w:rsidRPr="7D09A3D5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se</w:t>
            </w:r>
            <w:r w:rsidRPr="7D09A3D5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 xml:space="preserve"> </w:t>
            </w:r>
            <w:r w:rsidRPr="7D09A3D5" w:rsidR="4ED5B10F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  <w:lang w:eastAsia="cs-CZ"/>
              </w:rPr>
              <w:t>na přijímací zkoušku nedostaví (a nebyla jim prominuta), budou vyhodnoceni jako absentující a nezískají v rámci přijímacího řízení ani body za participaci na fakultních aktivitách.</w:t>
            </w:r>
          </w:p>
        </w:tc>
      </w:tr>
      <w:tr w:rsidRPr="002325CC" w:rsidR="006B0DC7" w:rsidTr="411AF471" w14:paraId="1942BA9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4ADC4D5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lastRenderedPageBreak/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6B0DC7" w:rsidP="00E77660" w:rsidRDefault="006B0DC7" w14:paraId="0CCF700D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100</w:t>
            </w:r>
          </w:p>
        </w:tc>
      </w:tr>
      <w:tr w:rsidRPr="002325CC" w:rsidR="006B0DC7" w:rsidTr="411AF471" w14:paraId="569B96F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3BA652F1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6B0DC7" w:rsidP="00E77660" w:rsidRDefault="006B0DC7" w14:paraId="704A35C2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40</w:t>
            </w:r>
          </w:p>
        </w:tc>
      </w:tr>
      <w:tr w:rsidRPr="002325CC" w:rsidR="006B0DC7" w:rsidTr="411AF471" w14:paraId="1D4B641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0AC4299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6B0DC7" w:rsidP="00E77660" w:rsidRDefault="006B0DC7" w14:paraId="380B8511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Ano </w:t>
            </w:r>
          </w:p>
        </w:tc>
      </w:tr>
      <w:tr w:rsidRPr="002325CC" w:rsidR="006B0DC7" w:rsidTr="411AF471" w14:paraId="54AD908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28CE29A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6B0DC7" w:rsidP="00E77660" w:rsidRDefault="006B0DC7" w14:paraId="5B4D8CB1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Ne, viz Rozsah a obsah přijímací zkoušky  </w:t>
            </w:r>
          </w:p>
        </w:tc>
      </w:tr>
      <w:tr w:rsidRPr="002325CC" w:rsidR="006B0DC7" w:rsidTr="411AF471" w14:paraId="6E63206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3FC66FC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324683" w:rsidR="006B0DC7" w:rsidP="00E77660" w:rsidRDefault="006B0DC7" w14:paraId="65C0621F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 xml:space="preserve">Není </w:t>
            </w:r>
          </w:p>
        </w:tc>
      </w:tr>
      <w:tr w:rsidRPr="002325CC" w:rsidR="006B0DC7" w:rsidTr="411AF471" w14:paraId="789D5C4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618C6F8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A97AB3" w:rsidR="00A97AB3" w:rsidP="00A97AB3" w:rsidRDefault="652B934F" w14:paraId="792875E2" w14:textId="53FBE828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726D60CC" w:rsidR="652B934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O prominutí přijímací zkoušky může požádat uchazeč, který podá v řádném termínu (do </w:t>
            </w:r>
            <w:r w:rsidRPr="726D60CC" w:rsidR="652B934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highlight w:val="yellow"/>
                <w:lang w:eastAsia="cs-CZ"/>
              </w:rPr>
              <w:t>14. května 202</w:t>
            </w:r>
            <w:r w:rsidRPr="726D60CC" w:rsidR="65BE1F4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highlight w:val="yellow"/>
                <w:lang w:eastAsia="cs-CZ"/>
              </w:rPr>
              <w:t>5</w:t>
            </w:r>
            <w:r w:rsidRPr="726D60CC" w:rsidR="652B934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highlight w:val="yellow"/>
                <w:lang w:eastAsia="cs-CZ"/>
              </w:rPr>
              <w:t>)</w:t>
            </w:r>
            <w:r w:rsidRPr="726D60CC" w:rsidR="652B934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spolu s žádostí o prominutí přijímací zkoušky potvrzení, že během svého studia na střední škole nebo víceletém gymnáziu byl účastníkem okresního či krajského kola středoškolské odborné činnosti (SOČ) v oboru humanitních věd (podle kategorií </w:t>
            </w:r>
            <w:r w:rsidRPr="726D60CC" w:rsidR="652B934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www</w:t>
            </w:r>
            <w:r w:rsidRPr="726D60CC" w:rsidR="652B934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.</w:t>
            </w:r>
            <w:r w:rsidRPr="726D60CC" w:rsidR="652B934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soc.</w:t>
            </w:r>
            <w:r w:rsidRPr="726D60CC" w:rsidR="652B934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cz), včetně tématu odborné práce. V případě, že uchazeč splňuje tyto podmínky a v požadovaném termínu nárok na prominutí přijímací zkoušky </w:t>
            </w:r>
            <w:r w:rsidRPr="726D60CC" w:rsidR="652B934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doloží</w:t>
            </w:r>
            <w:r w:rsidRPr="726D60CC" w:rsidR="652B934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, získává 90 bodů. Další body může uchazeč získat za aktivity v rámci </w:t>
            </w:r>
            <w:r w:rsidRPr="726D60CC" w:rsidR="652B934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FFree</w:t>
            </w:r>
            <w:r w:rsidRPr="726D60CC" w:rsidR="652B934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indexu. </w:t>
            </w:r>
          </w:p>
          <w:p w:rsidRPr="00324683" w:rsidR="006B0DC7" w:rsidP="00A97AB3" w:rsidRDefault="652B934F" w14:paraId="02FF77D8" w14:textId="26989180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726D60CC" w:rsidR="4ED5B10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Přijímací zkouška bude prominuta uchazečům, kteří se jako řádně registrovaní uchazeči umístí v 2. kole Filosofické olympiády (www.filosofickaolympiada.cz) na prvních </w:t>
            </w:r>
            <w:r w:rsidRPr="726D60CC" w:rsidR="1F3FFA8A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čtyřech</w:t>
            </w:r>
            <w:r w:rsidRPr="726D60CC" w:rsidR="4ED5B10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místech, podají žádost o prominutí přijímací zkoušky a </w:t>
            </w:r>
            <w:r w:rsidRPr="726D60CC" w:rsidR="4ED5B10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doloží</w:t>
            </w:r>
            <w:r w:rsidRPr="726D60CC" w:rsidR="4ED5B10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své umístění nejpozději do </w:t>
            </w:r>
            <w:r w:rsidRPr="726D60CC" w:rsidR="4ED5B10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highlight w:val="yellow"/>
                <w:lang w:eastAsia="cs-CZ"/>
              </w:rPr>
              <w:t>14. května 202</w:t>
            </w:r>
            <w:r w:rsidRPr="726D60CC" w:rsidR="09EBC089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highlight w:val="yellow"/>
                <w:lang w:eastAsia="cs-CZ"/>
              </w:rPr>
              <w:t>5</w:t>
            </w:r>
            <w:r w:rsidRPr="726D60CC" w:rsidR="4ED5B10F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highlight w:val="yellow"/>
                <w:lang w:eastAsia="cs-CZ"/>
              </w:rPr>
              <w:t>.</w:t>
            </w:r>
          </w:p>
        </w:tc>
      </w:tr>
      <w:tr w:rsidRPr="002325CC" w:rsidR="006B0DC7" w:rsidTr="411AF471" w14:paraId="0F67593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4E49CCC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6B0DC7" w:rsidP="00E77660" w:rsidRDefault="006B0DC7" w14:paraId="02EB378F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</w:p>
        </w:tc>
      </w:tr>
      <w:tr w:rsidRPr="002325CC" w:rsidR="006B0DC7" w:rsidTr="411AF471" w14:paraId="1524BB7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345FAA6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6B0DC7" w:rsidP="726D60CC" w:rsidRDefault="006B0DC7" w14:paraId="5B90EFD7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595959" w:themeColor="text1" w:themeTint="A6"/>
                <w:sz w:val="16"/>
                <w:szCs w:val="16"/>
                <w:lang w:eastAsia="cs-CZ"/>
              </w:rPr>
            </w:pPr>
            <w:r w:rsidRPr="726D60CC" w:rsidR="006B0DC7">
              <w:rPr>
                <w:rFonts w:ascii="inherit" w:hAnsi="inherit" w:eastAsia="Times New Roman" w:cs="Times New Roman"/>
                <w:b w:val="1"/>
                <w:bCs w:val="1"/>
                <w:color w:val="595959" w:themeColor="text1" w:themeTint="A6" w:themeShade="FF"/>
                <w:sz w:val="16"/>
                <w:szCs w:val="16"/>
                <w:lang w:eastAsia="cs-CZ"/>
              </w:rPr>
              <w:t>Kenny</w:t>
            </w:r>
            <w:r w:rsidRPr="726D60CC" w:rsidR="006B0DC7">
              <w:rPr>
                <w:rFonts w:ascii="inherit" w:hAnsi="inherit" w:eastAsia="Times New Roman" w:cs="Times New Roman"/>
                <w:b w:val="1"/>
                <w:bCs w:val="1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, A., Stručné dějiny západní </w:t>
            </w:r>
            <w:r w:rsidRPr="726D60CC" w:rsidR="006B0DC7">
              <w:rPr>
                <w:rFonts w:ascii="inherit" w:hAnsi="inherit" w:eastAsia="Times New Roman" w:cs="Times New Roman"/>
                <w:b w:val="1"/>
                <w:bCs w:val="1"/>
                <w:color w:val="595959" w:themeColor="text1" w:themeTint="A6" w:themeShade="FF"/>
                <w:sz w:val="16"/>
                <w:szCs w:val="16"/>
                <w:lang w:eastAsia="cs-CZ"/>
              </w:rPr>
              <w:t>filosofie</w:t>
            </w:r>
            <w:r w:rsidRPr="726D60CC" w:rsidR="006B0DC7">
              <w:rPr>
                <w:rFonts w:ascii="inherit" w:hAnsi="inherit" w:eastAsia="Times New Roman" w:cs="Times New Roman"/>
                <w:b w:val="1"/>
                <w:bCs w:val="1"/>
                <w:color w:val="595959" w:themeColor="text1" w:themeTint="A6" w:themeShade="FF"/>
                <w:sz w:val="16"/>
                <w:szCs w:val="16"/>
                <w:lang w:eastAsia="cs-CZ"/>
              </w:rPr>
              <w:t>, 2000.</w:t>
            </w:r>
          </w:p>
          <w:p w:rsidRPr="00324683" w:rsidR="006B0DC7" w:rsidP="00E77660" w:rsidRDefault="006B0DC7" w14:paraId="2E75BA08" w14:textId="04EFB935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5236C29B" w:rsidR="492EFD37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Liessmann</w:t>
            </w:r>
            <w:r w:rsidRPr="5236C29B" w:rsidR="492EFD37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, K</w:t>
            </w:r>
            <w:r w:rsidRPr="5236C29B" w:rsidR="294595B1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.</w:t>
            </w:r>
            <w:r w:rsidRPr="5236C29B" w:rsidR="61D66275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, O myšlení, 1994</w:t>
            </w:r>
          </w:p>
          <w:p w:rsidR="688161D0" w:rsidP="5236C29B" w:rsidRDefault="688161D0" w14:paraId="16F0C8F6" w14:textId="64B95DC6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</w:pPr>
            <w:r w:rsidRPr="5236C29B" w:rsidR="688161D0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Keller, J., Dějiny klasické sociologie, 2022</w:t>
            </w:r>
          </w:p>
          <w:p w:rsidR="5FB1C9AC" w:rsidP="0C26F4DF" w:rsidRDefault="5FB1C9AC" w14:paraId="510B7AA3" w14:textId="0B363F37">
            <w:pPr>
              <w:spacing w:after="0" w:line="240" w:lineRule="auto"/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</w:pPr>
            <w:r w:rsidRPr="0C26F4DF" w:rsidR="5FB1C9AC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Dočekalová, P. - Švec, K.</w:t>
            </w:r>
            <w:r w:rsidRPr="0C26F4DF" w:rsidR="1AF897BE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a kol.</w:t>
            </w:r>
            <w:r w:rsidRPr="0C26F4DF" w:rsidR="5FB1C9AC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Úvod do politologie, 2010</w:t>
            </w:r>
          </w:p>
          <w:p w:rsidRPr="00324683" w:rsidR="006B0DC7" w:rsidP="00E77660" w:rsidRDefault="006B0DC7" w14:paraId="22E2789F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5236C29B" w:rsidR="294595B1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 xml:space="preserve">Horecký, J. – </w:t>
            </w:r>
            <w:r w:rsidRPr="5236C29B" w:rsidR="294595B1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Korner</w:t>
            </w:r>
            <w:r w:rsidRPr="5236C29B" w:rsidR="294595B1"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, M., Společenské vědy pro střední školy (3. díl), 2011.</w:t>
            </w:r>
          </w:p>
          <w:p w:rsidRPr="00324683" w:rsidR="006B0DC7" w:rsidP="726D60CC" w:rsidRDefault="006B0DC7" w14:paraId="5FE03135" w14:textId="4C797D6F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</w:pPr>
            <w:r w:rsidRPr="726D60CC" w:rsidR="294595B1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Peregrin</w:t>
            </w:r>
            <w:r w:rsidRPr="726D60CC" w:rsidR="294595B1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, J., Filozofie pro normální lidi, 2009</w:t>
            </w:r>
            <w:r w:rsidRPr="726D60CC" w:rsidR="294595B1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.</w:t>
            </w:r>
          </w:p>
          <w:p w:rsidRPr="00324683" w:rsidR="006B0DC7" w:rsidP="411AF471" w:rsidRDefault="006B0DC7" w14:paraId="710554B8" w14:textId="7952CB52">
            <w:pPr>
              <w:spacing w:after="0" w:line="240" w:lineRule="auto"/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highlight w:val="yellow"/>
                <w:lang w:eastAsia="cs-CZ"/>
              </w:rPr>
            </w:pPr>
            <w:r w:rsidRPr="411AF471" w:rsidR="1C9E5B39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highlight w:val="yellow"/>
                <w:lang w:eastAsia="cs-CZ"/>
              </w:rPr>
              <w:t>Wartburton</w:t>
            </w:r>
            <w:r w:rsidRPr="411AF471" w:rsidR="1C9E5B39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highlight w:val="yellow"/>
                <w:lang w:eastAsia="cs-CZ"/>
              </w:rPr>
              <w:t xml:space="preserve">, N. </w:t>
            </w:r>
            <w:r w:rsidRPr="411AF471" w:rsidR="1C9E5B39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highlight w:val="yellow"/>
                <w:lang w:eastAsia="cs-CZ"/>
              </w:rPr>
              <w:t>Philosophy</w:t>
            </w:r>
            <w:r w:rsidRPr="411AF471" w:rsidR="1C9E5B39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highlight w:val="yellow"/>
                <w:lang w:eastAsia="cs-CZ"/>
              </w:rPr>
              <w:t xml:space="preserve">: </w:t>
            </w:r>
            <w:r w:rsidRPr="411AF471" w:rsidR="1C9E5B39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highlight w:val="yellow"/>
                <w:lang w:eastAsia="cs-CZ"/>
              </w:rPr>
              <w:t>The</w:t>
            </w:r>
            <w:r w:rsidRPr="411AF471" w:rsidR="1C9E5B39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highlight w:val="yellow"/>
                <w:lang w:eastAsia="cs-CZ"/>
              </w:rPr>
              <w:t xml:space="preserve"> </w:t>
            </w:r>
            <w:r w:rsidRPr="411AF471" w:rsidR="1C9E5B39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highlight w:val="yellow"/>
                <w:lang w:eastAsia="cs-CZ"/>
              </w:rPr>
              <w:t>Basics</w:t>
            </w:r>
            <w:r w:rsidRPr="411AF471" w:rsidR="1C9E5B39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highlight w:val="yellow"/>
                <w:lang w:eastAsia="cs-CZ"/>
              </w:rPr>
              <w:t>, 2012.</w:t>
            </w:r>
            <w:r w:rsidRPr="411AF471" w:rsidR="294595B1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 xml:space="preserve"> </w:t>
            </w:r>
          </w:p>
        </w:tc>
      </w:tr>
      <w:tr w:rsidRPr="002325CC" w:rsidR="006B0DC7" w:rsidTr="411AF471" w14:paraId="4E8BB72D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497EDA2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6B0DC7" w:rsidP="00E77660" w:rsidRDefault="006B0DC7" w14:paraId="1C900A9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Katedra filozofie a společenských věd FF UHK</w:t>
            </w:r>
          </w:p>
          <w:p w:rsidRPr="00324683" w:rsidR="006B0DC7" w:rsidP="00E77660" w:rsidRDefault="006B0DC7" w14:paraId="321BB23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Times New Roman" w:hAnsi="Times New Roman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Asistentka katedry: Mgr. Zuzana Sixtová</w:t>
            </w:r>
          </w:p>
          <w:p w:rsidRPr="00324683" w:rsidR="006B0DC7" w:rsidP="00E77660" w:rsidRDefault="006B0DC7" w14:paraId="31C346FE" w14:textId="51787C3D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5A5B8B95" w:rsidR="5A5B8B95">
              <w:rPr>
                <w:rFonts w:ascii="Times New Roman" w:hAnsi="Times New Roman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e-mail:</w:t>
            </w:r>
            <w:r w:rsidRPr="5A5B8B95" w:rsidR="5A5B8B95">
              <w:rPr>
                <w:rFonts w:ascii="Times New Roman" w:hAnsi="Times New Roman" w:eastAsia="Times New Roman" w:cs="Times New Roman"/>
                <w:sz w:val="16"/>
                <w:szCs w:val="16"/>
                <w:lang w:eastAsia="cs-CZ"/>
              </w:rPr>
              <w:t xml:space="preserve"> </w:t>
            </w:r>
            <w:r w:rsidRPr="5A5B8B95" w:rsidR="5A5B8B95">
              <w:rPr>
                <w:rFonts w:ascii="Times New Roman" w:hAnsi="Times New Roman" w:eastAsia="Times New Roman" w:cs="Times New Roman"/>
                <w:color w:val="595959" w:themeColor="text1" w:themeTint="A6" w:themeShade="FF"/>
                <w:sz w:val="16"/>
                <w:szCs w:val="16"/>
                <w:lang w:eastAsia="cs-CZ"/>
              </w:rPr>
              <w:t>zuzana.sixtova@uhk.cz</w:t>
            </w:r>
          </w:p>
        </w:tc>
      </w:tr>
      <w:tr w:rsidRPr="002325CC" w:rsidR="006B0DC7" w:rsidTr="411AF471" w14:paraId="4E1EEE1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6B0DC7" w:rsidP="00E77660" w:rsidRDefault="006B0DC7" w14:paraId="63C52B55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324683" w:rsidR="006B0DC7" w:rsidP="00E77660" w:rsidRDefault="006B0DC7" w14:paraId="0B3AE149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</w:pPr>
            <w:r w:rsidRPr="00324683">
              <w:rPr>
                <w:rFonts w:ascii="inherit" w:hAnsi="inherit" w:eastAsia="Times New Roman" w:cs="Times New Roman"/>
                <w:color w:val="595959" w:themeColor="text1" w:themeTint="A6"/>
                <w:sz w:val="16"/>
                <w:szCs w:val="16"/>
                <w:lang w:eastAsia="cs-CZ"/>
              </w:rPr>
              <w:t>Filozofie, filosofie, společenské vědy</w:t>
            </w:r>
          </w:p>
        </w:tc>
      </w:tr>
      <w:tr w:rsidRPr="009860B5" w:rsidR="006B0DC7" w:rsidTr="411AF471" w14:paraId="6A05A809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4882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58"/>
            </w:tblGrid>
            <w:tr w:rsidRPr="009860B5" w:rsidR="006B0DC7" w:rsidTr="00E77660" w14:paraId="5A39BBE3" w14:textId="77777777">
              <w:trPr>
                <w:trHeight w:val="61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0" w:type="dxa"/>
                    <w:left w:w="75" w:type="dxa"/>
                    <w:bottom w:w="300" w:type="dxa"/>
                    <w:right w:w="75" w:type="dxa"/>
                  </w:tcMar>
                  <w:hideMark/>
                </w:tcPr>
                <w:p w:rsidRPr="009860B5" w:rsidR="006B0DC7" w:rsidP="00E77660" w:rsidRDefault="006B0DC7" w14:paraId="41C8F396" w14:textId="77777777">
                  <w:pPr>
                    <w:spacing w:after="0" w:line="240" w:lineRule="auto"/>
                    <w:rPr>
                      <w:rFonts w:ascii="inherit" w:hAnsi="inherit" w:eastAsia="Times New Roman" w:cs="Times New Roman"/>
                      <w:color w:val="676767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Pr="009860B5" w:rsidR="006B0DC7" w:rsidP="00E77660" w:rsidRDefault="006B0DC7" w14:paraId="72A3D3EC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  <w:tr w:rsidRPr="009860B5" w:rsidR="005B6A59" w:rsidTr="411AF471" w14:paraId="0D0B940D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5B6A59" w:rsidP="00E77660" w:rsidRDefault="005B6A59" w14:paraId="0E27B00A" w14:textId="77777777">
            <w:pPr>
              <w:spacing w:before="100" w:beforeAutospacing="1" w:after="100" w:afterAutospacing="1" w:line="240" w:lineRule="auto"/>
              <w:outlineLvl w:val="2"/>
              <w:rPr>
                <w:rFonts w:ascii="inherit" w:hAnsi="inherit" w:eastAsia="Times New Roman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</w:p>
        </w:tc>
      </w:tr>
    </w:tbl>
    <w:p w:rsidR="00680808" w:rsidRDefault="00680808" w14:paraId="144A5D23" w14:textId="77777777">
      <w:bookmarkStart w:name="_GoBack" w:id="0"/>
      <w:bookmarkEnd w:id="0"/>
    </w:p>
    <w:sectPr w:rsidR="0068080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B5"/>
    <w:rsid w:val="00145ED7"/>
    <w:rsid w:val="002E4C35"/>
    <w:rsid w:val="0035742D"/>
    <w:rsid w:val="003945D8"/>
    <w:rsid w:val="004F1181"/>
    <w:rsid w:val="005B6A59"/>
    <w:rsid w:val="00680808"/>
    <w:rsid w:val="006B0DC7"/>
    <w:rsid w:val="00753936"/>
    <w:rsid w:val="007D6F15"/>
    <w:rsid w:val="009860B5"/>
    <w:rsid w:val="009B0943"/>
    <w:rsid w:val="00A97AB3"/>
    <w:rsid w:val="034AA705"/>
    <w:rsid w:val="05AFB025"/>
    <w:rsid w:val="07043C5B"/>
    <w:rsid w:val="08CF4DF7"/>
    <w:rsid w:val="0958A94B"/>
    <w:rsid w:val="09EBC089"/>
    <w:rsid w:val="0AA24B20"/>
    <w:rsid w:val="0C26F4DF"/>
    <w:rsid w:val="0CB96B65"/>
    <w:rsid w:val="12FC7130"/>
    <w:rsid w:val="13ABD0C9"/>
    <w:rsid w:val="14B87F7A"/>
    <w:rsid w:val="14C2322A"/>
    <w:rsid w:val="172D418D"/>
    <w:rsid w:val="19162867"/>
    <w:rsid w:val="1A21EF62"/>
    <w:rsid w:val="1AF897BE"/>
    <w:rsid w:val="1C1B7D33"/>
    <w:rsid w:val="1C9E5B39"/>
    <w:rsid w:val="1F3FFA8A"/>
    <w:rsid w:val="1F9D8F88"/>
    <w:rsid w:val="22DB5FF2"/>
    <w:rsid w:val="250D3EEF"/>
    <w:rsid w:val="26214344"/>
    <w:rsid w:val="26C964F9"/>
    <w:rsid w:val="2805B028"/>
    <w:rsid w:val="2806E5DA"/>
    <w:rsid w:val="294595B1"/>
    <w:rsid w:val="2B651675"/>
    <w:rsid w:val="321D6D41"/>
    <w:rsid w:val="323A3C82"/>
    <w:rsid w:val="336B842C"/>
    <w:rsid w:val="36C30B98"/>
    <w:rsid w:val="37C7180F"/>
    <w:rsid w:val="38477C81"/>
    <w:rsid w:val="38590EDF"/>
    <w:rsid w:val="39D32727"/>
    <w:rsid w:val="40FACE21"/>
    <w:rsid w:val="411AF471"/>
    <w:rsid w:val="43B599C6"/>
    <w:rsid w:val="468D27CE"/>
    <w:rsid w:val="492EFD37"/>
    <w:rsid w:val="4963867B"/>
    <w:rsid w:val="4A58C154"/>
    <w:rsid w:val="4BA71967"/>
    <w:rsid w:val="4ED5B10F"/>
    <w:rsid w:val="4F02A047"/>
    <w:rsid w:val="5236C29B"/>
    <w:rsid w:val="5467D8A7"/>
    <w:rsid w:val="546AAE6C"/>
    <w:rsid w:val="5502E39D"/>
    <w:rsid w:val="569A2989"/>
    <w:rsid w:val="5A5B8B95"/>
    <w:rsid w:val="5FB1C9AC"/>
    <w:rsid w:val="61D66275"/>
    <w:rsid w:val="644CB3CC"/>
    <w:rsid w:val="6469056B"/>
    <w:rsid w:val="652B934F"/>
    <w:rsid w:val="65BE1F4F"/>
    <w:rsid w:val="688161D0"/>
    <w:rsid w:val="6D13DC4E"/>
    <w:rsid w:val="6E1D6A17"/>
    <w:rsid w:val="6FB6E469"/>
    <w:rsid w:val="6FE84D9C"/>
    <w:rsid w:val="726D60CC"/>
    <w:rsid w:val="78644AD5"/>
    <w:rsid w:val="7AB8C820"/>
    <w:rsid w:val="7AEE4155"/>
    <w:rsid w:val="7BFA5A98"/>
    <w:rsid w:val="7D09A3D5"/>
    <w:rsid w:val="7D624023"/>
    <w:rsid w:val="7DDD5A26"/>
    <w:rsid w:val="7E14A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F56F3"/>
  <w15:docId w15:val="{910588F5-A43B-49DD-8C7D-D5DB9F646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ormaltextrun1" w:customStyle="1">
    <w:name w:val="normaltextrun1"/>
    <w:basedOn w:val="Standardnpsmoodstavce"/>
    <w:rsid w:val="006B0DC7"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Standardnpsmoodstavce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3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7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50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43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234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952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377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813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1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8835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272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656448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1110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946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0322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200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6775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6862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63734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98269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01177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16861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0614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36071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481230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15206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59726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4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7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7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69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66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70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2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91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771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319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1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248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4780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662896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3664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352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3883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7568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1667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19284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9629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4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96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36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25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76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317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643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35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1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402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6374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260219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3577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4225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8314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1764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36804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013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4323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2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64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19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13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4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07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487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067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782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376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1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570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7001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16072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897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1636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4829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2717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318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18881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0089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9363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11/relationships/people" Target="people.xml" Id="Ref426fa7b5d54a6c" /><Relationship Type="http://schemas.microsoft.com/office/2011/relationships/commentsExtended" Target="commentsExtended.xml" Id="R09e9b0e0d41d4fc5" /><Relationship Type="http://schemas.microsoft.com/office/2016/09/relationships/commentsIds" Target="commentsIds.xml" Id="R5102687276ae420a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Blechová Ivana</dc:creator>
  <lastModifiedBy>Rigel Michal</lastModifiedBy>
  <revision>18</revision>
  <dcterms:created xsi:type="dcterms:W3CDTF">2012-06-14T12:40:00.0000000Z</dcterms:created>
  <dcterms:modified xsi:type="dcterms:W3CDTF">2025-09-22T07:09:49.9166069Z</dcterms:modified>
</coreProperties>
</file>