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Podklady k bodu: 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Stav a průběh reakreditace studijního programu DHV 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Odkaz na žádost o prodloužení akreditace DHV: </w:t>
      </w:r>
    </w:p>
    <w:p>
      <w:pPr>
        <w:pStyle w:val="ListParagraph"/>
        <w:numPr>
          <w:ilvl w:val="1"/>
          <w:numId w:val="1"/>
        </w:numPr>
      </w:pPr>
      <w:hyperlink w:history="1" r:id="rIdppmtsqw7s3ewqktpvjhvt">
        <w:r>
          <w:rPr>
            <w:b w:val="false"/>
            <w:bCs w:val="false"/>
            <w:i w:val="false"/>
            <w:iCs w:val="false"/>
            <w:u w:val="none"/>
            <w:sz w:val="12pt"/>
            <w:szCs w:val="12pt"/>
            <w:strike w:val="false"/>
            <w:rStyle w:val="Hyperlink"/>
            <w:rFonts w:ascii="&quot;Times New Roman&quot;, serif" w:cs="&quot;Times New Roman&quot;, serif" w:eastAsia="&quot;Times New Roman&quot;, serif" w:hAnsi="&quot;Times New Roman&quot;, serif"/>
          </w:rPr>
          <w:t xml:space="preserve">https://www.uhk.cz/file/edee/filozoficka-fakulta/ff/ud-nova/organy/akademicky-senat/od-roku-2025/2025-rijen/materialy-k-jednadni/dhv_upravena_prodlouzeni.pdf</w:t>
        </w:r>
      </w:hyperlink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 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Odkaz na Zápis z 1. řádného zasedání Rady Národního akreditačního úřadu pro terciární vzdělávání konaného ve dnech 22. ledna 2026 </w:t>
      </w:r>
    </w:p>
    <w:p>
      <w:pPr>
        <w:pStyle w:val="ListParagraph"/>
        <w:numPr>
          <w:ilvl w:val="1"/>
          <w:numId w:val="1"/>
        </w:numPr>
      </w:pPr>
      <w:hyperlink w:history="1" r:id="rIdnfrpc-76niqfzb_cczeas">
        <w:r>
          <w:rPr>
            <w:b w:val="false"/>
            <w:bCs w:val="false"/>
            <w:i w:val="false"/>
            <w:iCs w:val="false"/>
            <w:u w:val="none"/>
            <w:sz w:val="12pt"/>
            <w:szCs w:val="12pt"/>
            <w:strike w:val="false"/>
            <w:rStyle w:val="Hyperlink"/>
            <w:rFonts w:ascii="&quot;Times New Roman&quot;, serif" w:cs="&quot;Times New Roman&quot;, serif" w:eastAsia="&quot;Times New Roman&quot;, serif" w:hAnsi="&quot;Times New Roman&quot;, serif"/>
          </w:rPr>
          <w:t xml:space="preserve">https://www.nauvs.cz/attachments/article/190/Rada%20NA%C3%9A%20-%20zased%C3%A1n%C3%AD%2001-2026.pdf</w:t>
        </w:r>
      </w:hyperlink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(str. 6) 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0" w:hanging="259"/>
      </w:pPr>
    </w:lvl>
    <w:lvl w:ilvl="1" w15:tentative="1">
      <w:start w:val="1"/>
      <w:numFmt w:val="upperLetter"/>
      <w:lvlText w:val="%2."/>
      <w:lvlJc w:val="start"/>
      <w:pPr>
        <w:ind w:left="720" w:hanging="259"/>
      </w:pPr>
    </w:lvl>
    <w:lvl w:ilvl="2" w15:tentative="1">
      <w:start w:val="1"/>
      <w:numFmt w:val="lowerLetter"/>
      <w:lvlText w:val="%3."/>
      <w:lvlJc w:val="start"/>
      <w:pPr>
        <w:ind w:left="1440" w:hanging="259"/>
      </w:pPr>
    </w:lvl>
    <w:lvl w:ilvl="3" w15:tentative="1">
      <w:start w:val="1"/>
      <w:numFmt w:val="upperRoman"/>
      <w:lvlText w:val="%4."/>
      <w:lvlJc w:val="start"/>
      <w:pPr>
        <w:ind w:left="2160" w:hanging="259"/>
      </w:pPr>
    </w:lvl>
    <w:lvl w:ilvl="4" w15:tentative="1">
      <w:start w:val="1"/>
      <w:numFmt w:val="lowerRoman"/>
      <w:lvlText w:val="%5."/>
      <w:lvlJc w:val="start"/>
      <w:pPr>
        <w:ind w:left="2880" w:hanging="259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ppmtsqw7s3ewqktpvjhvt" Type="http://schemas.openxmlformats.org/officeDocument/2006/relationships/hyperlink" Target="https://www.uhk.cz/file/edee/filozoficka-fakulta/ff/ud-nova/organy/akademicky-senat/od-roku-2025/2025-rijen/materialy-k-jednadni/dhv_upravena_prodlouzeni.pdf" TargetMode="External"/><Relationship Id="rIdnfrpc-76niqfzb_cczeas" Type="http://schemas.openxmlformats.org/officeDocument/2006/relationships/hyperlink" Target="https://www.nauvs.cz/attachments/article/190/Rada%20NA%C3%9A%20-%20zased%C3%A1n%C3%AD%2001-2026.pdf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2026-06-04T09:16:32.385Z</dcterms:created>
  <dcterms:modified xsi:type="dcterms:W3CDTF">2026-06-04T09:16:32.385Z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