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D2" w:rsidRPr="00C21DD2" w:rsidRDefault="00C21DD2" w:rsidP="00C21DD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21D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HIST - Historie</w:t>
      </w:r>
    </w:p>
    <w:p w:rsidR="00C21DD2" w:rsidRPr="00C21DD2" w:rsidRDefault="00C21DD2" w:rsidP="00C21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1DD2">
        <w:rPr>
          <w:rFonts w:ascii="Times New Roman" w:eastAsia="Times New Roman" w:hAnsi="Times New Roman" w:cs="Times New Roman"/>
          <w:sz w:val="24"/>
          <w:szCs w:val="24"/>
          <w:lang w:eastAsia="cs-CZ"/>
        </w:rPr>
        <w:t>Okruhy</w:t>
      </w:r>
    </w:p>
    <w:p w:rsidR="00C21DD2" w:rsidRPr="00C21DD2" w:rsidRDefault="00C21DD2" w:rsidP="00C2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Otázky z českých dějin pro bakalářské závěrečné zkoušky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Do roku 1648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1) Příchod Slovanů do střední Evropy - Sámova říše</w:t>
      </w:r>
    </w:p>
    <w:p w:rsidR="00A608C3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2) Velká Morava jako první státní útvar na našem území 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3) Počátky českého státu a jeho vývoj do konce 10. století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4) Geografické podmínky, hospodářské poměry a společenský vývoj </w:t>
      </w:r>
      <w:r w:rsidR="00A608C3">
        <w:rPr>
          <w:rFonts w:ascii="Verdana" w:eastAsia="Times New Roman" w:hAnsi="Verdana" w:cs="Courier New"/>
          <w:sz w:val="16"/>
          <w:szCs w:val="16"/>
          <w:lang w:eastAsia="cs-CZ"/>
        </w:rPr>
        <w:t>českého státu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v 10 - 12. století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5) Hlavní události českých dějin 11</w:t>
      </w:r>
      <w:r w:rsidR="00A608C3">
        <w:rPr>
          <w:rFonts w:ascii="Verdana" w:eastAsia="Times New Roman" w:hAnsi="Verdana" w:cs="Courier New"/>
          <w:sz w:val="16"/>
          <w:szCs w:val="16"/>
          <w:lang w:eastAsia="cs-CZ"/>
        </w:rPr>
        <w:t>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- 12. století (postavení knížat, moravští Přemyslovc</w:t>
      </w:r>
      <w:r w:rsidR="00A608C3">
        <w:rPr>
          <w:rFonts w:ascii="Verdana" w:eastAsia="Times New Roman" w:hAnsi="Verdana" w:cs="Courier New"/>
          <w:sz w:val="16"/>
          <w:szCs w:val="16"/>
          <w:lang w:eastAsia="cs-CZ"/>
        </w:rPr>
        <w:t>i, vztah ke Svaté říši římské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6) Hospodářské změny v</w:t>
      </w:r>
      <w:r w:rsidR="00921AD4">
        <w:rPr>
          <w:rFonts w:ascii="Verdana" w:eastAsia="Times New Roman" w:hAnsi="Verdana" w:cs="Courier New"/>
          <w:sz w:val="16"/>
          <w:szCs w:val="16"/>
          <w:lang w:eastAsia="cs-CZ"/>
        </w:rPr>
        <w:t> českých zemích ve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13. století </w:t>
      </w:r>
      <w:r w:rsidR="00921AD4">
        <w:rPr>
          <w:rFonts w:ascii="Verdana" w:eastAsia="Times New Roman" w:hAnsi="Verdana" w:cs="Courier New"/>
          <w:sz w:val="16"/>
          <w:szCs w:val="16"/>
          <w:lang w:eastAsia="cs-CZ"/>
        </w:rPr>
        <w:t>(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kolonizace, města</w:t>
      </w:r>
      <w:r w:rsidR="00921AD4">
        <w:rPr>
          <w:rFonts w:ascii="Verdana" w:eastAsia="Times New Roman" w:hAnsi="Verdana" w:cs="Courier New"/>
          <w:sz w:val="16"/>
          <w:szCs w:val="16"/>
          <w:lang w:eastAsia="cs-CZ"/>
        </w:rPr>
        <w:t>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7) Vnitřní a zahraniční politika posledních Přemyslovců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8) Český stát za vlády Jana Lucemburského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9) Státoprávní poměry za Karla IV. </w:t>
      </w:r>
      <w:r w:rsidR="00921AD4">
        <w:rPr>
          <w:rFonts w:ascii="Verdana" w:eastAsia="Times New Roman" w:hAnsi="Verdana" w:cs="Courier New"/>
          <w:sz w:val="16"/>
          <w:szCs w:val="16"/>
          <w:lang w:eastAsia="cs-CZ"/>
        </w:rPr>
        <w:t>(</w:t>
      </w:r>
      <w:r w:rsidR="001F3BEF">
        <w:rPr>
          <w:rFonts w:ascii="Verdana" w:eastAsia="Times New Roman" w:hAnsi="Verdana" w:cs="Courier New"/>
          <w:sz w:val="16"/>
          <w:szCs w:val="16"/>
          <w:lang w:eastAsia="cs-CZ"/>
        </w:rPr>
        <w:t>země Koruny české</w:t>
      </w:r>
      <w:bookmarkStart w:id="0" w:name="_GoBack"/>
      <w:bookmarkEnd w:id="0"/>
      <w:r w:rsidR="00921AD4">
        <w:rPr>
          <w:rFonts w:ascii="Verdana" w:eastAsia="Times New Roman" w:hAnsi="Verdana" w:cs="Courier New"/>
          <w:sz w:val="16"/>
          <w:szCs w:val="16"/>
          <w:lang w:eastAsia="cs-CZ"/>
        </w:rPr>
        <w:t>)</w:t>
      </w:r>
    </w:p>
    <w:p w:rsidR="00C21DD2" w:rsidRPr="00C21DD2" w:rsidRDefault="00921AD4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>1</w:t>
      </w:r>
      <w:r w:rsidR="00C21DD2" w:rsidRPr="00C21DD2">
        <w:rPr>
          <w:rFonts w:ascii="Verdana" w:eastAsia="Times New Roman" w:hAnsi="Verdana" w:cs="Courier New"/>
          <w:sz w:val="16"/>
          <w:szCs w:val="16"/>
          <w:lang w:eastAsia="cs-CZ"/>
        </w:rPr>
        <w:t>0) Postavení církve v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> českých zemích</w:t>
      </w:r>
      <w:r w:rsidR="00C21DD2"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ve 13.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r w:rsidR="00C21DD2"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a 14. století 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>(</w:t>
      </w:r>
      <w:r w:rsidR="00C21DD2" w:rsidRPr="00C21DD2">
        <w:rPr>
          <w:rFonts w:ascii="Verdana" w:eastAsia="Times New Roman" w:hAnsi="Verdana" w:cs="Courier New"/>
          <w:sz w:val="16"/>
          <w:szCs w:val="16"/>
          <w:lang w:eastAsia="cs-CZ"/>
        </w:rPr>
        <w:t>projevy reformního hnutí v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> </w:t>
      </w:r>
      <w:r w:rsidR="00C21DD2" w:rsidRPr="00C21DD2">
        <w:rPr>
          <w:rFonts w:ascii="Verdana" w:eastAsia="Times New Roman" w:hAnsi="Verdana" w:cs="Courier New"/>
          <w:sz w:val="16"/>
          <w:szCs w:val="16"/>
          <w:lang w:eastAsia="cs-CZ"/>
        </w:rPr>
        <w:t>Čechách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>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11) Společenská krize českého státu za </w:t>
      </w:r>
      <w:r w:rsidR="00921AD4">
        <w:rPr>
          <w:rFonts w:ascii="Verdana" w:eastAsia="Times New Roman" w:hAnsi="Verdana" w:cs="Courier New"/>
          <w:sz w:val="16"/>
          <w:szCs w:val="16"/>
          <w:lang w:eastAsia="cs-CZ"/>
        </w:rPr>
        <w:t xml:space="preserve">vlády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Václava IV. a její projevy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12) Počáteční období husitské revoluce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13) Charakteristika hlavních politických směrů v husitském hnutí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14) Vývoj českého státu v letech 1434 - 1458, význam tzv. landfrýdů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15) Charakter vnitřní a zahraniční politiky Jiřího z Poděbrad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16) Soupeření šlechty a měst v době vlády Jagelonců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17) Náboženské poměry v čes</w:t>
      </w:r>
      <w:r w:rsidR="00921AD4">
        <w:rPr>
          <w:rFonts w:ascii="Verdana" w:eastAsia="Times New Roman" w:hAnsi="Verdana" w:cs="Courier New"/>
          <w:sz w:val="16"/>
          <w:szCs w:val="16"/>
          <w:lang w:eastAsia="cs-CZ"/>
        </w:rPr>
        <w:t>kém státě po husitské revoluci (podstata kompaktát)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18) Změny hospodářských poměrů na přelomu 15. a 16. století, tzv. režijní hospodaření šlechty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19) Okolnosti nástupu Habsburků na český trůn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20) Podstata politických konfliktů české šlechty s Habsburky v 1. polovině 16. století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21) Ohlas reformace v Čechách v 16. století a její vliv na náboženské poměry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22) Mezinárodní postavení </w:t>
      </w:r>
      <w:r w:rsidR="0029269A">
        <w:rPr>
          <w:rFonts w:ascii="Verdana" w:eastAsia="Times New Roman" w:hAnsi="Verdana" w:cs="Courier New"/>
          <w:sz w:val="16"/>
          <w:szCs w:val="16"/>
          <w:lang w:eastAsia="cs-CZ"/>
        </w:rPr>
        <w:t>h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ab</w:t>
      </w:r>
      <w:r w:rsidR="0029269A">
        <w:rPr>
          <w:rFonts w:ascii="Verdana" w:eastAsia="Times New Roman" w:hAnsi="Verdana" w:cs="Courier New"/>
          <w:sz w:val="16"/>
          <w:szCs w:val="16"/>
          <w:lang w:eastAsia="cs-CZ"/>
        </w:rPr>
        <w:t>sburské monarchie v 16. století, její vztah ke Svaté říši římské a Osmanské říši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23) Růst společenského a politického napětí v habsburské monarchii od konce 16. století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24) Český stavovský odboj v letech 1618 - 1620 </w:t>
      </w:r>
      <w:r w:rsidR="0029269A">
        <w:rPr>
          <w:rFonts w:ascii="Verdana" w:eastAsia="Times New Roman" w:hAnsi="Verdana" w:cs="Courier New"/>
          <w:sz w:val="16"/>
          <w:szCs w:val="16"/>
          <w:lang w:eastAsia="cs-CZ"/>
        </w:rPr>
        <w:t xml:space="preserve">v kontextu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evropských konfliktů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25) Vliv </w:t>
      </w:r>
      <w:r w:rsidR="0029269A">
        <w:rPr>
          <w:rFonts w:ascii="Verdana" w:eastAsia="Times New Roman" w:hAnsi="Verdana" w:cs="Courier New"/>
          <w:sz w:val="16"/>
          <w:szCs w:val="16"/>
          <w:lang w:eastAsia="cs-CZ"/>
        </w:rPr>
        <w:t>třiceti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l</w:t>
      </w:r>
      <w:r w:rsidR="0029269A">
        <w:rPr>
          <w:rFonts w:ascii="Verdana" w:eastAsia="Times New Roman" w:hAnsi="Verdana" w:cs="Courier New"/>
          <w:sz w:val="16"/>
          <w:szCs w:val="16"/>
          <w:lang w:eastAsia="cs-CZ"/>
        </w:rPr>
        <w:t>eté války na situaci v Čechách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26) Tzv</w:t>
      </w:r>
      <w:r w:rsidR="0029269A">
        <w:rPr>
          <w:rFonts w:ascii="Verdana" w:eastAsia="Times New Roman" w:hAnsi="Verdana" w:cs="Courier New"/>
          <w:sz w:val="16"/>
          <w:szCs w:val="16"/>
          <w:lang w:eastAsia="cs-CZ"/>
        </w:rPr>
        <w:t>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„česká otázka“ v průběhu </w:t>
      </w:r>
      <w:r w:rsidR="0029269A">
        <w:rPr>
          <w:rFonts w:ascii="Verdana" w:eastAsia="Times New Roman" w:hAnsi="Verdana" w:cs="Courier New"/>
          <w:sz w:val="16"/>
          <w:szCs w:val="16"/>
          <w:lang w:eastAsia="cs-CZ"/>
        </w:rPr>
        <w:t>třiceti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leté války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27) Život ve středověkém městě (zaměstnání obyvatel, řízení města, výstavba, úroveň vzdělání)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28) Vývoj státoprávních poměrů v českém státě - nejdůležitější české středověké zákoníky a jejich charakter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29) Formování šlechty v českém státě (beneficiární a pozemková šlechta), změny v postavení šlechty a jejího vztahu k panovníkovi ve 14. - 16. století.</w:t>
      </w:r>
    </w:p>
    <w:p w:rsidR="00C21DD2" w:rsidRPr="00C21DD2" w:rsidRDefault="0029269A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>30) Ž</w:t>
      </w:r>
      <w:r w:rsidR="00C21DD2" w:rsidRPr="00C21DD2">
        <w:rPr>
          <w:rFonts w:ascii="Verdana" w:eastAsia="Times New Roman" w:hAnsi="Verdana" w:cs="Courier New"/>
          <w:sz w:val="16"/>
          <w:szCs w:val="16"/>
          <w:lang w:eastAsia="cs-CZ"/>
        </w:rPr>
        <w:t>ivot poddaných na venkově, změny v jejich postavení ve 13. - 16. století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1648-1918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Panovnický absolutismus, český stát a pobělohorská společnost.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2.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Zahraniční politika posledních Habsburků (války s Ludvíkem XIV</w:t>
      </w:r>
      <w:r w:rsidR="000F42DC">
        <w:rPr>
          <w:rFonts w:ascii="Verdana" w:eastAsia="Times New Roman" w:hAnsi="Verdana" w:cs="Courier New"/>
          <w:sz w:val="16"/>
          <w:szCs w:val="16"/>
          <w:lang w:eastAsia="cs-CZ"/>
        </w:rPr>
        <w:t>. a Osmanskou říší)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. 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3.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Rekatolizace českých zemí a kultura baroka.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4.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Postavení venkovského lidu v pobělohorské období a nevolnické povstání </w:t>
      </w:r>
      <w:r w:rsidR="000769C7">
        <w:rPr>
          <w:rFonts w:ascii="Verdana" w:eastAsia="Times New Roman" w:hAnsi="Verdana" w:cs="Courier New"/>
          <w:sz w:val="16"/>
          <w:szCs w:val="16"/>
          <w:lang w:eastAsia="cs-CZ"/>
        </w:rPr>
        <w:t xml:space="preserve">roku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1680.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5.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Války Marie Terezie o dědi</w:t>
      </w:r>
      <w:r w:rsidR="000769C7">
        <w:rPr>
          <w:rFonts w:ascii="Verdana" w:eastAsia="Times New Roman" w:hAnsi="Verdana" w:cs="Courier New"/>
          <w:sz w:val="16"/>
          <w:szCs w:val="16"/>
          <w:lang w:eastAsia="cs-CZ"/>
        </w:rPr>
        <w:t>ctví 1740-1763 (slezské války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6.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Příčiny a počátky reforem Marie Terezie. Nástup osvícenského absolutismu. 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7.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Merkantilismus v habsburské monarchii a rozvoj manufakturního podnikání v českých zemích (příčiny, počátky procesu a jeho rozmach, hlavní obory výroby, představitelé).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8.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Zemědělská výroba v 2. polovině 18. století, přetrvávající znevolnění poddaných a selské povstání 1775.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9.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Vyvrcholení osvícenského absolutismu. Úsilí Josefa II. o reformu pozdně feudálního systému (1780-1792).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10.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Česká kultura osvícenské a napoleonské epochy.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11.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České národní obrození (1781-1848) - podstata a charakter, hlavní představitelé </w:t>
      </w:r>
      <w:r w:rsidR="000769C7">
        <w:rPr>
          <w:rFonts w:ascii="Verdana" w:eastAsia="Times New Roman" w:hAnsi="Verdana" w:cs="Courier New"/>
          <w:sz w:val="16"/>
          <w:szCs w:val="16"/>
          <w:lang w:eastAsia="cs-CZ"/>
        </w:rPr>
        <w:t>a možnosti periodizace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12.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České země za napoleonských válek a upevňování františkovsko-me</w:t>
      </w:r>
      <w:r w:rsidR="000F07B4">
        <w:rPr>
          <w:rFonts w:ascii="Verdana" w:eastAsia="Times New Roman" w:hAnsi="Verdana" w:cs="Courier New"/>
          <w:sz w:val="16"/>
          <w:szCs w:val="16"/>
          <w:lang w:eastAsia="cs-CZ"/>
        </w:rPr>
        <w:t>t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t</w:t>
      </w:r>
      <w:r w:rsidR="000F07B4">
        <w:rPr>
          <w:rFonts w:ascii="Verdana" w:eastAsia="Times New Roman" w:hAnsi="Verdana" w:cs="Courier New"/>
          <w:sz w:val="16"/>
          <w:szCs w:val="16"/>
          <w:lang w:eastAsia="cs-CZ"/>
        </w:rPr>
        <w:t>e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rnichovského absolutismu (1792-1848)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13.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Průmyslová revoluce a industrializace česk</w:t>
      </w:r>
      <w:r w:rsidR="000F07B4">
        <w:rPr>
          <w:rFonts w:ascii="Verdana" w:eastAsia="Times New Roman" w:hAnsi="Verdana" w:cs="Courier New"/>
          <w:sz w:val="16"/>
          <w:szCs w:val="16"/>
          <w:lang w:eastAsia="cs-CZ"/>
        </w:rPr>
        <w:t>ých zemích v letech 1800-1867.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  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14.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Revoluce 1848 v českých zemích - příčiny, politická diferenciace, hlavní události, </w:t>
      </w:r>
      <w:r w:rsidR="000F07B4">
        <w:rPr>
          <w:rFonts w:ascii="Verdana" w:eastAsia="Times New Roman" w:hAnsi="Verdana" w:cs="Courier New"/>
          <w:sz w:val="16"/>
          <w:szCs w:val="16"/>
          <w:lang w:eastAsia="cs-CZ"/>
        </w:rPr>
        <w:t>dů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sledky.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15.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Politický vývoj českých zemí v 2. polovině 19. století (pokusy o řešení vztahu k Vídni, diferenciace českého politického tábora, pokusy o řešení vztahu Čechů a Němců v českých zemích)</w:t>
      </w:r>
    </w:p>
    <w:p w:rsidR="000F07B4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16.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Hospodářský vývoj českých zemí v 2. polovině 19. </w:t>
      </w:r>
      <w:r w:rsidR="000F07B4">
        <w:rPr>
          <w:rFonts w:ascii="Verdana" w:eastAsia="Times New Roman" w:hAnsi="Verdana" w:cs="Courier New"/>
          <w:sz w:val="16"/>
          <w:szCs w:val="16"/>
          <w:lang w:eastAsia="cs-CZ"/>
        </w:rPr>
        <w:t>století a vznik sociální otázky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17.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Dotvoření české politické struktury a hlavní české politické strany předvečer první světové války.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18.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Česká společnost a kultura na přelomu 19. a 20. století.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19.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České země za první světové války.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20.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</w:r>
      <w:r w:rsidR="00156DD4">
        <w:rPr>
          <w:rFonts w:ascii="Verdana" w:eastAsia="Times New Roman" w:hAnsi="Verdana" w:cs="Courier New"/>
          <w:sz w:val="16"/>
          <w:szCs w:val="16"/>
          <w:lang w:eastAsia="cs-CZ"/>
        </w:rPr>
        <w:t>Česká a slovenská společnost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za první světové války.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1918-1971 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Vznik ČSR v roce 1918 a problémy budování státu (mezinárodní uznání, stanovení hranic a jejich zabezpečení, národnostní struktura, politický systém, politické strany a jejich představitelé).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2.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Místo ČSR v rámci versailleském systému a zahraniční politika státu v letech 1918-1938.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3.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Hlavní politické osobnosti meziválečného Československa - charakteristika jejich postojů a názorů (T.</w:t>
      </w:r>
      <w:r w:rsidR="00F249C1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G.</w:t>
      </w:r>
      <w:r w:rsidR="00F249C1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Masaryk, E. Beneš, M. R. Štefánik, A. Švehla, K. Kramář a další).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4.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Hospodářský vývoj meziválečného Československa (ztráta trhů po </w:t>
      </w:r>
      <w:r w:rsidR="00F249C1">
        <w:rPr>
          <w:rFonts w:ascii="Verdana" w:eastAsia="Times New Roman" w:hAnsi="Verdana" w:cs="Courier New"/>
          <w:sz w:val="16"/>
          <w:szCs w:val="16"/>
          <w:lang w:eastAsia="cs-CZ"/>
        </w:rPr>
        <w:t>V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elké válce, konjuktura, velká hospodářská krize a její důsledky</w:t>
      </w:r>
      <w:r w:rsidR="00F249C1">
        <w:rPr>
          <w:rFonts w:ascii="Verdana" w:eastAsia="Times New Roman" w:hAnsi="Verdana" w:cs="Courier New"/>
          <w:sz w:val="16"/>
          <w:szCs w:val="16"/>
          <w:lang w:eastAsia="cs-CZ"/>
        </w:rPr>
        <w:t>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5.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Politický extremismus v ČSR a jeho př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>edstavitelé do poloviny 30. let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6.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Ohrožení ČSR v 2. polovině 30. let (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>problém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českých Němců, ohrožení ze strany Hitlerova Německa, politika appeas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>e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mentu, 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>mnichovská dohoda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a je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>jí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důsledky).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7.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Čechoslovakismus a proměny česko-slovenských vztah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>ů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v meziválečném období.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8.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Rozvoj české kultury v období mezi světovými válkami.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9.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ČSR od Mnichova do zániku republiky 15. března 1939.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10.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České země v době okupace 1939-1945 (právní postavení českých zemí, systém vlády, persekuce a represe, hospodářství a nucené práce, přídělový systém).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11.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Proti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>nacistické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 xml:space="preserve">odbojové hnutí v českých zemích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za druhé světové války.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12.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Politický systém ČSR v letech 1945-1948 (Národní fronta a její politický systém, politické strany, zahraničn</w:t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>í politika, postavení Slovenska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13.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Poválečný vývoj v letech 1945-1947 (vládní program a jeho realizace, řešení otázky menšin, měření sil ve volbách a první projevy vnitropolitické krize).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14.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</w:r>
      <w:r w:rsidR="00B413DC">
        <w:rPr>
          <w:rFonts w:ascii="Verdana" w:eastAsia="Times New Roman" w:hAnsi="Verdana" w:cs="Courier New"/>
          <w:sz w:val="16"/>
          <w:szCs w:val="16"/>
          <w:lang w:eastAsia="cs-CZ"/>
        </w:rPr>
        <w:t xml:space="preserve">Snahy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KSČ o ovládnutí státu (podzim 1947, první vážné spory a konflikty, představy KSČ a nekomunistických stran na řešení možné vládní krize, únor 1948, přechod ke komunistické diktatuře)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15.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Československo v době stalinismu a při jeho překonávání od roku 1948 do poloviny 60. let (politický vývoj, komunistická diktatura a represe, plánované hospodářství, měnová reforma a společenské změny)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16.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Společenská krize 60. let a československá reforma sovětského socialismu 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17.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Invaze armád Varšavské pětky v srpnu 1968 a potlačení reformy (do r. 1971).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Otázky z obecných dějin pro bakalářské závěrečné zkoušky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Orientální despocie – typy států Předního východu (Mezopotámie, Egypt), sled říší (periodizace), odlišnosti staroindické a staré čínské historie a kultury.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Vývoj </w:t>
      </w:r>
      <w:r w:rsidR="007D2E61">
        <w:rPr>
          <w:rFonts w:ascii="Verdana" w:eastAsia="Times New Roman" w:hAnsi="Verdana" w:cs="Courier New"/>
          <w:sz w:val="16"/>
          <w:szCs w:val="16"/>
          <w:lang w:eastAsia="cs-CZ"/>
        </w:rPr>
        <w:t>starověkého Řecka (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polis,</w:t>
      </w:r>
      <w:r w:rsidR="007D2E61">
        <w:rPr>
          <w:rFonts w:ascii="Verdana" w:eastAsia="Times New Roman" w:hAnsi="Verdana" w:cs="Courier New"/>
          <w:sz w:val="16"/>
          <w:szCs w:val="16"/>
          <w:lang w:eastAsia="cs-CZ"/>
        </w:rPr>
        <w:t xml:space="preserve"> zásadní zlomy v dějinách klasického Řecka; helénismus a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odkaz řecké kultury a civilizace</w:t>
      </w:r>
      <w:r w:rsidR="007D2E61">
        <w:rPr>
          <w:rFonts w:ascii="Verdana" w:eastAsia="Times New Roman" w:hAnsi="Verdana" w:cs="Courier New"/>
          <w:sz w:val="16"/>
          <w:szCs w:val="16"/>
          <w:lang w:eastAsia="cs-CZ"/>
        </w:rPr>
        <w:t>)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3.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</w:r>
      <w:r w:rsidR="007D2E61">
        <w:rPr>
          <w:rFonts w:ascii="Verdana" w:eastAsia="Times New Roman" w:hAnsi="Verdana" w:cs="Courier New"/>
          <w:sz w:val="16"/>
          <w:szCs w:val="16"/>
          <w:lang w:eastAsia="cs-CZ"/>
        </w:rPr>
        <w:t xml:space="preserve">Vývoj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římské říše</w:t>
      </w:r>
      <w:r w:rsidR="007D2E61">
        <w:rPr>
          <w:rFonts w:ascii="Verdana" w:eastAsia="Times New Roman" w:hAnsi="Verdana" w:cs="Courier New"/>
          <w:sz w:val="16"/>
          <w:szCs w:val="16"/>
          <w:lang w:eastAsia="cs-CZ"/>
        </w:rPr>
        <w:t xml:space="preserve"> v její západní části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, vpády barbarů, stěhování národů, prvn</w:t>
      </w:r>
      <w:r w:rsidR="007D2E61">
        <w:rPr>
          <w:rFonts w:ascii="Verdana" w:eastAsia="Times New Roman" w:hAnsi="Verdana" w:cs="Courier New"/>
          <w:sz w:val="16"/>
          <w:szCs w:val="16"/>
          <w:lang w:eastAsia="cs-CZ"/>
        </w:rPr>
        <w:t>í raně středověké státní útvary na bývalém území říše.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4.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Civilizační odkaz římské říše pro vytvoření středověké Evropy a význam křesťanství pro předání tohoto odkazu (charakteristika římských názorů na stát a jeho správu, postavení křesťanů v Římské říši, úloha křesťanství v době zániku římsk</w:t>
      </w:r>
      <w:r w:rsidR="007D2E61">
        <w:rPr>
          <w:rFonts w:ascii="Verdana" w:eastAsia="Times New Roman" w:hAnsi="Verdana" w:cs="Courier New"/>
          <w:sz w:val="16"/>
          <w:szCs w:val="16"/>
          <w:lang w:eastAsia="cs-CZ"/>
        </w:rPr>
        <w:t>é říše a vytváření nových států).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5.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Franská říše jako model raně feudálního státu. Obnova římské říše, přenesení říše do </w:t>
      </w:r>
      <w:r w:rsidR="006A05D5">
        <w:rPr>
          <w:rFonts w:ascii="Verdana" w:eastAsia="Times New Roman" w:hAnsi="Verdana" w:cs="Courier New"/>
          <w:sz w:val="16"/>
          <w:szCs w:val="16"/>
          <w:lang w:eastAsia="cs-CZ"/>
        </w:rPr>
        <w:t>střední Evropy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(</w:t>
      </w:r>
      <w:r w:rsidR="007D2E61">
        <w:rPr>
          <w:rFonts w:ascii="Verdana" w:eastAsia="Times New Roman" w:hAnsi="Verdana" w:cs="Courier New"/>
          <w:sz w:val="16"/>
          <w:szCs w:val="16"/>
          <w:lang w:eastAsia="cs-CZ"/>
        </w:rPr>
        <w:t>o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tonské impérium).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6.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Byzantská říše – přehled a periodizace dějin od 6. století do 1453, specifika státního zřízení, odkaz byzantské kultury a státnosti.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7.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Vznik centralizovaných monarchií v západní Evropě (Francie, Anglie, Španělsko), anglo-francouzské soupeření ve stoleté válce.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8.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Velké zeměpisné objevy a jejich vliv na evropský hospodářský a kulturní vývoj a na </w:t>
      </w:r>
      <w:r w:rsidR="006A05D5">
        <w:rPr>
          <w:rFonts w:ascii="Verdana" w:eastAsia="Times New Roman" w:hAnsi="Verdana" w:cs="Courier New"/>
          <w:sz w:val="16"/>
          <w:szCs w:val="16"/>
          <w:lang w:eastAsia="cs-CZ"/>
        </w:rPr>
        <w:t xml:space="preserve">přetváření 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mocenských vztahů.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9.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Církev a papežství od 9. do 16. století, boj o investituru, avignonské zajetí, schisma, reformace a protireformace (směry, hlavní principy).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10.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Třicetiletá válka – příčiny, průběh</w:t>
      </w:r>
      <w:r w:rsidR="00B30550">
        <w:rPr>
          <w:rFonts w:ascii="Verdana" w:eastAsia="Times New Roman" w:hAnsi="Verdana" w:cs="Courier New"/>
          <w:sz w:val="16"/>
          <w:szCs w:val="16"/>
          <w:lang w:eastAsia="cs-CZ"/>
        </w:rPr>
        <w:t>,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periodizace, změny mocenských vztahů v Evropě.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11.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Anglická re</w:t>
      </w:r>
      <w:r w:rsidR="00B30550">
        <w:rPr>
          <w:rFonts w:ascii="Verdana" w:eastAsia="Times New Roman" w:hAnsi="Verdana" w:cs="Courier New"/>
          <w:sz w:val="16"/>
          <w:szCs w:val="16"/>
          <w:lang w:eastAsia="cs-CZ"/>
        </w:rPr>
        <w:t>voluce – příčiny, periodizace, dů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sledky, význam.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12.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Vznik absolutistických monarchií ve Francii, Prusku a Rusku – zařazení do historického kontextu, význam.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lastRenderedPageBreak/>
        <w:t>13.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Vznik USA, americká revoluce, její ústavní vyústění a mezinárodně</w:t>
      </w:r>
      <w:r w:rsidR="00C223D1">
        <w:rPr>
          <w:rFonts w:ascii="Verdana" w:eastAsia="Times New Roman" w:hAnsi="Verdana" w:cs="Courier New"/>
          <w:sz w:val="16"/>
          <w:szCs w:val="16"/>
          <w:lang w:eastAsia="cs-CZ"/>
        </w:rPr>
        <w:t>-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politické souvislosti</w:t>
      </w:r>
      <w:r w:rsidR="00C223D1">
        <w:rPr>
          <w:rFonts w:ascii="Verdana" w:eastAsia="Times New Roman" w:hAnsi="Verdana" w:cs="Courier New"/>
          <w:sz w:val="16"/>
          <w:szCs w:val="16"/>
          <w:lang w:eastAsia="cs-CZ"/>
        </w:rPr>
        <w:t>;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vliv severoamerického republikanismu na Latinskou Ameriku.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14.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Velká francouzská revoluce – příčiny, periodizace, </w:t>
      </w:r>
      <w:r w:rsidR="00C223D1">
        <w:rPr>
          <w:rFonts w:ascii="Verdana" w:eastAsia="Times New Roman" w:hAnsi="Verdana" w:cs="Courier New"/>
          <w:sz w:val="16"/>
          <w:szCs w:val="16"/>
          <w:lang w:eastAsia="cs-CZ"/>
        </w:rPr>
        <w:t>dů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sledky, význam.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15.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</w:r>
      <w:r w:rsidR="00C223D1">
        <w:rPr>
          <w:rFonts w:ascii="Verdana" w:eastAsia="Times New Roman" w:hAnsi="Verdana" w:cs="Courier New"/>
          <w:sz w:val="16"/>
          <w:szCs w:val="16"/>
          <w:lang w:eastAsia="cs-CZ"/>
        </w:rPr>
        <w:t>Průmyslová revoluce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– </w:t>
      </w:r>
      <w:r w:rsidR="00C223D1">
        <w:rPr>
          <w:rFonts w:ascii="Verdana" w:eastAsia="Times New Roman" w:hAnsi="Verdana" w:cs="Courier New"/>
          <w:sz w:val="16"/>
          <w:szCs w:val="16"/>
          <w:lang w:eastAsia="cs-CZ"/>
        </w:rPr>
        <w:t>časové vymezení, průběh, důsledky.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16.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Revoluce 19. století v Evropě (1830, 1848, 1871) – příčiny, charakteristika, výsledky, význam.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17.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Evropa v době Napoleonských válek. Vídeňský kongres a uspořádání Evropy po konečné porážce Napoleona.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18.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Občanská válka v USA – příčiny, význam, </w:t>
      </w:r>
      <w:r w:rsidR="00C223D1">
        <w:rPr>
          <w:rFonts w:ascii="Verdana" w:eastAsia="Times New Roman" w:hAnsi="Verdana" w:cs="Courier New"/>
          <w:sz w:val="16"/>
          <w:szCs w:val="16"/>
          <w:lang w:eastAsia="cs-CZ"/>
        </w:rPr>
        <w:t>dů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sledky.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19.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Přehled dějin kolonialismu: hlavní evropské státy a jejich pozice v zámoří v období cca 1500-1945, konec kolonialismu v Americe, Asii a Africe (rámcově, na příkladech).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20.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Rusko za Romanovců – přehled hlavních etap ruských dějin v letech 1613-1917, hlavní události, reformy, konflikty.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21.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Vznik evropských aliancí a velmocenské konflikty na přelomu 19. a 20. století.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23D1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>
        <w:rPr>
          <w:rFonts w:ascii="Verdana" w:eastAsia="Times New Roman" w:hAnsi="Verdana" w:cs="Courier New"/>
          <w:sz w:val="16"/>
          <w:szCs w:val="16"/>
          <w:lang w:eastAsia="cs-CZ"/>
        </w:rPr>
        <w:t>22.</w:t>
      </w:r>
      <w:r>
        <w:rPr>
          <w:rFonts w:ascii="Verdana" w:eastAsia="Times New Roman" w:hAnsi="Verdana" w:cs="Courier New"/>
          <w:sz w:val="16"/>
          <w:szCs w:val="16"/>
          <w:lang w:eastAsia="cs-CZ"/>
        </w:rPr>
        <w:tab/>
        <w:t>První světová válka</w:t>
      </w:r>
      <w:r w:rsidR="00C21DD2"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– příčiny, periodizace, výsledky.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23.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Uspořádání světa po první světové válce a postupná revize tzv. Versailleského systému.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24.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 xml:space="preserve">Meziválečné autoritativní režimy: italský fašismus, německý nacismus, stalinismus, další nedemokratické režimy a jejich </w:t>
      </w:r>
      <w:r w:rsidR="00C223D1">
        <w:rPr>
          <w:rFonts w:ascii="Verdana" w:eastAsia="Times New Roman" w:hAnsi="Verdana" w:cs="Courier New"/>
          <w:sz w:val="16"/>
          <w:szCs w:val="16"/>
          <w:lang w:eastAsia="cs-CZ"/>
        </w:rPr>
        <w:t>specifika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a představitelé.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25.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Druhá světová válka – příčiny, periodizace, výsledky, význam.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26.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Uspořádání světa po 2. světové válce (rozpad protifašistické koalice, vznik sovětského bloku, studená válka).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   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27.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Formy hospodářské, vojenské a politické integrace v Evropě po roce 1945.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28.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Blízký a Střední východ ve světové politice po roce 1945.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29.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Svět v 50. až 80. letech 20. století – vývoj v USA a SSSR, mezinárodní krize a konflikty, jejich průběh a důsledky.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30.</w:t>
      </w: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ab/>
        <w:t>Proces dekolonizace po druhé světové válce – jeho průběh, dílčí i celkové výsledky, zařazení nezávislých států do</w:t>
      </w:r>
      <w:r w:rsidR="00F850F9">
        <w:rPr>
          <w:rFonts w:ascii="Verdana" w:eastAsia="Times New Roman" w:hAnsi="Verdana" w:cs="Courier New"/>
          <w:sz w:val="16"/>
          <w:szCs w:val="16"/>
          <w:lang w:eastAsia="cs-CZ"/>
        </w:rPr>
        <w:t xml:space="preserve"> světového společenství v kontextu studené války.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 xml:space="preserve">      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C21DD2" w:rsidRPr="00C21DD2" w:rsidRDefault="00C21DD2" w:rsidP="00C21DD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1DD2"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</w:t>
      </w:r>
    </w:p>
    <w:p w:rsidR="00C21DD2" w:rsidRPr="00C21DD2" w:rsidRDefault="00C21DD2" w:rsidP="00C21D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1) Dějiny zemí Koruny české I, II. Praha 1992 (2. vyd. 1998).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2) Kavka, F.: Příručka k dějinám Československa do roku 1648. Praha 1964.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3) Dějiny Československa I - IV. Praha 1965 - 1971 (vysokoškolská učebnice).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4) Průcha, V.: Hospodářské dějiny Československa. Praha 1994.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5) Kadlec, J.: Přehled českých církevních dějin I. Praha 1991.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6) Čornej, P. a kol.: Dějiny evropské civilizace I, II. Praha - Litomyšl 1995.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7) Teichová, A. a kol.: Dějiny středověku I, II. Praha 1968.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8) Charvát, J. a kol.: Dějiny novověku III - VI. Praha 1974.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9) Kuklík, J.: Dějiny 20. století. Praha 1995.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10) Kaplan, K.: Československo v letech 1945-1968. I-IV. díl. Praha 1990-1992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11) Petráň, J.: Dějiny hmotné kultury I, II. Praha 1985.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  <w:r w:rsidRPr="00C21DD2">
        <w:rPr>
          <w:rFonts w:ascii="Verdana" w:eastAsia="Times New Roman" w:hAnsi="Verdana" w:cs="Courier New"/>
          <w:sz w:val="16"/>
          <w:szCs w:val="16"/>
          <w:lang w:eastAsia="cs-CZ"/>
        </w:rPr>
        <w:t>12) Piojan, J.: Dějiny umění I - XI. Praha 1977 - 2001.</w:t>
      </w:r>
    </w:p>
    <w:p w:rsidR="00C21DD2" w:rsidRPr="00C21DD2" w:rsidRDefault="00C21DD2" w:rsidP="00C21D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6"/>
          <w:szCs w:val="16"/>
          <w:lang w:eastAsia="cs-CZ"/>
        </w:rPr>
      </w:pPr>
    </w:p>
    <w:p w:rsidR="00362E6C" w:rsidRDefault="00362E6C"/>
    <w:sectPr w:rsidR="0036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D2"/>
    <w:rsid w:val="000769C7"/>
    <w:rsid w:val="000F07B4"/>
    <w:rsid w:val="000F42DC"/>
    <w:rsid w:val="00156DD4"/>
    <w:rsid w:val="001F3BEF"/>
    <w:rsid w:val="0029269A"/>
    <w:rsid w:val="00362E6C"/>
    <w:rsid w:val="00683B3C"/>
    <w:rsid w:val="006A05D5"/>
    <w:rsid w:val="007D2E61"/>
    <w:rsid w:val="00921AD4"/>
    <w:rsid w:val="00A608C3"/>
    <w:rsid w:val="00B30550"/>
    <w:rsid w:val="00B413DC"/>
    <w:rsid w:val="00C21DD2"/>
    <w:rsid w:val="00C223D1"/>
    <w:rsid w:val="00F249C1"/>
    <w:rsid w:val="00F850F9"/>
    <w:rsid w:val="00FA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3F25E-DA0E-486B-AFE8-4756D180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C21D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C21DD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21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21DD2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1540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FF UHK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Zahradníková Kristina</dc:creator>
  <cp:lastModifiedBy>JH</cp:lastModifiedBy>
  <cp:revision>16</cp:revision>
  <dcterms:created xsi:type="dcterms:W3CDTF">2017-04-28T18:28:00Z</dcterms:created>
  <dcterms:modified xsi:type="dcterms:W3CDTF">2017-05-01T11:46:00Z</dcterms:modified>
</cp:coreProperties>
</file>