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AC" w:rsidRPr="006B74AC" w:rsidRDefault="006B74AC" w:rsidP="006B74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Obdélník 2" descr="Předmě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2" o:spid="_x0000_s1026" alt="Předmě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heB4szQIAAMo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Pr="006B74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DSVDO - Dějiny správy se zaměřením na vývoj do poloviny 19. století</w:t>
      </w:r>
    </w:p>
    <w:p w:rsidR="006B74AC" w:rsidRPr="006B74AC" w:rsidRDefault="006B74AC" w:rsidP="006B74AC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74AC">
        <w:rPr>
          <w:rFonts w:ascii="Times New Roman" w:eastAsia="Times New Roman" w:hAnsi="Times New Roman" w:cs="Times New Roman"/>
          <w:sz w:val="24"/>
          <w:szCs w:val="24"/>
          <w:lang w:eastAsia="cs-CZ"/>
        </w:rPr>
        <w:t>Okruhy</w:t>
      </w:r>
    </w:p>
    <w:p w:rsidR="006B74AC" w:rsidRPr="006B74AC" w:rsidRDefault="006B74AC" w:rsidP="006B74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Dějiny státní, městské, patrimoniální a církevní správy 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Tematické okruhy z dějin státní správy do roku 1848 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1/ Územní vývoj do roku 1848;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2/ Předpoklady, způsob a provádění knížecí a královské správy do roku 1418, ustanovování knížat a králů do roku 1418;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3/ Předpoklady roztříštěnosti jednotné panovnické správy a její důsledky ve 13. století, důsledky svobodné držby půdy šlechtou, konflikty šlechty s královskou mocí;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4/ Územní správa do roku 1306 (úděly, kastelánství – hradská soustava);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5/ Územní správa v období od konce 13. století do roku 1418 (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poprávci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, krajští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poprávci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, kraje);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6/ Královské, dvorské úřady a úředníci a jejich postupná přeměna v zemské úřady a úředníky do roku 1306;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7/ Soudní správa v Čechách a na Moravě do roku 1418 (zemský soud, dvorský soud, krajské soudy);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8/ Finanční a hospodářská správa královského majetku do roku 1418, jeho zdroje a základy, úřady a úředníci;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9/ Královská kancelář do roku 1419, královská rada;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10/ Centralizovaná královská správa druhé třetiny 14. století;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11/ Šlechtická správa v Čechách a na Moravě (kolokvia a sněmy do roku 1418);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12/ Královská vláda a zabezpečení celozemské vlády v období husitského revolučního hnutí;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13/ Funkce a význam husitských svazů pro správu země v období husitského revolučního hnutí;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14/ Husitské sněmy (obsah jejich jednání a vliv na správu země), krajské zřízení do roku 1435;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15/ Základy změn politické struktury českého státu, stavovská monarchie a její podstata, centralismus, důležité mezníky ve vývoji správy v letech 1436-1618;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16/ Charakter královské moci, přijímání krále, výkon královské vlády v Čechách, na Moravě a ve Slezsku v letech 1436-1620, panovnický dvůr;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17/ Stavy, zemské úřady v období 1436-1620 v Čechách a na Moravě;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18/ Česká rada a její přetváření v dualistický orgán;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19/ Sněmy v Čechách a na Moravě v letech 1436-1620;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20/ Soudy v Čechách a na Moravě v letech 1436-1620, zemská zřízení;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21/ Česká královská kancelář v letech 1436-1620;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22/ Správa královského hospodářství;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23/ Česká komora;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24/ Komorní a korunní hospodářství, zdroje příjmů panovníka;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25/ Centrální habsburské úřady;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26/ Krajská správa v letech 1436-1620;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27/ Podstata panovnického absolutismu a centrální habsburské úřady v letech 1621-1742 (politické, správní, soudní, válečné, hospodářské –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camerale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,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kontrobutionale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,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bancale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);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28/ Komerční a merkantilní úřady ústřední, v Čechách a na Moravě v letech 1620-1742;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29/ Česká dvorská kancelář v letech 1620-1742;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30/ Zemští úředníci a zemská správa v Čechách a na Moravě v letech 1620-1742;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31/ Finanční správa v letech 1620-1742 v Čechách a na Moravě;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32/ Zemské sněmy, zemské výbory a zemské soudy v letech 1620-1742;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33/ Krajská správa v letech 1620-1742;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34/ Základní rysy panovnického, osvícenského a policejně reakčního absolutismu (periodizace), charakteristické rysy správy, reforma soudnictví, instanční postupy;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35/ Tereziánské reformy ústředních vídeňských úřadů politické, finanční a soudní správy (1. etapa);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36/ Komerční úřady vídeňské, v Čechách a na Moravě;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37/ Druhá etapa tereziánských reforem vídeňského dvora;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38/ Zemské úřady v Čechách a na Moravě během druhé etapy tereziánských reforem a za Josefa II., důsledky pro zemské úředníky;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39/ Správní reformy vídeňského dvora za Josefa II., Leopolda II., Františka I. (1780-1802);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40/ Vídeňské koordinační a poradní orgány M. T., J. II., Františka I. a Ferdinanda I. (1740-1848);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41/ Zemské sněmy, stavovské zemské výbory v Čechách a na Moravě v letech 1742-1848;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42/ Krajská správa v Čechách a na Moravě v letech 1742-1848;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43/ Soudnictví za M. T. (1742 - 1780); 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44/ Civilní soudnictví (sporné i nesporné) za Josefa II.;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45/ Trestní soudnictví za Josefa II;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46/ Přehled pramenů a literatury k dějinám státní správy do roku 1848.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Tematické okruhy z patrimoniální správy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1/ Přehled pramenů a literatury ke sledované problematice;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2/ Předpoklady vzniku patrimoniální správy;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3/ Počátky patrimoniální správy do konce 14. století, české a německé (emfyteutické) právo;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4/ Patrimoniální správa v 15. a 16. století;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5/ Vrchnostenská kancelář – její úředníci a písemnosti;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lastRenderedPageBreak/>
        <w:t xml:space="preserve">6/ Vesnická samospráva v období </w:t>
      </w:r>
      <w:proofErr w:type="gram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13.-17</w:t>
      </w:r>
      <w:proofErr w:type="gram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. století;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7/ Patrimoniální správa v </w:t>
      </w:r>
      <w:proofErr w:type="gram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17. a  do</w:t>
      </w:r>
      <w:proofErr w:type="gram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poloviny 18. století;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8/ Patrimoniální správa ve druhé polovině 18. století a v první polovině 19. století.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Tematické okruhy z městské správy 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1/ Přehled pramenů a literatury ke sledované problematice;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2/ Prvotní města;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3/ Vývoj měst od </w:t>
      </w:r>
      <w:proofErr w:type="gram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13.-15</w:t>
      </w:r>
      <w:proofErr w:type="gram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. století;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4/ Města v období husitském a jejich podíl na správě země;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5/ Vývoj královských a poddanských měst do roku 1547; 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6/ Vývoj královských a poddanských měst v letech 1547-1620; 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7/ Vývoj královských a poddanských měst do reforem 18. století; 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8/ Tereziánské a josefínské reformy (reforma hrdelního soudnictví, regulace magistrátů, josefínská reforma soudnictví).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Tematické okruhy z církevní správy 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1. Přehled pramenů a literatury ke sledované problematice;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2. Úvod do předmětu, církevně správní terminologie;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3. Církevní organizace na Velké Moravě, počátky církevní organizace v Čechách.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4. Církevní správa v </w:t>
      </w:r>
      <w:proofErr w:type="gram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11.-14</w:t>
      </w:r>
      <w:proofErr w:type="gram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. století.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5. Založení pražského arcibiskupství, vznik dalších biskupských úřadů.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6. Církevní správa za husitství a správa kališnické církve.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7. Církevní řády – jejich vznik, příchod do českých zemí, organizace a správa (mnišské řády, řeholní kanovníci, rytířské řády, mendikanti, aj.)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9. Církevní správa v době protireformace - vztahy státu a církve, tereziánské a josefinské reformy.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10. Toleranční patent a správa evangelických církví, židé.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11. Církevní správa v 19. století.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12. Vznik nových církví po roce 1918 a specifika církevní správy v letech 1918 - 1945.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13. Církevní správa po roce 1945 s důrazem na vývoj po roce 1989.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6B74AC" w:rsidRPr="006B74AC" w:rsidRDefault="006B74AC" w:rsidP="006B74AC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74AC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Literatura</w:t>
      </w:r>
    </w:p>
    <w:p w:rsidR="006B74AC" w:rsidRPr="006B74AC" w:rsidRDefault="006B74AC" w:rsidP="006B74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Státní správa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Základní literatura: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Jan Janák - Zdeňka Hledíková - Jana Dobeš, Dějiny správy v českých zemích od počátků státu po současnost, Praha 2005. 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Václav Vaněček, Dějiny státu a práva v Československu do roku 1945, Praha 1975.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Karel Malý - Florián Sivák, Dějiny státu a práva v českých zemích a na Slovensku do r. 1918, Praha 1992.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Doporučená literatura: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Jan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Kapras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, Právní dějiny zemí koruny České. 1 - 3. Praha 1913 - 1920.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Jan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Kapras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, Přehled právních dějin zemí České koruny. 1 - 2. Praha 1935.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Karel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Schelle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, Vývoj státní správy v dokumentech, Díl I. (do roku 1945), Brno 1992.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V. Vaněček: Vnitřní organizace Čech a Moravy v době přemyslovské. VČAVU 51, 1942, s. 14-40.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K. Adamová: Apelační soud v českém království v letech 1548-1651. In: Pocta akademiku Vaněčkovi k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sedmdeátým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narozeninám. Praha 1975, s. 101-112.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T. Baletka: Dvůr, rezidence a kancelář moravského markraběte Jošta 1375-1411. SAP 43, 1996, s. 259-536.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E. Barborová: Postavení Moravy v českém státě v době předhusitské (1182-1411), SAP 20, 1970, s. 309-362. 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J. Boubín: Počátky zástupnických vlád v Čechách. FHB 10, 1986, s. 75-105.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J. Dřímal: Královský prokurátor a jeho úřad do roku 1745. SAP 19, 1969, s. 348-385.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R. J. W.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Evans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: Vznik habsburské monarchie 1550-1700. Praha 2003.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F.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Graus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: Raně středověké družiny a jejich význam při vzniku státu ve střední Evropě.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ČsČH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13, 1965, s. 1-18.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I. Hlaváček: Ústřední moc a správa v českém státě za Lucemburků, zejména Karla IV. a Václava IV., a její fungování. In: Sborník Jenštejn 1977, s. 37-56.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I. Hlaváček: K organizaci státního správního systému Václava IV. Dvě studie o jeho itineráři a radě. Praha 1991.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C. von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Hock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- H. I.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Bidermann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: Der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österreichische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Staatsrath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(1760-1848).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Eine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geschichtliche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Studie. (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Wien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1879),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Wien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1972.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L. Jan: Vznik zemského soudu a správa středověké Moravy. Brno 2000.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L. Kubátová: K otázkám ústřední a české zemské finanční správy v 16. až 18. století. SAP 25, 1975, s. 95-142.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J. Kuklík ml.: Byrokratizace státního aparátu v pobělohorské době do vlády Josefa II. In: Dějiny právnického stavu a právnických profesí. Praha 1997, s. 91-99. (2.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rozšíř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. vydání Praha 1999).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J. Mezník: Vývoj a systém stavovské reprezentace v českých zemích v pozdním středověku. SPFFBU C 44, Brno 1997, s. 71-81.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E. Michálek: K dějinám české státnosti ve 14. století. PHS 18, 1974, s. 303-304.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P. G.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Muir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Dickson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: Finance and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Government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under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Maria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Theresia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1740-1780. I. Society and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Government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; II. Finance and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Credit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. New York 1987.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R. Nový: Přemyslovský stát 11. a 12. století. AUC, Praha 1972.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J. Pánek: Politický systém předbělohorského státu (1526-1620). FHB 11, 1987, s. 41-101.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lastRenderedPageBreak/>
        <w:t xml:space="preserve">O.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Placht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: České daně roku 1517-1651. Praha 1924.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B. Rieger: Zřízení krajské v Čechách I-II. Praha 1894.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F. Roubík: Místodržitelství v Čechách v letech 1577-1749. SAP 17, 1967, s. 539-603.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F. Roubík: K vývoji zemské správy v Čechách v letech 1749-1790. SAP 19, 1969, s. 41-188.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R. Sander: České zemské gubernium a církevní záležitosti v době josefinské. SAP 45, 1995, s. 73-130.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P. Sedláček: Tereziánské reformy v 18. století a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konses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nejvyšších úředníků. PHS 36, 2003, s. 203-209.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D. Trávníček: Přehled územního vývoje našeho státu. Brno 1984.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D. Třeštík: Proměny české společnosti ve 13. století. FHB 1, 1979, s. 131-154.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V.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Urfus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: Císař Josef I. Nekorunovaný Habsburk na českém trůně. Praha 2004.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V. Vašků: Studie o správních dějinách a písemnostech moravského královského tribunálu z let 1636-1749. Brno 1969.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V. Vojtíšek: Vývoj královské české kanceláře. In: Výbor rozprav a studií. Praha 1953, s. 501-517. 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M. Volf: Obnovení nejvyšších zemských úřadů po Bílé hoře. SAP 27, 1977, s. 3-</w:t>
      </w:r>
      <w:proofErr w:type="gram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52.M.</w:t>
      </w:r>
      <w:proofErr w:type="gram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Wihoda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: Vznik markrabství moravského. ČČH 97, 1999, s. 453-475.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Patrimoniální správa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Základní literatura: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Hledíková Z. - Janák J. – Dobeš, J.: Dějiny správy v českých zemích: od počátku státu po současnost. Praha 2011. (kapitola o patrimoniální správě)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Doporučená literatura: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Josef HANZAL, Patrimoniální úředníci a úřady v době předbělohorské, SAP 19, 1969, s. 441-456.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M. ZAORALOVÁ, Vývoj správy brtnického velkostatku a její písemnosti, SAP 19, 1969, s. 258-301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Josef KŘIVKA, Litomyšlský velkostatek za Pernštejnů. Příspěvek k dějinám českého velkostatku v 16. a 17. století, Praha 1959.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Josef TLAPÁK,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Raabizace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a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hoyerisace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Zbraslavska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, Praha 1951.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Pavel BALCÁREK, Kancelář kardinála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Ditrichštejna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a správa biskupských statků před Bílou horou, SAP 28, 1978, s. 66-126.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Josef HANZAL, Vesnická obec a samospráva v 16. a na počátku 17. století, Právněhistorické studie 10, 1964, s. 135-147.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Marie MACKOVÁ (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ed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.), Poddanská města v systému patrimoniální správy, Ústí nad Orlicí 1996.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Václav LEDVINKA, Rozmach feudálního velkostatku, jeho strukturální proměny a role v ekonomice v Českých zemích v předbělohorském období, FHB 11, 1987, s. 103-132.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Jaroslav ČECHURA, Člověčenství, Právněhistorické studie 33, 1993, s. 33–52.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Josef HANZAL, Vývoj a význam poddanské odúmrti v předbělohorských Čechách, SAP 10, 1960, s. 146–180.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Pavel HIML, Vrchnost a venkované v myšlení poddanské společnosti na českokrumlovském panství v 17. a 18 století, Opera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historica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4, 1995, s. 153–194.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Antonín KOSTLÁN, K rozsahu poddanských povinností od poloviny 15. do první poloviny 17. století ve světle odhadů a cen feudální držby, FHB 10, 1986, s. 205–248.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Jaroslav PROKOP, Robotní patent z roku 1738 v Čechách, SAP 18, 1968, s. 377–411.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Josef PETRÁŇ, Poddaný lid v Čechách na prahu třicetileté války. Praha 1964.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Josef PETRÁŇ, Pohyb poddanského obyvatelstva a jeho osobní právní vztahy v Čechách v době předbělohorské, Československý časopis historický, 1957, s. 26–58, 399–447.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Městská správa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Základní literatura: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Hledíková Z. - Janák J. – Dobeš, J.: Dějiny správy v českých zemích: od počátku státu po současnost. Praha 2011. (kapitola o městské správě)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Doporučená literatura: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Jiří Kejř, Vznik městského zřízení v českých zemích, Praha 1998.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František Hoffmann, Středověké město v Čechách a na Moravě, Praha 2008.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Rostislav Nový, Poddanská města a městečka v předhusitských Čechách,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ČsČH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21, 1973, s. 73-109.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František Roubík, Královští rychtáři v pražských a jiných českých městech v letech 1547-1783, Sb. Příspěvků k dějinám hl. m. Prahy, VI, 1930, s. 265-356.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Petr Vorel, Rezidenční a vrchnostenská města v Čechách a na Moravě v </w:t>
      </w:r>
      <w:proofErr w:type="gram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15.-17</w:t>
      </w:r>
      <w:proofErr w:type="gram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. století, Pardubice 2001.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Pavel Bělina, Česká města v 18. století a osvícenské reformy, Praha 1985.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Karel Malý, České právo v minulosti, Praha 1995.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Hlaváček, Ivan (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red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.): Městská diplomatika a správa v českých zemích do druhé světové války. AUC –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Philosofica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et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Historica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1 – 1992, Z pomocných věd historických X, Praha 1992.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Janáček, Josef: Přehled vývoje řemeslné výroby v českých zemích za feudalismu. Praha 1963.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Pánek, Jaroslav: Česká města v </w:t>
      </w:r>
      <w:proofErr w:type="gram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16.-18</w:t>
      </w:r>
      <w:proofErr w:type="gram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. století. (Sborník příspěvků z konference v Pardubicích 14. a 15. listopadu 1990), Opera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Instituti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historici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Pragae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,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Miscellanea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C-5, Praha 1991.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Müller, Jaroslav: Uzavřená společnost a její nepřátelé. Město středovýchodní Evropy (1500 - 1700). Praha 2007.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Církevní správa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Základní literatura: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Hledíková Z. - Janák J. – Dobeš, J.: Dějiny správy v českých zemích: od počátku státu po současnost. Praha 2011; (kapitola o církevní správě)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lastRenderedPageBreak/>
        <w:t>Hledíková, Z.: Svět české středověké církve. Praha 2010, s. 321 – 397.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Medek, V.: Cesta české a moravské církve staletími, Praha 1982.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Doporučená literatura: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Foltýn, D.: Encyklopedie moravských a slezských klášterů. Praha 2005;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Hrubý, V.: Církevní zřízení v Čechách a na Moravě od X. do konce XIII. století a jeho poměr ke státu, ČČH, 1916 - 1917;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Fiala, Z.: Správa a postavení církve v Čechách od počátku 13. do poloviny 14. století, SH 3, 1955, s. 64 - 88;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Fiala, Z.: Die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Organisation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der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Kirche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im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Přemyslidenstaat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des 10. - 13.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Jahrhunderts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, In: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Siedlung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und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Verfassung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Böhmens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in der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Frühzeit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, Wiesbaden 1967, s. 133 - 147;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Kavka, F. -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Skýbová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, A.: Husitský epilog na koncilu tridentském a původní koncepce habsburské rekatolizace Čech, Praha 1968;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Loesche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, Georg: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Inneres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Leben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der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österreichischen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Toleranzkirche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.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Wien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– </w:t>
      </w: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Leipzig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 xml:space="preserve"> 1915;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Vlček, P. – Sommer, P. – Foltýn, D.: Encyklopedie českých klášterů. Praha 1998.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Vývoj církevní správy na Moravě. Mikulovská sympozia XXVII, Mikulov 2002;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Zuber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, R.: Osudy moravské církve v 18. století: 1695 – 1777. Praha 1987;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Zuber</w:t>
      </w:r>
      <w:proofErr w:type="spellEnd"/>
      <w:r w:rsidRPr="006B74AC">
        <w:rPr>
          <w:rFonts w:ascii="Verdana" w:eastAsia="Times New Roman" w:hAnsi="Verdana" w:cs="Courier New"/>
          <w:sz w:val="16"/>
          <w:szCs w:val="16"/>
          <w:lang w:eastAsia="cs-CZ"/>
        </w:rPr>
        <w:t>, R.: Osudy moravské církve v 18. století. II. díl. Praha 2003.</w:t>
      </w:r>
    </w:p>
    <w:p w:rsidR="006B74AC" w:rsidRPr="006B74AC" w:rsidRDefault="006B74AC" w:rsidP="006B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sectPr w:rsidR="006B74AC" w:rsidRPr="006B7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AC"/>
    <w:rsid w:val="006B74AC"/>
    <w:rsid w:val="009229C9"/>
    <w:rsid w:val="00C4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B74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B74A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B7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B74AC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B74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B74A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B7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B74A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2034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Zahradník</dc:creator>
  <cp:lastModifiedBy>Zdeněk Zahradník</cp:lastModifiedBy>
  <cp:revision>1</cp:revision>
  <dcterms:created xsi:type="dcterms:W3CDTF">2015-06-22T17:07:00Z</dcterms:created>
  <dcterms:modified xsi:type="dcterms:W3CDTF">2015-06-22T17:08:00Z</dcterms:modified>
</cp:coreProperties>
</file>