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181" w:rsidRPr="00395AE8" w:rsidRDefault="007A1346" w:rsidP="002C43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AE8">
        <w:rPr>
          <w:rFonts w:ascii="Times New Roman" w:hAnsi="Times New Roman" w:cs="Times New Roman"/>
          <w:b/>
          <w:sz w:val="28"/>
          <w:szCs w:val="28"/>
        </w:rPr>
        <w:t>Metody</w:t>
      </w:r>
      <w:r w:rsidR="00395AE8" w:rsidRPr="00395AE8">
        <w:rPr>
          <w:rFonts w:ascii="Times New Roman" w:hAnsi="Times New Roman" w:cs="Times New Roman"/>
          <w:b/>
          <w:sz w:val="28"/>
          <w:szCs w:val="28"/>
        </w:rPr>
        <w:t xml:space="preserve"> vědecké práce a teorie</w:t>
      </w:r>
    </w:p>
    <w:p w:rsidR="007A1346" w:rsidRPr="007A1346" w:rsidRDefault="00395AE8" w:rsidP="002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AE8">
        <w:rPr>
          <w:rFonts w:ascii="Times New Roman" w:hAnsi="Times New Roman" w:cs="Times New Roman"/>
          <w:b/>
          <w:sz w:val="24"/>
          <w:szCs w:val="24"/>
        </w:rPr>
        <w:t xml:space="preserve">Okruhy pro </w:t>
      </w:r>
      <w:r>
        <w:rPr>
          <w:rFonts w:ascii="Times New Roman" w:hAnsi="Times New Roman" w:cs="Times New Roman"/>
          <w:b/>
          <w:sz w:val="24"/>
          <w:szCs w:val="24"/>
        </w:rPr>
        <w:t xml:space="preserve">státní doktorskou </w:t>
      </w:r>
      <w:r w:rsidRPr="00395AE8">
        <w:rPr>
          <w:rFonts w:ascii="Times New Roman" w:hAnsi="Times New Roman" w:cs="Times New Roman"/>
          <w:b/>
          <w:sz w:val="24"/>
          <w:szCs w:val="24"/>
        </w:rPr>
        <w:t>zkoušku</w:t>
      </w:r>
    </w:p>
    <w:p w:rsidR="00CA43E6" w:rsidRDefault="00CA43E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Znalost základních politologických teorií a přístupů (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behavioralismus</w:t>
      </w:r>
      <w:proofErr w:type="spellEnd"/>
      <w:r>
        <w:rPr>
          <w:rFonts w:ascii="Times New Roman" w:hAnsi="Times New Roman" w:cs="Times New Roman"/>
          <w:sz w:val="24"/>
          <w:szCs w:val="24"/>
        </w:rPr>
        <w:t>, racionální volba, institucionální teorie, konstruktivismus a interpretativní teorie, feminismus, marxismus, normativní teorie)</w:t>
      </w:r>
    </w:p>
    <w:p w:rsidR="00C561C7" w:rsidRDefault="00C561C7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demokracie a demokratizace</w:t>
      </w:r>
    </w:p>
    <w:p w:rsidR="00C561C7" w:rsidRPr="002A7801" w:rsidRDefault="00C561C7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7801">
        <w:rPr>
          <w:rFonts w:ascii="Times New Roman" w:hAnsi="Times New Roman" w:cs="Times New Roman"/>
          <w:sz w:val="24"/>
          <w:szCs w:val="24"/>
        </w:rPr>
        <w:t>Teoretické koncepty MV ve vztahu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7801">
        <w:rPr>
          <w:rFonts w:ascii="Times New Roman" w:hAnsi="Times New Roman" w:cs="Times New Roman"/>
          <w:sz w:val="24"/>
          <w:szCs w:val="24"/>
        </w:rPr>
        <w:t>latinskoamerickému</w:t>
      </w:r>
      <w:r>
        <w:rPr>
          <w:rFonts w:ascii="Times New Roman" w:hAnsi="Times New Roman" w:cs="Times New Roman"/>
          <w:sz w:val="24"/>
          <w:szCs w:val="24"/>
        </w:rPr>
        <w:t>/africkému</w:t>
      </w:r>
      <w:r w:rsidRPr="002A7801">
        <w:rPr>
          <w:rFonts w:ascii="Times New Roman" w:hAnsi="Times New Roman" w:cs="Times New Roman"/>
          <w:sz w:val="24"/>
          <w:szCs w:val="24"/>
        </w:rPr>
        <w:t xml:space="preserve"> areálu</w:t>
      </w:r>
    </w:p>
    <w:p w:rsidR="00C561C7" w:rsidRPr="00C561C7" w:rsidRDefault="00C561C7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1C7">
        <w:rPr>
          <w:rFonts w:ascii="Times New Roman" w:hAnsi="Times New Roman" w:cs="Times New Roman"/>
          <w:sz w:val="24"/>
          <w:szCs w:val="24"/>
        </w:rPr>
        <w:t>Integrační teorie a koncepty – starý, nový regionalismus</w:t>
      </w:r>
    </w:p>
    <w:p w:rsidR="00C561C7" w:rsidRDefault="00C561C7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7801">
        <w:rPr>
          <w:rFonts w:ascii="Times New Roman" w:hAnsi="Times New Roman" w:cs="Times New Roman"/>
          <w:sz w:val="24"/>
          <w:szCs w:val="24"/>
        </w:rPr>
        <w:t>Transregionalismus</w:t>
      </w:r>
      <w:proofErr w:type="spellEnd"/>
      <w:r w:rsidRPr="002A7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801">
        <w:rPr>
          <w:rFonts w:ascii="Times New Roman" w:hAnsi="Times New Roman" w:cs="Times New Roman"/>
          <w:sz w:val="24"/>
          <w:szCs w:val="24"/>
        </w:rPr>
        <w:t>biregionalismus</w:t>
      </w:r>
      <w:proofErr w:type="spellEnd"/>
      <w:r w:rsidRPr="002A78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801">
        <w:rPr>
          <w:rFonts w:ascii="Times New Roman" w:hAnsi="Times New Roman" w:cs="Times New Roman"/>
          <w:sz w:val="24"/>
          <w:szCs w:val="24"/>
        </w:rPr>
        <w:t>interregionalismus</w:t>
      </w:r>
      <w:proofErr w:type="spellEnd"/>
    </w:p>
    <w:p w:rsidR="00C561C7" w:rsidRPr="002A7801" w:rsidRDefault="00C561C7" w:rsidP="002C43F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346" w:rsidRPr="008E1171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 xml:space="preserve">Zásady </w:t>
      </w:r>
      <w:r w:rsidR="00800B97" w:rsidRPr="008E1171">
        <w:rPr>
          <w:rFonts w:ascii="Times New Roman" w:hAnsi="Times New Roman" w:cs="Times New Roman"/>
          <w:sz w:val="24"/>
          <w:szCs w:val="24"/>
        </w:rPr>
        <w:t>a postupy při</w:t>
      </w:r>
      <w:r w:rsidRPr="008E1171">
        <w:rPr>
          <w:rFonts w:ascii="Times New Roman" w:hAnsi="Times New Roman" w:cs="Times New Roman"/>
          <w:sz w:val="24"/>
          <w:szCs w:val="24"/>
        </w:rPr>
        <w:t xml:space="preserve"> </w:t>
      </w:r>
      <w:r w:rsidR="00800B97" w:rsidRPr="008E1171">
        <w:rPr>
          <w:rFonts w:ascii="Times New Roman" w:hAnsi="Times New Roman" w:cs="Times New Roman"/>
          <w:sz w:val="24"/>
          <w:szCs w:val="24"/>
        </w:rPr>
        <w:t>výzkumném</w:t>
      </w:r>
      <w:r w:rsidRPr="008E1171">
        <w:rPr>
          <w:rFonts w:ascii="Times New Roman" w:hAnsi="Times New Roman" w:cs="Times New Roman"/>
          <w:sz w:val="24"/>
          <w:szCs w:val="24"/>
        </w:rPr>
        <w:t xml:space="preserve"> procesu (</w:t>
      </w:r>
      <w:proofErr w:type="spellStart"/>
      <w:r w:rsidRPr="008E117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E1171">
        <w:rPr>
          <w:rFonts w:ascii="Times New Roman" w:hAnsi="Times New Roman" w:cs="Times New Roman"/>
          <w:sz w:val="24"/>
          <w:szCs w:val="24"/>
        </w:rPr>
        <w:t xml:space="preserve"> design)</w:t>
      </w:r>
    </w:p>
    <w:p w:rsidR="007A1346" w:rsidRPr="008E1171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>Strategie výběru případů v kvalitativním a kvantitativním výzkumu</w:t>
      </w:r>
    </w:p>
    <w:p w:rsidR="007A1346" w:rsidRPr="008E1171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 xml:space="preserve">Kvalitativní metody výzkumu, typy srovnávacích metod a </w:t>
      </w:r>
      <w:proofErr w:type="spellStart"/>
      <w:r w:rsidRPr="008E1171">
        <w:rPr>
          <w:rFonts w:ascii="Times New Roman" w:hAnsi="Times New Roman" w:cs="Times New Roman"/>
          <w:sz w:val="24"/>
          <w:szCs w:val="24"/>
        </w:rPr>
        <w:t>jednopřípadových</w:t>
      </w:r>
      <w:proofErr w:type="spellEnd"/>
      <w:r w:rsidRPr="008E1171">
        <w:rPr>
          <w:rFonts w:ascii="Times New Roman" w:hAnsi="Times New Roman" w:cs="Times New Roman"/>
          <w:sz w:val="24"/>
          <w:szCs w:val="24"/>
        </w:rPr>
        <w:t xml:space="preserve"> studií</w:t>
      </w:r>
    </w:p>
    <w:p w:rsidR="007A1346" w:rsidRPr="008E1171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>Problém</w:t>
      </w:r>
      <w:r w:rsidR="00800B97" w:rsidRPr="008E1171">
        <w:rPr>
          <w:rFonts w:ascii="Times New Roman" w:hAnsi="Times New Roman" w:cs="Times New Roman"/>
          <w:sz w:val="24"/>
          <w:szCs w:val="24"/>
        </w:rPr>
        <w:t>y</w:t>
      </w:r>
      <w:r w:rsidRPr="008E1171">
        <w:rPr>
          <w:rFonts w:ascii="Times New Roman" w:hAnsi="Times New Roman" w:cs="Times New Roman"/>
          <w:sz w:val="24"/>
          <w:szCs w:val="24"/>
        </w:rPr>
        <w:t xml:space="preserve"> a strategie kauzálního usuzování </w:t>
      </w:r>
    </w:p>
    <w:p w:rsidR="007A1346" w:rsidRPr="008E1171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>Deskriptivní statistika a statistické testování hypotéz</w:t>
      </w:r>
    </w:p>
    <w:p w:rsidR="007A1346" w:rsidRDefault="007A1346" w:rsidP="002C43F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171">
        <w:rPr>
          <w:rFonts w:ascii="Times New Roman" w:hAnsi="Times New Roman" w:cs="Times New Roman"/>
          <w:sz w:val="24"/>
          <w:szCs w:val="24"/>
        </w:rPr>
        <w:t>Míry asociace a regresní analýza</w:t>
      </w:r>
    </w:p>
    <w:p w:rsidR="002A7801" w:rsidRDefault="002A7801" w:rsidP="002C43F8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AE8" w:rsidRDefault="00395AE8" w:rsidP="002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46" w:rsidRPr="007A1346" w:rsidRDefault="007A1346" w:rsidP="002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46">
        <w:rPr>
          <w:rFonts w:ascii="Times New Roman" w:hAnsi="Times New Roman" w:cs="Times New Roman"/>
          <w:b/>
          <w:sz w:val="24"/>
          <w:szCs w:val="24"/>
        </w:rPr>
        <w:t>Základní literatura: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Acharya, </w:t>
      </w:r>
      <w:proofErr w:type="spellStart"/>
      <w:r w:rsidRPr="00155DB5">
        <w:rPr>
          <w:rFonts w:ascii="Times New Roman" w:hAnsi="Times New Roman" w:cs="Times New Roman"/>
          <w:sz w:val="24"/>
          <w:szCs w:val="24"/>
          <w:lang w:val="en-US"/>
        </w:rPr>
        <w:t>Amitav</w:t>
      </w:r>
      <w:proofErr w:type="spell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. 2011. „Dialogue and Discovery: In Search of International Relations Theories Beyond the </w:t>
      </w:r>
      <w:proofErr w:type="gramStart"/>
      <w:r w:rsidRPr="00155DB5">
        <w:rPr>
          <w:rFonts w:ascii="Times New Roman" w:hAnsi="Times New Roman" w:cs="Times New Roman"/>
          <w:sz w:val="24"/>
          <w:szCs w:val="24"/>
          <w:lang w:val="en-US"/>
        </w:rPr>
        <w:t>West“</w:t>
      </w:r>
      <w:proofErr w:type="gram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Millennium: Journal of International Studies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, 39 (3), 619–637.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t xml:space="preserve">Brady, Henry E. 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Collier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, David (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.). 2004.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Rethinking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Inquiry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. Diverse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Tools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Shared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Standards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Oxford,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Littlefield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Burchill, Scott et al. 2009.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Theories of International Relations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. Palgrave Macmillan; 4th edition, chapters 2, 3, 5, and 9.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Capoccia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Giovanni,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Ziblatt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Daniel. 2010.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: A New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, 43 (8): 931-968.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Creswell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John W. 2002.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Design.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Quantitative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Mixed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Approaches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SAGE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London, New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>Dunn, Kevin C. a Shaw, Timothy M. (</w:t>
      </w:r>
      <w:proofErr w:type="spellStart"/>
      <w:r w:rsidRPr="00155DB5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). 2001.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Africa's Challenge </w:t>
      </w:r>
      <w:proofErr w:type="gramStart"/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International Relations Theory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(International Political Economy Series). Palgrave Macmillan.</w:t>
      </w:r>
    </w:p>
    <w:p w:rsidR="007A1346" w:rsidRPr="00155DB5" w:rsidRDefault="007A1346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t>George, Alexander</w:t>
      </w:r>
      <w:r w:rsidR="0054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Andrew. 2004. </w:t>
      </w:r>
      <w:r w:rsidRPr="00155DB5">
        <w:rPr>
          <w:rFonts w:ascii="Times New Roman" w:hAnsi="Times New Roman" w:cs="Times New Roman"/>
          <w:i/>
          <w:sz w:val="24"/>
          <w:szCs w:val="24"/>
        </w:rPr>
        <w:t xml:space="preserve">Case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Development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 Cambridge, MIT Press.</w:t>
      </w:r>
    </w:p>
    <w:p w:rsidR="007A1346" w:rsidRPr="00155DB5" w:rsidRDefault="007A1346" w:rsidP="002C43F8">
      <w:pPr>
        <w:pStyle w:val="Zkladntext"/>
        <w:spacing w:after="120"/>
        <w:ind w:left="550" w:hanging="550"/>
        <w:rPr>
          <w:rFonts w:ascii="Times New Roman" w:hAnsi="Times New Roman"/>
          <w:szCs w:val="24"/>
        </w:rPr>
      </w:pPr>
      <w:proofErr w:type="spellStart"/>
      <w:r w:rsidRPr="00155DB5">
        <w:rPr>
          <w:rFonts w:ascii="Times New Roman" w:hAnsi="Times New Roman"/>
          <w:szCs w:val="24"/>
        </w:rPr>
        <w:t>Gerring</w:t>
      </w:r>
      <w:proofErr w:type="spellEnd"/>
      <w:r w:rsidRPr="00155DB5">
        <w:rPr>
          <w:rFonts w:ascii="Times New Roman" w:hAnsi="Times New Roman"/>
          <w:szCs w:val="24"/>
        </w:rPr>
        <w:t xml:space="preserve">, John. 2001. </w:t>
      </w:r>
      <w:proofErr w:type="spellStart"/>
      <w:r w:rsidRPr="00155DB5">
        <w:rPr>
          <w:rFonts w:ascii="Times New Roman" w:hAnsi="Times New Roman"/>
          <w:i/>
          <w:szCs w:val="24"/>
        </w:rPr>
        <w:t>Social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 Science </w:t>
      </w:r>
      <w:proofErr w:type="spellStart"/>
      <w:r w:rsidRPr="00155DB5">
        <w:rPr>
          <w:rFonts w:ascii="Times New Roman" w:hAnsi="Times New Roman"/>
          <w:i/>
          <w:szCs w:val="24"/>
        </w:rPr>
        <w:t>Methodology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. A </w:t>
      </w:r>
      <w:proofErr w:type="spellStart"/>
      <w:r w:rsidRPr="00155DB5">
        <w:rPr>
          <w:rFonts w:ascii="Times New Roman" w:hAnsi="Times New Roman"/>
          <w:i/>
          <w:szCs w:val="24"/>
        </w:rPr>
        <w:t>Criterial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 Framework</w:t>
      </w:r>
      <w:r w:rsidRPr="00155DB5">
        <w:rPr>
          <w:rFonts w:ascii="Times New Roman" w:hAnsi="Times New Roman"/>
          <w:szCs w:val="24"/>
        </w:rPr>
        <w:t xml:space="preserve">. Cambridge, Cambridge University Press. </w:t>
      </w:r>
    </w:p>
    <w:p w:rsidR="00155DB5" w:rsidRPr="00155DB5" w:rsidRDefault="00155DB5" w:rsidP="002C43F8">
      <w:pPr>
        <w:pStyle w:val="Zkladntext"/>
        <w:spacing w:after="120"/>
        <w:ind w:left="550" w:hanging="550"/>
        <w:rPr>
          <w:rFonts w:ascii="Times New Roman" w:hAnsi="Times New Roman"/>
          <w:szCs w:val="24"/>
        </w:rPr>
      </w:pPr>
      <w:proofErr w:type="spellStart"/>
      <w:r w:rsidRPr="00155DB5">
        <w:rPr>
          <w:rFonts w:ascii="Times New Roman" w:hAnsi="Times New Roman"/>
          <w:color w:val="000000"/>
          <w:szCs w:val="24"/>
          <w:lang w:val="en-US"/>
        </w:rPr>
        <w:t>Gerring</w:t>
      </w:r>
      <w:proofErr w:type="spellEnd"/>
      <w:r w:rsidRPr="00155DB5">
        <w:rPr>
          <w:rFonts w:ascii="Times New Roman" w:hAnsi="Times New Roman"/>
          <w:color w:val="000000"/>
          <w:szCs w:val="24"/>
          <w:lang w:val="en-US"/>
        </w:rPr>
        <w:t>, J</w:t>
      </w:r>
      <w:r>
        <w:rPr>
          <w:rFonts w:ascii="Times New Roman" w:hAnsi="Times New Roman"/>
          <w:color w:val="000000"/>
          <w:szCs w:val="24"/>
          <w:lang w:val="en-US"/>
        </w:rPr>
        <w:t>ohn</w:t>
      </w:r>
      <w:r w:rsidRPr="00155DB5">
        <w:rPr>
          <w:rFonts w:ascii="Times New Roman" w:hAnsi="Times New Roman"/>
          <w:color w:val="000000"/>
          <w:szCs w:val="24"/>
          <w:lang w:val="en-US"/>
        </w:rPr>
        <w:t>. 2006. Case study research: Principles and practices. Cambridge University Press.</w:t>
      </w:r>
    </w:p>
    <w:p w:rsidR="007A1346" w:rsidRPr="00155DB5" w:rsidRDefault="007A1346" w:rsidP="002C43F8">
      <w:pPr>
        <w:pStyle w:val="Zkladntext"/>
        <w:spacing w:after="120"/>
        <w:ind w:left="550" w:hanging="550"/>
        <w:rPr>
          <w:rFonts w:ascii="Times New Roman" w:hAnsi="Times New Roman"/>
          <w:szCs w:val="24"/>
        </w:rPr>
      </w:pPr>
      <w:proofErr w:type="spellStart"/>
      <w:r w:rsidRPr="00155DB5">
        <w:rPr>
          <w:rFonts w:ascii="Times New Roman" w:hAnsi="Times New Roman"/>
          <w:szCs w:val="24"/>
        </w:rPr>
        <w:t>Hendl</w:t>
      </w:r>
      <w:proofErr w:type="spellEnd"/>
      <w:r w:rsidRPr="00155DB5">
        <w:rPr>
          <w:rFonts w:ascii="Times New Roman" w:hAnsi="Times New Roman"/>
          <w:szCs w:val="24"/>
        </w:rPr>
        <w:t xml:space="preserve">, Jan. 2004. </w:t>
      </w:r>
      <w:r w:rsidRPr="00155DB5">
        <w:rPr>
          <w:rFonts w:ascii="Times New Roman" w:hAnsi="Times New Roman"/>
          <w:i/>
          <w:szCs w:val="24"/>
        </w:rPr>
        <w:t xml:space="preserve">Přehled statistických metod zpracování dat. Analýza a </w:t>
      </w:r>
      <w:proofErr w:type="spellStart"/>
      <w:r w:rsidRPr="00155DB5">
        <w:rPr>
          <w:rFonts w:ascii="Times New Roman" w:hAnsi="Times New Roman"/>
          <w:i/>
          <w:szCs w:val="24"/>
        </w:rPr>
        <w:t>metaanalýza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 dat.</w:t>
      </w:r>
      <w:r w:rsidRPr="00155DB5">
        <w:rPr>
          <w:rFonts w:ascii="Times New Roman" w:hAnsi="Times New Roman"/>
          <w:szCs w:val="24"/>
        </w:rPr>
        <w:t xml:space="preserve"> Praha, Portál. 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lastRenderedPageBreak/>
        <w:t>Huntington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Samuel P. 2008. </w:t>
      </w:r>
      <w:r w:rsidRPr="00155DB5">
        <w:rPr>
          <w:rFonts w:ascii="Times New Roman" w:hAnsi="Times New Roman" w:cs="Times New Roman"/>
          <w:i/>
          <w:sz w:val="24"/>
          <w:szCs w:val="24"/>
        </w:rPr>
        <w:t>Třetí vlna. Demokratizace na sklonku dvacátého století</w:t>
      </w:r>
      <w:r w:rsidRPr="00155DB5">
        <w:rPr>
          <w:rFonts w:ascii="Times New Roman" w:hAnsi="Times New Roman" w:cs="Times New Roman"/>
          <w:sz w:val="24"/>
          <w:szCs w:val="24"/>
        </w:rPr>
        <w:t>. Brno: CDK.</w:t>
      </w:r>
    </w:p>
    <w:p w:rsidR="008D308C" w:rsidRDefault="007A1346" w:rsidP="008D308C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t xml:space="preserve">King,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Gary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Keohane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Robert a Verba, Sydney. 1994.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Designing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Inquiry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Inference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08C" w:rsidRPr="005426FB" w:rsidRDefault="008D308C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Lichbach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</w:t>
      </w:r>
      <w:r w:rsidR="005426FB"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ark</w:t>
      </w:r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Zuckerman</w:t>
      </w:r>
      <w:proofErr w:type="spellEnd"/>
      <w:r w:rsidR="005426FB"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="005426FB"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Stephen</w:t>
      </w:r>
      <w:proofErr w:type="spellEnd"/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2009)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Comparative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Politics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Rationality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Culture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and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Structure</w:t>
      </w:r>
      <w:proofErr w:type="spellEnd"/>
      <w:r w:rsid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bookmarkStart w:id="0" w:name="_GoBack"/>
      <w:bookmarkEnd w:id="0"/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Cambridge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Cambridge University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Press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A43E6" w:rsidRPr="00155DB5" w:rsidRDefault="00CA43E6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Marsh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David 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Stoker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Gerry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Houndmills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Palgrave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="00C561C7" w:rsidRPr="00155DB5">
        <w:rPr>
          <w:rFonts w:ascii="Times New Roman" w:hAnsi="Times New Roman" w:cs="Times New Roman"/>
          <w:sz w:val="24"/>
          <w:szCs w:val="24"/>
        </w:rPr>
        <w:t>.</w:t>
      </w:r>
    </w:p>
    <w:p w:rsidR="00155DB5" w:rsidRPr="00155DB5" w:rsidRDefault="00155DB5" w:rsidP="00155D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color w:val="000000"/>
          <w:sz w:val="24"/>
          <w:szCs w:val="24"/>
          <w:lang w:val="en-US"/>
        </w:rPr>
        <w:t>Pollock III, Philip H. (2015). The essentials of political analysis. CQ Press.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  <w:lang w:val="en-US"/>
        </w:rPr>
        <w:t>Rosato</w:t>
      </w:r>
      <w:proofErr w:type="spell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, Sebastian. 2003. “The Flawed Logic of Democratic Peace Theory”.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The American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Political Science Review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, Vol. 97, No. 4, 585-602.</w:t>
      </w:r>
    </w:p>
    <w:p w:rsidR="00C561C7" w:rsidRPr="00155DB5" w:rsidRDefault="00C561C7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Tilly, Charles. 2007.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Democracy.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Cambridge: Cambridge University Press.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Waltz, Kenneth N. 2000. "Structural Realism after the Cold War".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International Security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25, č. 1, 5–41.</w:t>
      </w:r>
    </w:p>
    <w:p w:rsidR="002C43F8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1346" w:rsidRPr="007A1346" w:rsidRDefault="007A1346" w:rsidP="002C43F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346">
        <w:rPr>
          <w:rFonts w:ascii="Times New Roman" w:hAnsi="Times New Roman" w:cs="Times New Roman"/>
          <w:b/>
          <w:sz w:val="24"/>
          <w:szCs w:val="24"/>
        </w:rPr>
        <w:t xml:space="preserve">Doporučená literatura: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Eckstein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Harry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1992.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Regarding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Essays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, Stability,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="00C5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61C7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="00C561C7">
        <w:rPr>
          <w:rFonts w:ascii="Times New Roman" w:hAnsi="Times New Roman" w:cs="Times New Roman"/>
          <w:sz w:val="24"/>
          <w:szCs w:val="24"/>
        </w:rPr>
        <w:t xml:space="preserve">, </w:t>
      </w:r>
      <w:r w:rsidRPr="007A1346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Jon. 1989.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Nuts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Bolts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 Cambridge, Cambridge University Press.</w:t>
      </w:r>
    </w:p>
    <w:p w:rsidR="007A1346" w:rsidRPr="007A1346" w:rsidRDefault="007A1346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proofErr w:type="spellStart"/>
      <w:r w:rsidRPr="007A1346">
        <w:rPr>
          <w:rFonts w:ascii="Times New Roman" w:hAnsi="Times New Roman"/>
          <w:szCs w:val="24"/>
        </w:rPr>
        <w:t>Hendl</w:t>
      </w:r>
      <w:proofErr w:type="spellEnd"/>
      <w:r w:rsidRPr="007A1346">
        <w:rPr>
          <w:rFonts w:ascii="Times New Roman" w:hAnsi="Times New Roman"/>
          <w:szCs w:val="24"/>
        </w:rPr>
        <w:t xml:space="preserve">, Jan. 2005. </w:t>
      </w:r>
      <w:r w:rsidRPr="007A1346">
        <w:rPr>
          <w:rFonts w:ascii="Times New Roman" w:hAnsi="Times New Roman"/>
          <w:i/>
          <w:szCs w:val="24"/>
        </w:rPr>
        <w:t>Kvalitativní výzkum. Základní metody a aplikace</w:t>
      </w:r>
      <w:r w:rsidRPr="007A1346">
        <w:rPr>
          <w:rFonts w:ascii="Times New Roman" w:hAnsi="Times New Roman"/>
          <w:szCs w:val="24"/>
        </w:rPr>
        <w:t xml:space="preserve">. Praha, Portál. </w:t>
      </w:r>
    </w:p>
    <w:p w:rsidR="002C43F8" w:rsidRPr="007A1346" w:rsidRDefault="002C43F8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r w:rsidRPr="007A1346">
        <w:rPr>
          <w:rFonts w:ascii="Times New Roman" w:hAnsi="Times New Roman"/>
          <w:szCs w:val="24"/>
        </w:rPr>
        <w:t xml:space="preserve">Johnson, Janet </w:t>
      </w:r>
      <w:proofErr w:type="spellStart"/>
      <w:r w:rsidRPr="007A1346">
        <w:rPr>
          <w:rFonts w:ascii="Times New Roman" w:hAnsi="Times New Roman"/>
          <w:szCs w:val="24"/>
        </w:rPr>
        <w:t>Buttolph</w:t>
      </w:r>
      <w:proofErr w:type="spellEnd"/>
      <w:r w:rsidRPr="007A1346">
        <w:rPr>
          <w:rFonts w:ascii="Times New Roman" w:hAnsi="Times New Roman"/>
          <w:szCs w:val="24"/>
        </w:rPr>
        <w:t xml:space="preserve"> a </w:t>
      </w:r>
      <w:proofErr w:type="spellStart"/>
      <w:r w:rsidRPr="007A1346">
        <w:rPr>
          <w:rFonts w:ascii="Times New Roman" w:hAnsi="Times New Roman"/>
          <w:szCs w:val="24"/>
        </w:rPr>
        <w:t>Reynolds</w:t>
      </w:r>
      <w:proofErr w:type="spellEnd"/>
      <w:r w:rsidRPr="007A1346">
        <w:rPr>
          <w:rFonts w:ascii="Times New Roman" w:hAnsi="Times New Roman"/>
          <w:szCs w:val="24"/>
        </w:rPr>
        <w:t xml:space="preserve">, H. T. 2005. </w:t>
      </w:r>
      <w:proofErr w:type="spellStart"/>
      <w:r w:rsidRPr="007A1346">
        <w:rPr>
          <w:rFonts w:ascii="Times New Roman" w:hAnsi="Times New Roman"/>
          <w:i/>
          <w:szCs w:val="24"/>
        </w:rPr>
        <w:t>Political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Science </w:t>
      </w:r>
      <w:proofErr w:type="spellStart"/>
      <w:r w:rsidRPr="007A1346">
        <w:rPr>
          <w:rFonts w:ascii="Times New Roman" w:hAnsi="Times New Roman"/>
          <w:i/>
          <w:szCs w:val="24"/>
        </w:rPr>
        <w:t>Research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</w:t>
      </w:r>
      <w:proofErr w:type="spellStart"/>
      <w:r w:rsidRPr="007A1346">
        <w:rPr>
          <w:rFonts w:ascii="Times New Roman" w:hAnsi="Times New Roman"/>
          <w:i/>
          <w:szCs w:val="24"/>
        </w:rPr>
        <w:t>Methods</w:t>
      </w:r>
      <w:proofErr w:type="spellEnd"/>
      <w:r w:rsidRPr="007A134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Washington D. </w:t>
      </w:r>
      <w:r w:rsidRPr="007A1346">
        <w:rPr>
          <w:rFonts w:ascii="Times New Roman" w:hAnsi="Times New Roman"/>
          <w:szCs w:val="24"/>
        </w:rPr>
        <w:t xml:space="preserve">C., CQ Press. </w:t>
      </w:r>
    </w:p>
    <w:p w:rsidR="007A1346" w:rsidRPr="007A1346" w:rsidRDefault="007A1346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proofErr w:type="spellStart"/>
      <w:r w:rsidRPr="007A1346">
        <w:rPr>
          <w:rFonts w:ascii="Times New Roman" w:hAnsi="Times New Roman"/>
          <w:szCs w:val="24"/>
        </w:rPr>
        <w:t>Keith</w:t>
      </w:r>
      <w:proofErr w:type="spellEnd"/>
      <w:r w:rsidRPr="007A1346">
        <w:rPr>
          <w:rFonts w:ascii="Times New Roman" w:hAnsi="Times New Roman"/>
          <w:szCs w:val="24"/>
        </w:rPr>
        <w:t xml:space="preserve"> F. </w:t>
      </w:r>
      <w:proofErr w:type="spellStart"/>
      <w:r w:rsidRPr="007A1346">
        <w:rPr>
          <w:rFonts w:ascii="Times New Roman" w:hAnsi="Times New Roman"/>
          <w:szCs w:val="24"/>
        </w:rPr>
        <w:t>Punch</w:t>
      </w:r>
      <w:proofErr w:type="spellEnd"/>
      <w:r w:rsidRPr="007A1346">
        <w:rPr>
          <w:rFonts w:ascii="Times New Roman" w:hAnsi="Times New Roman"/>
          <w:szCs w:val="24"/>
        </w:rPr>
        <w:t xml:space="preserve">. 2008. </w:t>
      </w:r>
      <w:r w:rsidRPr="007A1346">
        <w:rPr>
          <w:rFonts w:ascii="Times New Roman" w:hAnsi="Times New Roman"/>
          <w:i/>
          <w:szCs w:val="24"/>
        </w:rPr>
        <w:t>Základy kvantitativního šetření</w:t>
      </w:r>
      <w:r w:rsidRPr="007A1346">
        <w:rPr>
          <w:rFonts w:ascii="Times New Roman" w:hAnsi="Times New Roman"/>
          <w:szCs w:val="24"/>
        </w:rPr>
        <w:t>. Praha, Portál.</w:t>
      </w:r>
    </w:p>
    <w:p w:rsidR="007A1346" w:rsidRPr="007A1346" w:rsidRDefault="007A1346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proofErr w:type="spellStart"/>
      <w:r w:rsidRPr="007A1346">
        <w:rPr>
          <w:rFonts w:ascii="Times New Roman" w:hAnsi="Times New Roman"/>
          <w:szCs w:val="24"/>
        </w:rPr>
        <w:t>Landman</w:t>
      </w:r>
      <w:proofErr w:type="spellEnd"/>
      <w:r w:rsidRPr="007A1346">
        <w:rPr>
          <w:rFonts w:ascii="Times New Roman" w:hAnsi="Times New Roman"/>
          <w:szCs w:val="24"/>
        </w:rPr>
        <w:t xml:space="preserve">, </w:t>
      </w:r>
      <w:proofErr w:type="spellStart"/>
      <w:r w:rsidRPr="007A1346">
        <w:rPr>
          <w:rFonts w:ascii="Times New Roman" w:hAnsi="Times New Roman"/>
          <w:szCs w:val="24"/>
        </w:rPr>
        <w:t>Todd</w:t>
      </w:r>
      <w:proofErr w:type="spellEnd"/>
      <w:r w:rsidRPr="007A1346">
        <w:rPr>
          <w:rFonts w:ascii="Times New Roman" w:hAnsi="Times New Roman"/>
          <w:szCs w:val="24"/>
        </w:rPr>
        <w:t xml:space="preserve">. 2003. </w:t>
      </w:r>
      <w:proofErr w:type="spellStart"/>
      <w:r w:rsidRPr="007A1346">
        <w:rPr>
          <w:rFonts w:ascii="Times New Roman" w:hAnsi="Times New Roman"/>
          <w:i/>
          <w:szCs w:val="24"/>
        </w:rPr>
        <w:t>Issues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and </w:t>
      </w:r>
      <w:proofErr w:type="spellStart"/>
      <w:r w:rsidRPr="007A1346">
        <w:rPr>
          <w:rFonts w:ascii="Times New Roman" w:hAnsi="Times New Roman"/>
          <w:i/>
          <w:szCs w:val="24"/>
        </w:rPr>
        <w:t>Methods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in </w:t>
      </w:r>
      <w:proofErr w:type="spellStart"/>
      <w:r w:rsidRPr="007A1346">
        <w:rPr>
          <w:rFonts w:ascii="Times New Roman" w:hAnsi="Times New Roman"/>
          <w:i/>
          <w:szCs w:val="24"/>
        </w:rPr>
        <w:t>Comparative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</w:t>
      </w:r>
      <w:proofErr w:type="spellStart"/>
      <w:r w:rsidRPr="007A1346">
        <w:rPr>
          <w:rFonts w:ascii="Times New Roman" w:hAnsi="Times New Roman"/>
          <w:i/>
          <w:szCs w:val="24"/>
        </w:rPr>
        <w:t>Politics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: </w:t>
      </w:r>
      <w:proofErr w:type="spellStart"/>
      <w:r w:rsidRPr="007A1346">
        <w:rPr>
          <w:rFonts w:ascii="Times New Roman" w:hAnsi="Times New Roman"/>
          <w:i/>
          <w:szCs w:val="24"/>
        </w:rPr>
        <w:t>An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</w:t>
      </w:r>
      <w:proofErr w:type="spellStart"/>
      <w:r w:rsidRPr="007A1346">
        <w:rPr>
          <w:rFonts w:ascii="Times New Roman" w:hAnsi="Times New Roman"/>
          <w:i/>
          <w:szCs w:val="24"/>
        </w:rPr>
        <w:t>Introduction</w:t>
      </w:r>
      <w:proofErr w:type="spellEnd"/>
      <w:r w:rsidRPr="007A1346">
        <w:rPr>
          <w:rFonts w:ascii="Times New Roman" w:hAnsi="Times New Roman"/>
          <w:szCs w:val="24"/>
        </w:rPr>
        <w:t>. L</w:t>
      </w:r>
      <w:r>
        <w:rPr>
          <w:rFonts w:ascii="Times New Roman" w:hAnsi="Times New Roman"/>
          <w:szCs w:val="24"/>
        </w:rPr>
        <w:t xml:space="preserve">ondon a New </w:t>
      </w:r>
      <w:r w:rsidRPr="007A1346">
        <w:rPr>
          <w:rFonts w:ascii="Times New Roman" w:hAnsi="Times New Roman"/>
          <w:szCs w:val="24"/>
        </w:rPr>
        <w:t xml:space="preserve">York, Routledge.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Arend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1971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346">
        <w:rPr>
          <w:rFonts w:ascii="Times New Roman" w:hAnsi="Times New Roman" w:cs="Times New Roman"/>
          <w:sz w:val="24"/>
          <w:szCs w:val="24"/>
        </w:rPr>
        <w:t xml:space="preserve">Science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65, č. 3, 682–693.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Mahoney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James. 2000.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Strategies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Causal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Inference in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-N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, 28, č. 4, 387–424.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r w:rsidRPr="007A1346">
        <w:rPr>
          <w:rFonts w:ascii="Times New Roman" w:hAnsi="Times New Roman" w:cs="Times New Roman"/>
          <w:sz w:val="24"/>
          <w:szCs w:val="24"/>
        </w:rPr>
        <w:t xml:space="preserve">Popper, Karl R. 1997. </w:t>
      </w:r>
      <w:r w:rsidRPr="007A1346">
        <w:rPr>
          <w:rFonts w:ascii="Times New Roman" w:hAnsi="Times New Roman" w:cs="Times New Roman"/>
          <w:i/>
          <w:sz w:val="24"/>
          <w:szCs w:val="24"/>
        </w:rPr>
        <w:t>Logika vědeckého bádání</w:t>
      </w:r>
      <w:r w:rsidRPr="007A1346">
        <w:rPr>
          <w:rFonts w:ascii="Times New Roman" w:hAnsi="Times New Roman" w:cs="Times New Roman"/>
          <w:sz w:val="24"/>
          <w:szCs w:val="24"/>
        </w:rPr>
        <w:t xml:space="preserve">. Praha,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Oikúmené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Ragin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Charles C. 1987.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Moving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Beyond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Qualitativ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Quantitative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Strategies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Los Angeles, University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</w:t>
      </w:r>
    </w:p>
    <w:p w:rsidR="007A1346" w:rsidRPr="007A1346" w:rsidRDefault="007A1346" w:rsidP="002C43F8">
      <w:pPr>
        <w:ind w:left="622" w:hangingChars="258" w:hanging="62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1346" w:rsidRPr="007A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D18"/>
    <w:multiLevelType w:val="hybridMultilevel"/>
    <w:tmpl w:val="CCB02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2975"/>
    <w:multiLevelType w:val="hybridMultilevel"/>
    <w:tmpl w:val="2416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43C10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6"/>
    <w:rsid w:val="000D3181"/>
    <w:rsid w:val="00155DB5"/>
    <w:rsid w:val="002A7801"/>
    <w:rsid w:val="002C43F8"/>
    <w:rsid w:val="00395AE8"/>
    <w:rsid w:val="005426FB"/>
    <w:rsid w:val="00644D26"/>
    <w:rsid w:val="006736AE"/>
    <w:rsid w:val="007A1346"/>
    <w:rsid w:val="00800B97"/>
    <w:rsid w:val="008D308C"/>
    <w:rsid w:val="008E1171"/>
    <w:rsid w:val="00C304FF"/>
    <w:rsid w:val="00C561C7"/>
    <w:rsid w:val="00C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2CEE8"/>
  <w15:docId w15:val="{A12DE215-A8E8-F44C-B407-ED8696A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A13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134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6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46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82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33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8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16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6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970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16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299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9579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699893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301036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452673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439328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344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573897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39830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752517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776061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Kouba</dc:creator>
  <cp:lastModifiedBy>Karel Kouba</cp:lastModifiedBy>
  <cp:revision>3</cp:revision>
  <dcterms:created xsi:type="dcterms:W3CDTF">2019-11-18T16:49:00Z</dcterms:created>
  <dcterms:modified xsi:type="dcterms:W3CDTF">2019-11-18T16:52:00Z</dcterms:modified>
</cp:coreProperties>
</file>