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E5" w:rsidRDefault="00A349E5" w:rsidP="00A34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49E5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A3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9E5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A3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9E5">
        <w:rPr>
          <w:rFonts w:ascii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Pr="00A3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9E5">
        <w:rPr>
          <w:rFonts w:ascii="Times New Roman" w:hAnsi="Times New Roman" w:cs="Times New Roman"/>
          <w:b/>
          <w:bCs/>
          <w:sz w:val="28"/>
          <w:szCs w:val="28"/>
        </w:rPr>
        <w:t>work</w:t>
      </w:r>
      <w:proofErr w:type="spellEnd"/>
      <w:r w:rsidRPr="00A349E5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A349E5">
        <w:rPr>
          <w:rFonts w:ascii="Times New Roman" w:hAnsi="Times New Roman" w:cs="Times New Roman"/>
          <w:b/>
          <w:bCs/>
          <w:sz w:val="28"/>
          <w:szCs w:val="28"/>
        </w:rPr>
        <w:t>theory</w:t>
      </w:r>
      <w:proofErr w:type="spellEnd"/>
    </w:p>
    <w:p w:rsidR="00A349E5" w:rsidRPr="007A5E03" w:rsidRDefault="00A349E5" w:rsidP="00A34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E5" w:rsidRPr="007A5E03" w:rsidRDefault="00A349E5" w:rsidP="00A34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E03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proofErr w:type="spellEnd"/>
      <w:r w:rsidRPr="007A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9E5" w:rsidRDefault="00A349E5" w:rsidP="002C43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9E5" w:rsidRDefault="00A349E5" w:rsidP="00160D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behavioralism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constructivism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interpretive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feminism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Marxism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normative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>)</w:t>
      </w:r>
    </w:p>
    <w:p w:rsidR="00A349E5" w:rsidRDefault="00A349E5" w:rsidP="00F82B7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</w:p>
    <w:p w:rsidR="00A349E5" w:rsidRDefault="00A349E5" w:rsidP="005139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r w:rsidRPr="00A349E5">
        <w:rPr>
          <w:rFonts w:ascii="Times New Roman" w:hAnsi="Times New Roman" w:cs="Times New Roman"/>
          <w:sz w:val="24"/>
          <w:szCs w:val="24"/>
        </w:rPr>
        <w:t>International Relations</w:t>
      </w:r>
      <w:r w:rsidRPr="00A349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territory</w:t>
      </w:r>
      <w:proofErr w:type="spellEnd"/>
    </w:p>
    <w:p w:rsidR="00A349E5" w:rsidRDefault="00A349E5" w:rsidP="00023E7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r w:rsidRPr="00A349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regionalism</w:t>
      </w:r>
      <w:proofErr w:type="spellEnd"/>
    </w:p>
    <w:p w:rsidR="00A349E5" w:rsidRDefault="00A349E5" w:rsidP="00092A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Transregionalism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bi-regionalism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interregionalism</w:t>
      </w:r>
      <w:proofErr w:type="spellEnd"/>
    </w:p>
    <w:p w:rsidR="00A349E5" w:rsidRDefault="00A349E5" w:rsidP="00A349E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E5" w:rsidRPr="00A349E5" w:rsidRDefault="00A349E5" w:rsidP="005B76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procedures</w:t>
      </w:r>
      <w:proofErr w:type="spellEnd"/>
    </w:p>
    <w:p w:rsidR="00A349E5" w:rsidRDefault="00A349E5" w:rsidP="006D6A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E5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:rsidR="00A349E5" w:rsidRDefault="00A349E5" w:rsidP="00B8188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single-case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A349E5" w:rsidRDefault="00A349E5" w:rsidP="005233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causal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reasoning</w:t>
      </w:r>
      <w:proofErr w:type="spellEnd"/>
    </w:p>
    <w:p w:rsidR="00A349E5" w:rsidRDefault="00A349E5" w:rsidP="00F472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hypotheses</w:t>
      </w:r>
      <w:proofErr w:type="spellEnd"/>
    </w:p>
    <w:p w:rsidR="00395AE8" w:rsidRPr="00A349E5" w:rsidRDefault="00A349E5" w:rsidP="00F472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E5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A3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E5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A349E5" w:rsidRDefault="00A349E5" w:rsidP="002C4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46" w:rsidRPr="007A1346" w:rsidRDefault="00A349E5" w:rsidP="002C4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 w:rsidR="007A1346" w:rsidRPr="007A1346">
        <w:rPr>
          <w:rFonts w:ascii="Times New Roman" w:hAnsi="Times New Roman" w:cs="Times New Roman"/>
          <w:b/>
          <w:sz w:val="24"/>
          <w:szCs w:val="24"/>
        </w:rPr>
        <w:t>: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Acharya, Amitav. 2011. „Dialogue and Discovery: In Search of International Relations Theories Beyond the </w:t>
      </w:r>
      <w:proofErr w:type="gramStart"/>
      <w:r w:rsidRPr="00155DB5">
        <w:rPr>
          <w:rFonts w:ascii="Times New Roman" w:hAnsi="Times New Roman" w:cs="Times New Roman"/>
          <w:sz w:val="24"/>
          <w:szCs w:val="24"/>
          <w:lang w:val="en-US"/>
        </w:rPr>
        <w:t>West“</w:t>
      </w:r>
      <w:proofErr w:type="gram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Millennium: Journal of International Studies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, 39 (3), 619–637.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t xml:space="preserve">Brady, Henry E. 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Collier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, David (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.). 2004.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Rethinking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Inquiry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. Diverse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Tools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Shared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Standards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Oxford,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Littlefield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Burchill, Scott et al. 2009.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Theories of International Relations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. Palgrave Macmillan; 4th edition, chapters 2, 3, 5, and 9.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Capoccia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Giovanni,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Ziblatt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Daniel. 2010.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: A New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, 43 (8): 931-968.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Creswell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John W. 2002.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Design.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Mixed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Approaches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SAGE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London, New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Delhi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Dunn, Kevin C. a Shaw, Timothy M. (Eds). 2001.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Africa's Challenge </w:t>
      </w:r>
      <w:proofErr w:type="gramStart"/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Relations Theory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(International Political Economy Series). Palgrave Macmillan.</w:t>
      </w:r>
    </w:p>
    <w:p w:rsidR="007A1346" w:rsidRPr="00155DB5" w:rsidRDefault="007A1346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t>George, Alexander</w:t>
      </w:r>
      <w:r w:rsidR="0054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Andrew. 2004. </w:t>
      </w:r>
      <w:r w:rsidRPr="00155DB5">
        <w:rPr>
          <w:rFonts w:ascii="Times New Roman" w:hAnsi="Times New Roman" w:cs="Times New Roman"/>
          <w:i/>
          <w:sz w:val="24"/>
          <w:szCs w:val="24"/>
        </w:rPr>
        <w:t xml:space="preserve">Case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Development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 Cambridge, MIT Press.</w:t>
      </w:r>
    </w:p>
    <w:p w:rsidR="007A1346" w:rsidRPr="00155DB5" w:rsidRDefault="007A1346" w:rsidP="002C43F8">
      <w:pPr>
        <w:pStyle w:val="Zkladntext"/>
        <w:spacing w:after="120"/>
        <w:ind w:left="550" w:hanging="550"/>
        <w:rPr>
          <w:rFonts w:ascii="Times New Roman" w:hAnsi="Times New Roman"/>
          <w:szCs w:val="24"/>
        </w:rPr>
      </w:pPr>
      <w:proofErr w:type="spellStart"/>
      <w:r w:rsidRPr="00155DB5">
        <w:rPr>
          <w:rFonts w:ascii="Times New Roman" w:hAnsi="Times New Roman"/>
          <w:szCs w:val="24"/>
        </w:rPr>
        <w:t>Gerring</w:t>
      </w:r>
      <w:proofErr w:type="spellEnd"/>
      <w:r w:rsidRPr="00155DB5">
        <w:rPr>
          <w:rFonts w:ascii="Times New Roman" w:hAnsi="Times New Roman"/>
          <w:szCs w:val="24"/>
        </w:rPr>
        <w:t xml:space="preserve">, John. 2001. </w:t>
      </w:r>
      <w:proofErr w:type="spellStart"/>
      <w:r w:rsidRPr="00155DB5">
        <w:rPr>
          <w:rFonts w:ascii="Times New Roman" w:hAnsi="Times New Roman"/>
          <w:i/>
          <w:szCs w:val="24"/>
        </w:rPr>
        <w:t>Social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 Science </w:t>
      </w:r>
      <w:proofErr w:type="spellStart"/>
      <w:r w:rsidRPr="00155DB5">
        <w:rPr>
          <w:rFonts w:ascii="Times New Roman" w:hAnsi="Times New Roman"/>
          <w:i/>
          <w:szCs w:val="24"/>
        </w:rPr>
        <w:t>Methodology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. A </w:t>
      </w:r>
      <w:proofErr w:type="spellStart"/>
      <w:r w:rsidRPr="00155DB5">
        <w:rPr>
          <w:rFonts w:ascii="Times New Roman" w:hAnsi="Times New Roman"/>
          <w:i/>
          <w:szCs w:val="24"/>
        </w:rPr>
        <w:t>Criterial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 Framework</w:t>
      </w:r>
      <w:r w:rsidRPr="00155DB5">
        <w:rPr>
          <w:rFonts w:ascii="Times New Roman" w:hAnsi="Times New Roman"/>
          <w:szCs w:val="24"/>
        </w:rPr>
        <w:t xml:space="preserve">. Cambridge, Cambridge University Press. </w:t>
      </w:r>
    </w:p>
    <w:p w:rsidR="00155DB5" w:rsidRPr="00155DB5" w:rsidRDefault="00155DB5" w:rsidP="002C43F8">
      <w:pPr>
        <w:pStyle w:val="Zkladntext"/>
        <w:spacing w:after="120"/>
        <w:ind w:left="550" w:hanging="550"/>
        <w:rPr>
          <w:rFonts w:ascii="Times New Roman" w:hAnsi="Times New Roman"/>
          <w:szCs w:val="24"/>
        </w:rPr>
      </w:pPr>
      <w:proofErr w:type="spellStart"/>
      <w:r w:rsidRPr="00155DB5">
        <w:rPr>
          <w:rFonts w:ascii="Times New Roman" w:hAnsi="Times New Roman"/>
          <w:color w:val="000000"/>
          <w:szCs w:val="24"/>
          <w:lang w:val="en-US"/>
        </w:rPr>
        <w:t>Gerring</w:t>
      </w:r>
      <w:proofErr w:type="spellEnd"/>
      <w:r w:rsidRPr="00155DB5">
        <w:rPr>
          <w:rFonts w:ascii="Times New Roman" w:hAnsi="Times New Roman"/>
          <w:color w:val="000000"/>
          <w:szCs w:val="24"/>
          <w:lang w:val="en-US"/>
        </w:rPr>
        <w:t>, J</w:t>
      </w:r>
      <w:r>
        <w:rPr>
          <w:rFonts w:ascii="Times New Roman" w:hAnsi="Times New Roman"/>
          <w:color w:val="000000"/>
          <w:szCs w:val="24"/>
          <w:lang w:val="en-US"/>
        </w:rPr>
        <w:t>ohn</w:t>
      </w:r>
      <w:r w:rsidRPr="00155DB5">
        <w:rPr>
          <w:rFonts w:ascii="Times New Roman" w:hAnsi="Times New Roman"/>
          <w:color w:val="000000"/>
          <w:szCs w:val="24"/>
          <w:lang w:val="en-US"/>
        </w:rPr>
        <w:t>. 2006. Case study research: Principles and practices. Cambridge University Press.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Samuel P. 2008. </w:t>
      </w:r>
      <w:r w:rsidRPr="00155DB5">
        <w:rPr>
          <w:rFonts w:ascii="Times New Roman" w:hAnsi="Times New Roman" w:cs="Times New Roman"/>
          <w:i/>
          <w:sz w:val="24"/>
          <w:szCs w:val="24"/>
        </w:rPr>
        <w:t>Třetí vlna. Demokratizace na sklonku dvacátého století</w:t>
      </w:r>
      <w:r w:rsidRPr="00155DB5">
        <w:rPr>
          <w:rFonts w:ascii="Times New Roman" w:hAnsi="Times New Roman" w:cs="Times New Roman"/>
          <w:sz w:val="24"/>
          <w:szCs w:val="24"/>
        </w:rPr>
        <w:t>. Brno: CDK.</w:t>
      </w:r>
    </w:p>
    <w:p w:rsidR="008D308C" w:rsidRDefault="007A1346" w:rsidP="008D308C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lastRenderedPageBreak/>
        <w:t xml:space="preserve">King, Gary;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Robert a Verba, Sydney. 1994.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Designing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Inquiry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Inference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08C" w:rsidRPr="005426FB" w:rsidRDefault="008D308C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Lichbach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M</w:t>
      </w:r>
      <w:r w:rsidR="005426FB"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ark</w:t>
      </w:r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Zuckerman</w:t>
      </w:r>
      <w:proofErr w:type="spellEnd"/>
      <w:r w:rsidR="005426FB"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Stephen</w:t>
      </w:r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2009)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Comparative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Politics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Rationality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Culture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and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Structure</w:t>
      </w:r>
      <w:proofErr w:type="spellEnd"/>
      <w:r w:rsid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Cambridge: Cambridge University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Press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A43E6" w:rsidRPr="00155DB5" w:rsidRDefault="00CA43E6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David 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Stoker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Gerry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Houndmills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="00C561C7" w:rsidRPr="00155DB5">
        <w:rPr>
          <w:rFonts w:ascii="Times New Roman" w:hAnsi="Times New Roman" w:cs="Times New Roman"/>
          <w:sz w:val="24"/>
          <w:szCs w:val="24"/>
        </w:rPr>
        <w:t>.</w:t>
      </w:r>
    </w:p>
    <w:p w:rsidR="00155DB5" w:rsidRPr="00155DB5" w:rsidRDefault="00155DB5" w:rsidP="00155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color w:val="000000"/>
          <w:sz w:val="24"/>
          <w:szCs w:val="24"/>
          <w:lang w:val="en-US"/>
        </w:rPr>
        <w:t>Pollock III, Philip H. (2015). The essentials of political analysis. CQ Press.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  <w:lang w:val="en-US"/>
        </w:rPr>
        <w:t>Rosato</w:t>
      </w:r>
      <w:proofErr w:type="spell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, Sebastian. 2003. “The Flawed Logic of Democratic Peace Theory”.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The American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Political Science Review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, Vol. 97, No. 4, 585-602.</w:t>
      </w:r>
    </w:p>
    <w:p w:rsidR="00C561C7" w:rsidRPr="00155DB5" w:rsidRDefault="00C561C7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Tilly, Charles. 2007.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Democracy.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Waltz, Kenneth N. 2000. "Structural Realism after the Cold War".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International Security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25, č. 1, 5–41.</w:t>
      </w:r>
    </w:p>
    <w:p w:rsidR="002C43F8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1346" w:rsidRPr="007A1346" w:rsidRDefault="00A349E5" w:rsidP="002C43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Recommended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 w:rsidR="007A1346" w:rsidRPr="007A13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Eckstein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Harry. 1992.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Regarding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Essays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, Stability,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="00C56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1C7"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 w:rsidR="00C561C7">
        <w:rPr>
          <w:rFonts w:ascii="Times New Roman" w:hAnsi="Times New Roman" w:cs="Times New Roman"/>
          <w:sz w:val="24"/>
          <w:szCs w:val="24"/>
        </w:rPr>
        <w:t xml:space="preserve">, </w:t>
      </w:r>
      <w:r w:rsidRPr="007A1346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Elster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Jon. 1989.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Nuts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Bolts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2C43F8" w:rsidRPr="007A1346" w:rsidRDefault="002C43F8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bookmarkStart w:id="0" w:name="_GoBack"/>
      <w:bookmarkEnd w:id="0"/>
      <w:r w:rsidRPr="007A1346">
        <w:rPr>
          <w:rFonts w:ascii="Times New Roman" w:hAnsi="Times New Roman"/>
          <w:szCs w:val="24"/>
        </w:rPr>
        <w:t xml:space="preserve">Johnson, Janet </w:t>
      </w:r>
      <w:proofErr w:type="spellStart"/>
      <w:r w:rsidRPr="007A1346">
        <w:rPr>
          <w:rFonts w:ascii="Times New Roman" w:hAnsi="Times New Roman"/>
          <w:szCs w:val="24"/>
        </w:rPr>
        <w:t>Buttolph</w:t>
      </w:r>
      <w:proofErr w:type="spellEnd"/>
      <w:r w:rsidRPr="007A1346">
        <w:rPr>
          <w:rFonts w:ascii="Times New Roman" w:hAnsi="Times New Roman"/>
          <w:szCs w:val="24"/>
        </w:rPr>
        <w:t xml:space="preserve"> a </w:t>
      </w:r>
      <w:proofErr w:type="spellStart"/>
      <w:r w:rsidRPr="007A1346">
        <w:rPr>
          <w:rFonts w:ascii="Times New Roman" w:hAnsi="Times New Roman"/>
          <w:szCs w:val="24"/>
        </w:rPr>
        <w:t>Reynolds</w:t>
      </w:r>
      <w:proofErr w:type="spellEnd"/>
      <w:r w:rsidRPr="007A1346">
        <w:rPr>
          <w:rFonts w:ascii="Times New Roman" w:hAnsi="Times New Roman"/>
          <w:szCs w:val="24"/>
        </w:rPr>
        <w:t xml:space="preserve">, H. T. 2005. </w:t>
      </w:r>
      <w:proofErr w:type="spellStart"/>
      <w:r w:rsidRPr="007A1346">
        <w:rPr>
          <w:rFonts w:ascii="Times New Roman" w:hAnsi="Times New Roman"/>
          <w:i/>
          <w:szCs w:val="24"/>
        </w:rPr>
        <w:t>Political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Science </w:t>
      </w:r>
      <w:proofErr w:type="spellStart"/>
      <w:r w:rsidRPr="007A1346">
        <w:rPr>
          <w:rFonts w:ascii="Times New Roman" w:hAnsi="Times New Roman"/>
          <w:i/>
          <w:szCs w:val="24"/>
        </w:rPr>
        <w:t>Research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</w:t>
      </w:r>
      <w:proofErr w:type="spellStart"/>
      <w:r w:rsidRPr="007A1346">
        <w:rPr>
          <w:rFonts w:ascii="Times New Roman" w:hAnsi="Times New Roman"/>
          <w:i/>
          <w:szCs w:val="24"/>
        </w:rPr>
        <w:t>Methods</w:t>
      </w:r>
      <w:proofErr w:type="spellEnd"/>
      <w:r w:rsidRPr="007A134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Washington D. </w:t>
      </w:r>
      <w:r w:rsidRPr="007A1346">
        <w:rPr>
          <w:rFonts w:ascii="Times New Roman" w:hAnsi="Times New Roman"/>
          <w:szCs w:val="24"/>
        </w:rPr>
        <w:t xml:space="preserve">C., CQ Press. </w:t>
      </w:r>
    </w:p>
    <w:p w:rsidR="007A1346" w:rsidRPr="007A1346" w:rsidRDefault="007A1346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proofErr w:type="spellStart"/>
      <w:r w:rsidRPr="007A1346">
        <w:rPr>
          <w:rFonts w:ascii="Times New Roman" w:hAnsi="Times New Roman"/>
          <w:szCs w:val="24"/>
        </w:rPr>
        <w:t>Keith</w:t>
      </w:r>
      <w:proofErr w:type="spellEnd"/>
      <w:r w:rsidRPr="007A1346">
        <w:rPr>
          <w:rFonts w:ascii="Times New Roman" w:hAnsi="Times New Roman"/>
          <w:szCs w:val="24"/>
        </w:rPr>
        <w:t xml:space="preserve"> F. </w:t>
      </w:r>
      <w:proofErr w:type="spellStart"/>
      <w:r w:rsidRPr="007A1346">
        <w:rPr>
          <w:rFonts w:ascii="Times New Roman" w:hAnsi="Times New Roman"/>
          <w:szCs w:val="24"/>
        </w:rPr>
        <w:t>Punch</w:t>
      </w:r>
      <w:proofErr w:type="spellEnd"/>
      <w:r w:rsidRPr="007A1346">
        <w:rPr>
          <w:rFonts w:ascii="Times New Roman" w:hAnsi="Times New Roman"/>
          <w:szCs w:val="24"/>
        </w:rPr>
        <w:t xml:space="preserve">. 2008. </w:t>
      </w:r>
      <w:r w:rsidRPr="007A1346">
        <w:rPr>
          <w:rFonts w:ascii="Times New Roman" w:hAnsi="Times New Roman"/>
          <w:i/>
          <w:szCs w:val="24"/>
        </w:rPr>
        <w:t>Základy kvantitativního šetření</w:t>
      </w:r>
      <w:r w:rsidRPr="007A1346">
        <w:rPr>
          <w:rFonts w:ascii="Times New Roman" w:hAnsi="Times New Roman"/>
          <w:szCs w:val="24"/>
        </w:rPr>
        <w:t>. Praha, Portál.</w:t>
      </w:r>
    </w:p>
    <w:p w:rsidR="007A1346" w:rsidRPr="007A1346" w:rsidRDefault="007A1346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proofErr w:type="spellStart"/>
      <w:r w:rsidRPr="007A1346">
        <w:rPr>
          <w:rFonts w:ascii="Times New Roman" w:hAnsi="Times New Roman"/>
          <w:szCs w:val="24"/>
        </w:rPr>
        <w:t>Landman</w:t>
      </w:r>
      <w:proofErr w:type="spellEnd"/>
      <w:r w:rsidRPr="007A1346">
        <w:rPr>
          <w:rFonts w:ascii="Times New Roman" w:hAnsi="Times New Roman"/>
          <w:szCs w:val="24"/>
        </w:rPr>
        <w:t xml:space="preserve">, </w:t>
      </w:r>
      <w:proofErr w:type="spellStart"/>
      <w:r w:rsidRPr="007A1346">
        <w:rPr>
          <w:rFonts w:ascii="Times New Roman" w:hAnsi="Times New Roman"/>
          <w:szCs w:val="24"/>
        </w:rPr>
        <w:t>Todd</w:t>
      </w:r>
      <w:proofErr w:type="spellEnd"/>
      <w:r w:rsidRPr="007A1346">
        <w:rPr>
          <w:rFonts w:ascii="Times New Roman" w:hAnsi="Times New Roman"/>
          <w:szCs w:val="24"/>
        </w:rPr>
        <w:t xml:space="preserve">. 2003. </w:t>
      </w:r>
      <w:proofErr w:type="spellStart"/>
      <w:r w:rsidRPr="007A1346">
        <w:rPr>
          <w:rFonts w:ascii="Times New Roman" w:hAnsi="Times New Roman"/>
          <w:i/>
          <w:szCs w:val="24"/>
        </w:rPr>
        <w:t>Issues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7A1346">
        <w:rPr>
          <w:rFonts w:ascii="Times New Roman" w:hAnsi="Times New Roman"/>
          <w:i/>
          <w:szCs w:val="24"/>
        </w:rPr>
        <w:t>Methods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in </w:t>
      </w:r>
      <w:proofErr w:type="spellStart"/>
      <w:r w:rsidRPr="007A1346">
        <w:rPr>
          <w:rFonts w:ascii="Times New Roman" w:hAnsi="Times New Roman"/>
          <w:i/>
          <w:szCs w:val="24"/>
        </w:rPr>
        <w:t>Comparative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</w:t>
      </w:r>
      <w:proofErr w:type="spellStart"/>
      <w:r w:rsidRPr="007A1346">
        <w:rPr>
          <w:rFonts w:ascii="Times New Roman" w:hAnsi="Times New Roman"/>
          <w:i/>
          <w:szCs w:val="24"/>
        </w:rPr>
        <w:t>Politics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: An </w:t>
      </w:r>
      <w:proofErr w:type="spellStart"/>
      <w:r w:rsidRPr="007A1346">
        <w:rPr>
          <w:rFonts w:ascii="Times New Roman" w:hAnsi="Times New Roman"/>
          <w:i/>
          <w:szCs w:val="24"/>
        </w:rPr>
        <w:t>Introduction</w:t>
      </w:r>
      <w:proofErr w:type="spellEnd"/>
      <w:r w:rsidRPr="007A1346">
        <w:rPr>
          <w:rFonts w:ascii="Times New Roman" w:hAnsi="Times New Roman"/>
          <w:szCs w:val="24"/>
        </w:rPr>
        <w:t>. L</w:t>
      </w:r>
      <w:r>
        <w:rPr>
          <w:rFonts w:ascii="Times New Roman" w:hAnsi="Times New Roman"/>
          <w:szCs w:val="24"/>
        </w:rPr>
        <w:t xml:space="preserve">ondon a New </w:t>
      </w:r>
      <w:r w:rsidRPr="007A1346">
        <w:rPr>
          <w:rFonts w:ascii="Times New Roman" w:hAnsi="Times New Roman"/>
          <w:szCs w:val="24"/>
        </w:rPr>
        <w:t xml:space="preserve">York, Routledge.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1971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46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65, č. 3, 682–693.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Mahoney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James. 2000.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Causal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Inference in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-N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, 28, č. 4, 387–424.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r w:rsidRPr="007A1346">
        <w:rPr>
          <w:rFonts w:ascii="Times New Roman" w:hAnsi="Times New Roman" w:cs="Times New Roman"/>
          <w:sz w:val="24"/>
          <w:szCs w:val="24"/>
        </w:rPr>
        <w:t xml:space="preserve">Popper, Karl R. 1997. </w:t>
      </w:r>
      <w:r w:rsidRPr="007A1346">
        <w:rPr>
          <w:rFonts w:ascii="Times New Roman" w:hAnsi="Times New Roman" w:cs="Times New Roman"/>
          <w:i/>
          <w:sz w:val="24"/>
          <w:szCs w:val="24"/>
        </w:rPr>
        <w:t>Logika vědeckého bádání</w:t>
      </w:r>
      <w:r w:rsidRPr="007A1346">
        <w:rPr>
          <w:rFonts w:ascii="Times New Roman" w:hAnsi="Times New Roman" w:cs="Times New Roman"/>
          <w:sz w:val="24"/>
          <w:szCs w:val="24"/>
        </w:rPr>
        <w:t xml:space="preserve">. Praha,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Oikúmené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Ragin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Charles C. 1987.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Moving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Qualitativ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Los Angeles, University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</w:t>
      </w:r>
    </w:p>
    <w:p w:rsidR="007A1346" w:rsidRPr="007A1346" w:rsidRDefault="007A1346" w:rsidP="002C43F8">
      <w:pPr>
        <w:ind w:left="622" w:hangingChars="258" w:hanging="6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1346" w:rsidRPr="007A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D18"/>
    <w:multiLevelType w:val="hybridMultilevel"/>
    <w:tmpl w:val="CCB02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2975"/>
    <w:multiLevelType w:val="hybridMultilevel"/>
    <w:tmpl w:val="2416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3C10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46"/>
    <w:rsid w:val="000D3181"/>
    <w:rsid w:val="00155DB5"/>
    <w:rsid w:val="002A7801"/>
    <w:rsid w:val="002C43F8"/>
    <w:rsid w:val="00395AE8"/>
    <w:rsid w:val="005426FB"/>
    <w:rsid w:val="00644D26"/>
    <w:rsid w:val="006736AE"/>
    <w:rsid w:val="007A1346"/>
    <w:rsid w:val="00800B97"/>
    <w:rsid w:val="008D308C"/>
    <w:rsid w:val="008E1171"/>
    <w:rsid w:val="00A349E5"/>
    <w:rsid w:val="00C304FF"/>
    <w:rsid w:val="00C561C7"/>
    <w:rsid w:val="00C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C29C"/>
  <w15:docId w15:val="{A12DE215-A8E8-F44C-B407-ED8696A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13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1346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7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6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1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33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8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9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97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16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957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99893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01036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52673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439328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74344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73897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9830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52517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776061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Kouba</dc:creator>
  <cp:lastModifiedBy>Lenka Špičanová</cp:lastModifiedBy>
  <cp:revision>4</cp:revision>
  <dcterms:created xsi:type="dcterms:W3CDTF">2019-11-18T16:49:00Z</dcterms:created>
  <dcterms:modified xsi:type="dcterms:W3CDTF">2020-01-09T11:13:00Z</dcterms:modified>
</cp:coreProperties>
</file>