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D37" w:rsidRDefault="00275D37" w:rsidP="000353E2">
      <w:pPr>
        <w:jc w:val="center"/>
        <w:rPr>
          <w:rFonts w:cstheme="minorHAnsi"/>
          <w:noProof/>
          <w:sz w:val="24"/>
          <w:u w:val="single"/>
        </w:rPr>
      </w:pPr>
      <w:r>
        <w:rPr>
          <w:noProof/>
        </w:rPr>
        <w:drawing>
          <wp:inline distT="0" distB="0" distL="0" distR="0" wp14:anchorId="638AC516" wp14:editId="5DB7D2A1">
            <wp:extent cx="5760720" cy="9144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55" b="20387"/>
                    <a:stretch/>
                  </pic:blipFill>
                  <pic:spPr bwMode="auto">
                    <a:xfrm>
                      <a:off x="0" y="0"/>
                      <a:ext cx="57607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3E2" w:rsidRPr="00461E0D" w:rsidRDefault="000353E2" w:rsidP="00275D37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61E0D">
        <w:rPr>
          <w:rFonts w:ascii="Times New Roman" w:hAnsi="Times New Roman" w:cs="Times New Roman"/>
          <w:b/>
          <w:sz w:val="28"/>
          <w:u w:val="single"/>
        </w:rPr>
        <w:t>TERMINÁŘ HISTORICKÉHO ÚSTAVU 2025/2026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0353E2" w:rsidRPr="00461E0D" w:rsidRDefault="000353E2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22. 9. 2025 – 21. 12. 2025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0353E2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Výuka v</w:t>
            </w:r>
            <w:r w:rsidR="00DD1FFD" w:rsidRPr="00461E0D">
              <w:rPr>
                <w:rFonts w:ascii="Times New Roman" w:hAnsi="Times New Roman" w:cs="Times New Roman"/>
              </w:rPr>
              <w:t> </w:t>
            </w:r>
            <w:r w:rsidRPr="00461E0D">
              <w:rPr>
                <w:rFonts w:ascii="Times New Roman" w:hAnsi="Times New Roman" w:cs="Times New Roman"/>
              </w:rPr>
              <w:t>zimním semestru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0353E2" w:rsidRPr="00E8620A" w:rsidRDefault="00DD1FFD" w:rsidP="00DD1FFD">
            <w:pPr>
              <w:rPr>
                <w:rFonts w:ascii="Times New Roman" w:hAnsi="Times New Roman" w:cs="Times New Roman"/>
              </w:rPr>
            </w:pPr>
            <w:r w:rsidRPr="00E8620A">
              <w:rPr>
                <w:rFonts w:ascii="Times New Roman" w:hAnsi="Times New Roman" w:cs="Times New Roman"/>
              </w:rPr>
              <w:t>23. 10. 2025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DD1FFD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Promoce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0353E2" w:rsidRPr="00E8620A" w:rsidRDefault="00DD1FFD" w:rsidP="00DD1FFD">
            <w:pPr>
              <w:rPr>
                <w:rFonts w:ascii="Times New Roman" w:hAnsi="Times New Roman" w:cs="Times New Roman"/>
              </w:rPr>
            </w:pPr>
            <w:r w:rsidRPr="00E8620A">
              <w:rPr>
                <w:rFonts w:ascii="Times New Roman" w:hAnsi="Times New Roman" w:cs="Times New Roman"/>
              </w:rPr>
              <w:t xml:space="preserve">do </w:t>
            </w:r>
            <w:r w:rsidR="00805F88">
              <w:rPr>
                <w:rFonts w:ascii="Times New Roman" w:hAnsi="Times New Roman" w:cs="Times New Roman"/>
              </w:rPr>
              <w:t>17</w:t>
            </w:r>
            <w:r w:rsidRPr="00E8620A">
              <w:rPr>
                <w:rFonts w:ascii="Times New Roman" w:hAnsi="Times New Roman" w:cs="Times New Roman"/>
              </w:rPr>
              <w:t>.</w:t>
            </w:r>
            <w:r w:rsidR="00DF2E51" w:rsidRPr="00E8620A">
              <w:rPr>
                <w:rFonts w:ascii="Times New Roman" w:hAnsi="Times New Roman" w:cs="Times New Roman"/>
              </w:rPr>
              <w:t xml:space="preserve"> </w:t>
            </w:r>
            <w:r w:rsidRPr="00E8620A">
              <w:rPr>
                <w:rFonts w:ascii="Times New Roman" w:hAnsi="Times New Roman" w:cs="Times New Roman"/>
              </w:rPr>
              <w:t>11.</w:t>
            </w:r>
            <w:r w:rsidR="00DF2E51" w:rsidRPr="00E8620A">
              <w:rPr>
                <w:rFonts w:ascii="Times New Roman" w:hAnsi="Times New Roman" w:cs="Times New Roman"/>
              </w:rPr>
              <w:t xml:space="preserve"> </w:t>
            </w:r>
            <w:r w:rsidRPr="00E8620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DD1FFD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Termín pro odevzdání témat závěrečných prací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0353E2" w:rsidRPr="00E8620A" w:rsidRDefault="00DD1FFD" w:rsidP="00DD1FFD">
            <w:pPr>
              <w:rPr>
                <w:rFonts w:ascii="Times New Roman" w:hAnsi="Times New Roman" w:cs="Times New Roman"/>
              </w:rPr>
            </w:pPr>
            <w:r w:rsidRPr="00E8620A">
              <w:rPr>
                <w:rFonts w:ascii="Times New Roman" w:hAnsi="Times New Roman" w:cs="Times New Roman"/>
              </w:rPr>
              <w:t>do 1</w:t>
            </w:r>
            <w:r w:rsidR="007E6694" w:rsidRPr="00E8620A">
              <w:rPr>
                <w:rFonts w:ascii="Times New Roman" w:hAnsi="Times New Roman" w:cs="Times New Roman"/>
              </w:rPr>
              <w:t>5</w:t>
            </w:r>
            <w:r w:rsidRPr="00E8620A">
              <w:rPr>
                <w:rFonts w:ascii="Times New Roman" w:hAnsi="Times New Roman" w:cs="Times New Roman"/>
              </w:rPr>
              <w:t>.</w:t>
            </w:r>
            <w:r w:rsidR="00DF2E51" w:rsidRPr="00E8620A">
              <w:rPr>
                <w:rFonts w:ascii="Times New Roman" w:hAnsi="Times New Roman" w:cs="Times New Roman"/>
              </w:rPr>
              <w:t xml:space="preserve"> </w:t>
            </w:r>
            <w:r w:rsidRPr="00E8620A">
              <w:rPr>
                <w:rFonts w:ascii="Times New Roman" w:hAnsi="Times New Roman" w:cs="Times New Roman"/>
              </w:rPr>
              <w:t>12.</w:t>
            </w:r>
            <w:r w:rsidR="00DF2E51" w:rsidRPr="00E8620A">
              <w:rPr>
                <w:rFonts w:ascii="Times New Roman" w:hAnsi="Times New Roman" w:cs="Times New Roman"/>
              </w:rPr>
              <w:t xml:space="preserve"> </w:t>
            </w:r>
            <w:r w:rsidRPr="00E8620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DD1FFD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Odevzdání závěrečných prací k lednovým obhajobám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0353E2" w:rsidRPr="00E8620A" w:rsidRDefault="00DF2E51" w:rsidP="00DD1FFD">
            <w:pPr>
              <w:rPr>
                <w:rFonts w:ascii="Times New Roman" w:hAnsi="Times New Roman" w:cs="Times New Roman"/>
              </w:rPr>
            </w:pPr>
            <w:r w:rsidRPr="00E8620A">
              <w:rPr>
                <w:rFonts w:ascii="Times New Roman" w:hAnsi="Times New Roman" w:cs="Times New Roman"/>
              </w:rPr>
              <w:t>22.12.2024 – 1. 1. 2026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275D37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 xml:space="preserve">Zimní </w:t>
            </w:r>
            <w:r w:rsidR="00CA217F" w:rsidRPr="00461E0D">
              <w:rPr>
                <w:rFonts w:ascii="Times New Roman" w:hAnsi="Times New Roman" w:cs="Times New Roman"/>
              </w:rPr>
              <w:t>prázdniny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CF1C31" w:rsidRPr="00E8620A" w:rsidRDefault="00CF1C31" w:rsidP="00DD1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1. 2026 – 8. 2. 2026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176F03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Zkouškové období FF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0353E2" w:rsidRPr="00E8620A" w:rsidRDefault="009F0B3A" w:rsidP="00DD1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22. 11. 2025, 24. 1. 2026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176F03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Dny otevřených dveří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0353E2" w:rsidRPr="00E8620A" w:rsidRDefault="00805F88" w:rsidP="00DD1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5. 1. 2026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176F03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Konečný termín kontroly uzavření studia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0353E2" w:rsidRPr="00E8620A" w:rsidRDefault="00805F88" w:rsidP="00DD1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1. 2026 – 23. 1. 2026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176F03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Lednové SZZ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0353E2" w:rsidRPr="00E8620A" w:rsidRDefault="00E8620A" w:rsidP="00DD1FFD">
            <w:pPr>
              <w:rPr>
                <w:rFonts w:ascii="Times New Roman" w:hAnsi="Times New Roman" w:cs="Times New Roman"/>
              </w:rPr>
            </w:pPr>
            <w:r w:rsidRPr="00E8620A">
              <w:rPr>
                <w:rFonts w:ascii="Times New Roman" w:hAnsi="Times New Roman" w:cs="Times New Roman"/>
              </w:rPr>
              <w:t>9. 2. 2026 – 10. 5. 2026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176F03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Výuka v letním semestru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E8620A" w:rsidRPr="00E8620A" w:rsidRDefault="00E8620A" w:rsidP="00DD1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2. 2026 – 12. 4. 2026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461E0D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Výuka v letním semestru pro poslední semestr studia</w:t>
            </w:r>
            <w:r w:rsidR="00E8620A" w:rsidRPr="00E8620A">
              <w:rPr>
                <w:rFonts w:ascii="Times New Roman" w:hAnsi="Times New Roman" w:cs="Times New Roman"/>
              </w:rPr>
              <w:t>*)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0353E2" w:rsidRPr="00E8620A" w:rsidRDefault="006A42A6" w:rsidP="00DD1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13. 4. 2026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461E0D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Začátek zkouškového období v LS pro poslední ročníky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0353E2" w:rsidRPr="00E8620A" w:rsidRDefault="009B10A9" w:rsidP="00DD1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1. 5. 2026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461E0D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Odevzdání závěrečných prací k červnovým obhajobám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0353E2" w:rsidRPr="00E8620A" w:rsidRDefault="00805F88" w:rsidP="00DD1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5. 2026 – 30. 6. 2026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461E0D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Zkouškové období LS (1.část)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0353E2" w:rsidRPr="00E8620A" w:rsidRDefault="006A42A6" w:rsidP="00DD1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5. 2026 – 5. 6. 2026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461E0D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Červnové SZZ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0353E2" w:rsidRPr="00E8620A" w:rsidRDefault="00E8620A" w:rsidP="00DD1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25. 6. 2026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461E0D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Promoce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0353E2" w:rsidRPr="00E8620A" w:rsidRDefault="008E255D" w:rsidP="00DD1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6. 7. 2026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461E0D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Odevzdání závěrečných prací k srpnovým obhajobám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0353E2" w:rsidRPr="00E8620A" w:rsidRDefault="00805F88" w:rsidP="00DD1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7. 2026 – 9. 8. 2026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461E0D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Letní prázdniny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0353E2" w:rsidRPr="00E8620A" w:rsidRDefault="00805F88" w:rsidP="00DD1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8. 2026 – 31.8. 2026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461E0D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Zkouškové období LS (2.část)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0353E2" w:rsidRPr="00E8620A" w:rsidRDefault="006A42A6" w:rsidP="00DD1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8. 2026 – 28. 8. 2026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461E0D" w:rsidP="00DD1FFD">
            <w:pPr>
              <w:rPr>
                <w:rFonts w:ascii="Times New Roman" w:hAnsi="Times New Roman" w:cs="Times New Roman"/>
              </w:rPr>
            </w:pPr>
            <w:r w:rsidRPr="00461E0D">
              <w:rPr>
                <w:rFonts w:ascii="Times New Roman" w:hAnsi="Times New Roman" w:cs="Times New Roman"/>
              </w:rPr>
              <w:t>Srpnové SZZ</w:t>
            </w:r>
          </w:p>
        </w:tc>
      </w:tr>
      <w:tr w:rsidR="000353E2" w:rsidTr="008C6A17">
        <w:tc>
          <w:tcPr>
            <w:tcW w:w="2972" w:type="dxa"/>
            <w:shd w:val="clear" w:color="auto" w:fill="auto"/>
            <w:vAlign w:val="center"/>
          </w:tcPr>
          <w:p w:rsidR="000353E2" w:rsidRPr="00E8620A" w:rsidRDefault="00E8620A" w:rsidP="00DD1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31. 8. 2026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0353E2" w:rsidRPr="00461E0D" w:rsidRDefault="00E8620A" w:rsidP="00DD1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E8620A">
              <w:rPr>
                <w:rFonts w:ascii="Times New Roman" w:hAnsi="Times New Roman" w:cs="Times New Roman"/>
              </w:rPr>
              <w:t>končení akademického roku</w:t>
            </w:r>
          </w:p>
        </w:tc>
      </w:tr>
    </w:tbl>
    <w:p w:rsidR="00E8620A" w:rsidRPr="00E8620A" w:rsidRDefault="00E8620A" w:rsidP="00CA217F">
      <w:pPr>
        <w:rPr>
          <w:rFonts w:ascii="Times New Roman" w:hAnsi="Times New Roman" w:cs="Times New Roman"/>
          <w:sz w:val="20"/>
          <w:szCs w:val="20"/>
        </w:rPr>
      </w:pPr>
      <w:r w:rsidRPr="00E8620A">
        <w:rPr>
          <w:rFonts w:ascii="Times New Roman" w:hAnsi="Times New Roman" w:cs="Times New Roman"/>
          <w:sz w:val="20"/>
          <w:szCs w:val="20"/>
        </w:rPr>
        <w:t>*) Na devět týdnů zkrácená výuka se týká pouze předmětů doporučených v učebním plánu pro poslední semestr studia. U programů Společenské vědy se zaměřením na vzdělávání a Historie se zaměřením na vzdělávání se toto týká pouze předmětů zajišťovaných KFSV a HIU.</w:t>
      </w:r>
    </w:p>
    <w:p w:rsidR="00E8620A" w:rsidRPr="00E8620A" w:rsidRDefault="00E8620A" w:rsidP="00CA217F">
      <w:pPr>
        <w:rPr>
          <w:rFonts w:cstheme="minorHAnsi"/>
          <w:sz w:val="28"/>
        </w:rPr>
      </w:pPr>
    </w:p>
    <w:p w:rsidR="00446FDC" w:rsidRPr="00461E0D" w:rsidRDefault="009B10A9" w:rsidP="00CA217F">
      <w:pPr>
        <w:rPr>
          <w:rFonts w:ascii="Times New Roman" w:hAnsi="Times New Roman" w:cs="Times New Roman"/>
          <w:sz w:val="24"/>
          <w:u w:val="single"/>
        </w:rPr>
      </w:pPr>
      <w:hyperlink r:id="rId6" w:history="1">
        <w:r w:rsidR="00CA217F" w:rsidRPr="00461E0D">
          <w:rPr>
            <w:rStyle w:val="Hypertextovodkaz"/>
            <w:rFonts w:ascii="Times New Roman" w:hAnsi="Times New Roman" w:cs="Times New Roman"/>
            <w:sz w:val="24"/>
          </w:rPr>
          <w:t>Harmonogram Filozofické fakulty pro rok 2025/2026</w:t>
        </w:r>
      </w:hyperlink>
      <w:bookmarkStart w:id="0" w:name="_GoBack"/>
      <w:bookmarkEnd w:id="0"/>
    </w:p>
    <w:p w:rsidR="00446FDC" w:rsidRPr="00461E0D" w:rsidRDefault="009B10A9" w:rsidP="00CA217F">
      <w:pPr>
        <w:rPr>
          <w:rFonts w:ascii="Times New Roman" w:hAnsi="Times New Roman" w:cs="Times New Roman"/>
          <w:sz w:val="24"/>
          <w:u w:val="single"/>
        </w:rPr>
      </w:pPr>
      <w:hyperlink r:id="rId7" w:history="1">
        <w:r w:rsidR="00446FDC" w:rsidRPr="00461E0D">
          <w:rPr>
            <w:rStyle w:val="Hypertextovodkaz"/>
            <w:rFonts w:ascii="Times New Roman" w:hAnsi="Times New Roman" w:cs="Times New Roman"/>
            <w:sz w:val="24"/>
          </w:rPr>
          <w:t>Harmonogram Přírodovědecké fakulty pro rok 2025/2026</w:t>
        </w:r>
      </w:hyperlink>
    </w:p>
    <w:p w:rsidR="00446FDC" w:rsidRPr="00461E0D" w:rsidRDefault="009B10A9" w:rsidP="00CA217F">
      <w:pPr>
        <w:rPr>
          <w:rFonts w:ascii="Times New Roman" w:hAnsi="Times New Roman" w:cs="Times New Roman"/>
          <w:sz w:val="24"/>
          <w:u w:val="single"/>
        </w:rPr>
      </w:pPr>
      <w:hyperlink r:id="rId8" w:history="1">
        <w:r w:rsidR="00446FDC" w:rsidRPr="00461E0D">
          <w:rPr>
            <w:rStyle w:val="Hypertextovodkaz"/>
            <w:rFonts w:ascii="Times New Roman" w:hAnsi="Times New Roman" w:cs="Times New Roman"/>
            <w:sz w:val="24"/>
          </w:rPr>
          <w:t>Harmonogram Pedagogické fakulty pro rok 202</w:t>
        </w:r>
        <w:r w:rsidR="00581571" w:rsidRPr="00461E0D">
          <w:rPr>
            <w:rStyle w:val="Hypertextovodkaz"/>
            <w:rFonts w:ascii="Times New Roman" w:hAnsi="Times New Roman" w:cs="Times New Roman"/>
            <w:sz w:val="24"/>
          </w:rPr>
          <w:t>5</w:t>
        </w:r>
        <w:r w:rsidR="00446FDC" w:rsidRPr="00461E0D">
          <w:rPr>
            <w:rStyle w:val="Hypertextovodkaz"/>
            <w:rFonts w:ascii="Times New Roman" w:hAnsi="Times New Roman" w:cs="Times New Roman"/>
            <w:sz w:val="24"/>
          </w:rPr>
          <w:t>/202</w:t>
        </w:r>
        <w:r w:rsidR="00581571" w:rsidRPr="00461E0D">
          <w:rPr>
            <w:rStyle w:val="Hypertextovodkaz"/>
            <w:rFonts w:ascii="Times New Roman" w:hAnsi="Times New Roman" w:cs="Times New Roman"/>
            <w:sz w:val="24"/>
          </w:rPr>
          <w:t>6</w:t>
        </w:r>
      </w:hyperlink>
    </w:p>
    <w:p w:rsidR="00275D37" w:rsidRDefault="00275D37" w:rsidP="00CA217F">
      <w:pPr>
        <w:rPr>
          <w:rFonts w:cstheme="minorHAnsi"/>
          <w:sz w:val="24"/>
          <w:u w:val="single"/>
        </w:rPr>
      </w:pPr>
    </w:p>
    <w:p w:rsidR="00275D37" w:rsidRPr="00CA217F" w:rsidRDefault="00275D37" w:rsidP="00CA217F">
      <w:pPr>
        <w:rPr>
          <w:rFonts w:cstheme="minorHAnsi"/>
          <w:sz w:val="24"/>
          <w:u w:val="single"/>
        </w:rPr>
      </w:pPr>
    </w:p>
    <w:sectPr w:rsidR="00275D37" w:rsidRPr="00CA2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E2"/>
    <w:rsid w:val="000353E2"/>
    <w:rsid w:val="00176F03"/>
    <w:rsid w:val="002536F3"/>
    <w:rsid w:val="00275D37"/>
    <w:rsid w:val="002E20B2"/>
    <w:rsid w:val="00446FDC"/>
    <w:rsid w:val="00461E0D"/>
    <w:rsid w:val="0052379C"/>
    <w:rsid w:val="00581571"/>
    <w:rsid w:val="00586EBB"/>
    <w:rsid w:val="006A42A6"/>
    <w:rsid w:val="007E6694"/>
    <w:rsid w:val="00805F88"/>
    <w:rsid w:val="008C6A17"/>
    <w:rsid w:val="008E255D"/>
    <w:rsid w:val="009B10A9"/>
    <w:rsid w:val="009F0B3A"/>
    <w:rsid w:val="00AC0131"/>
    <w:rsid w:val="00B47E38"/>
    <w:rsid w:val="00BE06DF"/>
    <w:rsid w:val="00CA217F"/>
    <w:rsid w:val="00CF1C31"/>
    <w:rsid w:val="00DD1FFD"/>
    <w:rsid w:val="00DF2E51"/>
    <w:rsid w:val="00E8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E19D"/>
  <w15:chartTrackingRefBased/>
  <w15:docId w15:val="{C822673D-735C-414A-87AF-0C7EFC2E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3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21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217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A21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k.cz/file/edee/pedagogicka-fakulta/pdf/uredni-deska/ridici-akty/rozhodnuti-dekana/2025/16-2025-harmonogram-akademickeho-roku-2025-2026.pdf?v20250509091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hk.cz/file/edee/prirodovedecka-fakulta/prf/uredni-deska/vnitrni-predpisy-a-ridici-akty/ridici-akty/rozhodnuti-dekana/2025/09-harmonogram-akademickeho-roku-2025-2026.pdf?v202506241006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uhk.cz/file/edee/filozoficka-fakulta/ff/ud-nova/vnitrni-predpisy-a-ridici-akty/ridici-akty/vynosy-dekana/2025/harmonogram_ar_2025-2026.pdf?v2025051616234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19A2D-CBD5-4D87-BCB2-A843397F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Vodová Anna</dc:creator>
  <cp:keywords/>
  <dc:description/>
  <cp:lastModifiedBy>Vodová Anna</cp:lastModifiedBy>
  <cp:revision>16</cp:revision>
  <dcterms:created xsi:type="dcterms:W3CDTF">2025-07-30T07:17:00Z</dcterms:created>
  <dcterms:modified xsi:type="dcterms:W3CDTF">2025-12-15T11:33:00Z</dcterms:modified>
</cp:coreProperties>
</file>