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92925" w14:textId="77777777" w:rsidR="00507893" w:rsidRPr="00B02945" w:rsidRDefault="00507893" w:rsidP="00B02945">
      <w:pPr>
        <w:pStyle w:val="Titre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2945">
        <w:rPr>
          <w:rFonts w:ascii="Times New Roman" w:hAnsi="Times New Roman" w:cs="Times New Roman"/>
          <w:b/>
          <w:i/>
          <w:sz w:val="28"/>
          <w:szCs w:val="28"/>
        </w:rPr>
        <w:t>Asixoxe</w:t>
      </w:r>
      <w:proofErr w:type="spellEnd"/>
      <w:r w:rsidRPr="00B02945">
        <w:rPr>
          <w:rFonts w:ascii="Times New Roman" w:hAnsi="Times New Roman" w:cs="Times New Roman"/>
          <w:b/>
          <w:sz w:val="28"/>
          <w:szCs w:val="28"/>
        </w:rPr>
        <w:t xml:space="preserve"> (Let’s Talk!) Conference on African Philosophy</w:t>
      </w:r>
    </w:p>
    <w:p w14:paraId="6FE71F5B" w14:textId="77777777" w:rsidR="00B02945" w:rsidRPr="00B02945" w:rsidRDefault="00B02945" w:rsidP="00B02945">
      <w:pPr>
        <w:jc w:val="center"/>
        <w:rPr>
          <w:rFonts w:ascii="Times New Roman" w:hAnsi="Times New Roman" w:cs="Times New Roman"/>
          <w:b/>
          <w:sz w:val="28"/>
          <w:szCs w:val="28"/>
          <w:lang w:val="en-GB" w:eastAsia="zh-CN"/>
        </w:rPr>
      </w:pPr>
    </w:p>
    <w:p w14:paraId="0EFC20B3" w14:textId="77777777" w:rsidR="00507893" w:rsidRPr="00B02945" w:rsidRDefault="00507893" w:rsidP="00B02945">
      <w:pPr>
        <w:pStyle w:val="Titre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945">
        <w:rPr>
          <w:rFonts w:ascii="Times New Roman" w:hAnsi="Times New Roman" w:cs="Times New Roman"/>
          <w:b/>
          <w:sz w:val="28"/>
          <w:szCs w:val="28"/>
        </w:rPr>
        <w:t>Africa in a Cosmopolitan and Polycentric World</w:t>
      </w:r>
    </w:p>
    <w:p w14:paraId="797F259A" w14:textId="53447C91" w:rsidR="00507893" w:rsidRPr="00B02945" w:rsidRDefault="0051363D" w:rsidP="00B02945">
      <w:pPr>
        <w:pStyle w:val="Titre1"/>
        <w:spacing w:befor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945">
        <w:rPr>
          <w:rFonts w:ascii="Times New Roman" w:hAnsi="Times New Roman" w:cs="Times New Roman"/>
          <w:b/>
          <w:i/>
          <w:sz w:val="28"/>
          <w:szCs w:val="28"/>
        </w:rPr>
        <w:t xml:space="preserve">Violence, </w:t>
      </w:r>
      <w:r w:rsidR="00507893" w:rsidRPr="00B02945">
        <w:rPr>
          <w:rFonts w:ascii="Times New Roman" w:hAnsi="Times New Roman" w:cs="Times New Roman"/>
          <w:b/>
          <w:i/>
          <w:sz w:val="28"/>
          <w:szCs w:val="28"/>
        </w:rPr>
        <w:t>Conflict</w:t>
      </w:r>
      <w:r w:rsidR="00AF760E" w:rsidRPr="00B02945">
        <w:rPr>
          <w:rFonts w:ascii="Times New Roman" w:hAnsi="Times New Roman" w:cs="Times New Roman"/>
          <w:b/>
          <w:i/>
          <w:sz w:val="28"/>
          <w:szCs w:val="28"/>
        </w:rPr>
        <w:t xml:space="preserve"> Mediation</w:t>
      </w:r>
      <w:r w:rsidR="00507893" w:rsidRPr="00B02945">
        <w:rPr>
          <w:rFonts w:ascii="Times New Roman" w:hAnsi="Times New Roman" w:cs="Times New Roman"/>
          <w:b/>
          <w:i/>
          <w:sz w:val="28"/>
          <w:szCs w:val="28"/>
        </w:rPr>
        <w:t>, and Peace Building Dynamics</w:t>
      </w:r>
    </w:p>
    <w:p w14:paraId="1DD27617" w14:textId="62403EC2" w:rsidR="00507893" w:rsidRPr="00B02945" w:rsidRDefault="00B02945" w:rsidP="00B02945">
      <w:pPr>
        <w:pStyle w:val="Titre1"/>
        <w:jc w:val="center"/>
        <w:rPr>
          <w:rFonts w:ascii="Times New Roman" w:hAnsi="Times New Roman" w:cs="Times New Roman"/>
          <w:sz w:val="28"/>
          <w:szCs w:val="28"/>
        </w:rPr>
      </w:pPr>
      <w:r w:rsidRPr="00B02945">
        <w:rPr>
          <w:rFonts w:ascii="Times New Roman" w:hAnsi="Times New Roman" w:cs="Times New Roman"/>
          <w:sz w:val="28"/>
          <w:szCs w:val="28"/>
        </w:rPr>
        <w:t xml:space="preserve">June </w:t>
      </w:r>
      <w:r>
        <w:rPr>
          <w:rFonts w:ascii="Times New Roman" w:hAnsi="Times New Roman" w:cs="Times New Roman"/>
          <w:sz w:val="28"/>
          <w:szCs w:val="28"/>
        </w:rPr>
        <w:t xml:space="preserve">15 – 16, </w:t>
      </w:r>
      <w:r w:rsidRPr="00B0294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2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Prague</w:t>
      </w:r>
    </w:p>
    <w:p w14:paraId="1BF5D8E6" w14:textId="77777777" w:rsidR="00B02945" w:rsidRPr="00D1131C" w:rsidRDefault="00B02945" w:rsidP="00D1131C">
      <w:pPr>
        <w:spacing w:after="0" w:line="360" w:lineRule="auto"/>
        <w:rPr>
          <w:sz w:val="24"/>
          <w:szCs w:val="24"/>
          <w:lang w:val="en-GB" w:eastAsia="zh-CN"/>
        </w:rPr>
      </w:pPr>
    </w:p>
    <w:p w14:paraId="2E090E9F" w14:textId="4BB19EB2" w:rsidR="001F5898" w:rsidRPr="00D1131C" w:rsidRDefault="00507893" w:rsidP="00D11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For nearly three decades, Africa has been </w:t>
      </w:r>
      <w:r w:rsidR="006543E1" w:rsidRPr="00D1131C">
        <w:rPr>
          <w:rFonts w:ascii="Times New Roman" w:hAnsi="Times New Roman" w:cs="Times New Roman"/>
          <w:sz w:val="24"/>
          <w:szCs w:val="24"/>
          <w:lang w:val="en-US"/>
        </w:rPr>
        <w:t>swayed</w:t>
      </w:r>
      <w:r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 by conflicts of different nature and intensit</w:t>
      </w:r>
      <w:r w:rsidR="006543E1" w:rsidRPr="00D1131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F760E" w:rsidRPr="00D1131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A15F7"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760E"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the South African apartheid and </w:t>
      </w:r>
      <w:r w:rsidRPr="00D113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F760E"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 conflicts in</w:t>
      </w:r>
      <w:r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 Rwanda</w:t>
      </w:r>
      <w:r w:rsidR="00AF760E" w:rsidRPr="00D1131C">
        <w:rPr>
          <w:rFonts w:ascii="Times New Roman" w:hAnsi="Times New Roman" w:cs="Times New Roman"/>
          <w:sz w:val="24"/>
          <w:szCs w:val="24"/>
          <w:lang w:val="en-US"/>
        </w:rPr>
        <w:t>, Burundi</w:t>
      </w:r>
      <w:r w:rsidR="00F2589E" w:rsidRPr="00D1131C">
        <w:rPr>
          <w:rFonts w:ascii="Times New Roman" w:hAnsi="Times New Roman" w:cs="Times New Roman"/>
          <w:sz w:val="24"/>
          <w:szCs w:val="24"/>
          <w:lang w:val="en-US"/>
        </w:rPr>
        <w:t>, Angola</w:t>
      </w:r>
      <w:r w:rsidR="00AF760E"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A15F7"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31C">
        <w:rPr>
          <w:rFonts w:ascii="Times New Roman" w:hAnsi="Times New Roman" w:cs="Times New Roman"/>
          <w:sz w:val="24"/>
          <w:szCs w:val="24"/>
          <w:lang w:val="en-US"/>
        </w:rPr>
        <w:t>Sudan</w:t>
      </w:r>
      <w:r w:rsidR="00AF760E" w:rsidRPr="00D1131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760E" w:rsidRPr="00D1131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ihadist incursions in </w:t>
      </w:r>
      <w:r w:rsidR="006663AE"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various African </w:t>
      </w:r>
      <w:r w:rsidRPr="00D1131C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="006663AE"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the secessionist attempt in Western Cameroon, </w:t>
      </w:r>
      <w:r w:rsidR="00711D5A" w:rsidRPr="00D1131C">
        <w:rPr>
          <w:rFonts w:ascii="Times New Roman" w:hAnsi="Times New Roman" w:cs="Times New Roman"/>
          <w:sz w:val="24"/>
          <w:szCs w:val="24"/>
          <w:lang w:val="en-US"/>
        </w:rPr>
        <w:t>as well as multi</w:t>
      </w:r>
      <w:r w:rsidR="00C46C0F"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ple </w:t>
      </w:r>
      <w:r w:rsidR="00711D5A" w:rsidRPr="00D1131C">
        <w:rPr>
          <w:rFonts w:ascii="Times New Roman" w:hAnsi="Times New Roman" w:cs="Times New Roman"/>
          <w:sz w:val="24"/>
          <w:szCs w:val="24"/>
          <w:lang w:val="en-US"/>
        </w:rPr>
        <w:t>cris</w:t>
      </w:r>
      <w:r w:rsidR="006543E1" w:rsidRPr="00D113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11D5A"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D1131C">
        <w:rPr>
          <w:rFonts w:ascii="Times New Roman" w:hAnsi="Times New Roman" w:cs="Times New Roman"/>
          <w:sz w:val="24"/>
          <w:szCs w:val="24"/>
          <w:lang w:val="en-US"/>
        </w:rPr>
        <w:t>facing the Great Lakes Region</w:t>
      </w:r>
      <w:r w:rsidR="006543E1" w:rsidRPr="00D1131C">
        <w:rPr>
          <w:rFonts w:ascii="Times New Roman" w:hAnsi="Times New Roman" w:cs="Times New Roman"/>
          <w:sz w:val="24"/>
          <w:szCs w:val="24"/>
          <w:lang w:val="en-US"/>
        </w:rPr>
        <w:t>, and other conflicts</w:t>
      </w:r>
      <w:r w:rsidR="00FA15F7" w:rsidRPr="00D1131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F5898" w:rsidRPr="00D1131C">
        <w:rPr>
          <w:rFonts w:ascii="Times New Roman" w:hAnsi="Times New Roman" w:cs="Times New Roman"/>
          <w:sz w:val="24"/>
          <w:szCs w:val="24"/>
          <w:lang w:val="en"/>
        </w:rPr>
        <w:t xml:space="preserve">These phenomena reveal two paradoxical realities. On the one hand, there is the violence and exclusion </w:t>
      </w:r>
      <w:r w:rsidR="006543E1" w:rsidRPr="00D1131C">
        <w:rPr>
          <w:rFonts w:ascii="Times New Roman" w:hAnsi="Times New Roman" w:cs="Times New Roman"/>
          <w:sz w:val="24"/>
          <w:szCs w:val="24"/>
          <w:lang w:val="en"/>
        </w:rPr>
        <w:t xml:space="preserve">– </w:t>
      </w:r>
      <w:r w:rsidR="001F5898" w:rsidRPr="00D1131C">
        <w:rPr>
          <w:rFonts w:ascii="Times New Roman" w:hAnsi="Times New Roman" w:cs="Times New Roman"/>
          <w:sz w:val="24"/>
          <w:szCs w:val="24"/>
          <w:lang w:val="en"/>
        </w:rPr>
        <w:t xml:space="preserve">including extermination – imposed </w:t>
      </w:r>
      <w:r w:rsidR="006543E1" w:rsidRPr="00D1131C">
        <w:rPr>
          <w:rFonts w:ascii="Times New Roman" w:hAnsi="Times New Roman" w:cs="Times New Roman"/>
          <w:sz w:val="24"/>
          <w:szCs w:val="24"/>
          <w:lang w:val="en"/>
        </w:rPr>
        <w:t>on the</w:t>
      </w:r>
      <w:r w:rsidR="00C46C0F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F5898" w:rsidRPr="00D1131C">
        <w:rPr>
          <w:rFonts w:ascii="Times New Roman" w:hAnsi="Times New Roman" w:cs="Times New Roman"/>
          <w:sz w:val="24"/>
          <w:szCs w:val="24"/>
          <w:lang w:val="en"/>
        </w:rPr>
        <w:t>majority of Africa</w:t>
      </w:r>
      <w:r w:rsidR="00C46C0F" w:rsidRPr="00D1131C">
        <w:rPr>
          <w:rFonts w:ascii="Times New Roman" w:hAnsi="Times New Roman" w:cs="Times New Roman"/>
          <w:sz w:val="24"/>
          <w:szCs w:val="24"/>
          <w:lang w:val="en"/>
        </w:rPr>
        <w:t>n people</w:t>
      </w:r>
      <w:r w:rsidR="001F5898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today. On the other hand, </w:t>
      </w:r>
      <w:r w:rsidR="006543E1" w:rsidRPr="00D1131C">
        <w:rPr>
          <w:rFonts w:ascii="Times New Roman" w:hAnsi="Times New Roman" w:cs="Times New Roman"/>
          <w:sz w:val="24"/>
          <w:szCs w:val="24"/>
          <w:lang w:val="en"/>
        </w:rPr>
        <w:t xml:space="preserve">we must mention the </w:t>
      </w:r>
      <w:r w:rsidR="00F2589E" w:rsidRPr="00D1131C">
        <w:rPr>
          <w:rFonts w:ascii="Times New Roman" w:hAnsi="Times New Roman" w:cs="Times New Roman"/>
          <w:sz w:val="24"/>
          <w:szCs w:val="24"/>
          <w:lang w:val="en"/>
        </w:rPr>
        <w:t>organized activities</w:t>
      </w:r>
      <w:r w:rsidR="001F5898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543E1" w:rsidRPr="00D1131C">
        <w:rPr>
          <w:rFonts w:ascii="Times New Roman" w:hAnsi="Times New Roman" w:cs="Times New Roman"/>
          <w:sz w:val="24"/>
          <w:szCs w:val="24"/>
          <w:lang w:val="en"/>
        </w:rPr>
        <w:t xml:space="preserve">seeking to find </w:t>
      </w:r>
      <w:r w:rsidR="001F5898" w:rsidRPr="00D1131C">
        <w:rPr>
          <w:rFonts w:ascii="Times New Roman" w:hAnsi="Times New Roman" w:cs="Times New Roman"/>
          <w:sz w:val="24"/>
          <w:szCs w:val="24"/>
          <w:lang w:val="en"/>
        </w:rPr>
        <w:t xml:space="preserve">suitable solutions to this suffering through a </w:t>
      </w:r>
      <w:r w:rsidR="00C46C0F" w:rsidRPr="00D1131C">
        <w:rPr>
          <w:rFonts w:ascii="Times New Roman" w:hAnsi="Times New Roman" w:cs="Times New Roman"/>
          <w:sz w:val="24"/>
          <w:szCs w:val="24"/>
          <w:lang w:val="en"/>
        </w:rPr>
        <w:t xml:space="preserve">range </w:t>
      </w:r>
      <w:r w:rsidR="001F5898" w:rsidRPr="00D1131C">
        <w:rPr>
          <w:rFonts w:ascii="Times New Roman" w:hAnsi="Times New Roman" w:cs="Times New Roman"/>
          <w:sz w:val="24"/>
          <w:szCs w:val="24"/>
          <w:lang w:val="en"/>
        </w:rPr>
        <w:t>of initiatives generically called "peace interventions" which</w:t>
      </w:r>
      <w:r w:rsidR="00C46C0F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F5898" w:rsidRPr="00D1131C">
        <w:rPr>
          <w:rFonts w:ascii="Times New Roman" w:hAnsi="Times New Roman" w:cs="Times New Roman"/>
          <w:sz w:val="24"/>
          <w:szCs w:val="24"/>
          <w:lang w:val="en"/>
        </w:rPr>
        <w:t xml:space="preserve">include various actors, philosophies and strategies. </w:t>
      </w:r>
    </w:p>
    <w:p w14:paraId="2C82C16E" w14:textId="717EBC97" w:rsidR="00995119" w:rsidRPr="00D1131C" w:rsidRDefault="001F5898" w:rsidP="00D11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The globalization process and the </w:t>
      </w:r>
      <w:r w:rsidR="00827FDE" w:rsidRPr="00D1131C">
        <w:rPr>
          <w:rFonts w:ascii="Times New Roman" w:hAnsi="Times New Roman" w:cs="Times New Roman"/>
          <w:sz w:val="24"/>
          <w:szCs w:val="24"/>
          <w:lang w:val="en"/>
        </w:rPr>
        <w:t xml:space="preserve">collapse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of the </w:t>
      </w:r>
      <w:r w:rsidR="00AF760E" w:rsidRPr="00D1131C">
        <w:rPr>
          <w:rFonts w:ascii="Times New Roman" w:hAnsi="Times New Roman" w:cs="Times New Roman"/>
          <w:sz w:val="24"/>
          <w:szCs w:val="24"/>
          <w:lang w:val="en"/>
        </w:rPr>
        <w:t>Cold War</w:t>
      </w:r>
      <w:r w:rsidR="00827FDE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h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ave </w:t>
      </w:r>
      <w:r w:rsidR="00C46C0F" w:rsidRPr="00D1131C">
        <w:rPr>
          <w:rFonts w:ascii="Times New Roman" w:hAnsi="Times New Roman" w:cs="Times New Roman"/>
          <w:sz w:val="24"/>
          <w:szCs w:val="24"/>
          <w:lang w:val="en"/>
        </w:rPr>
        <w:t xml:space="preserve">both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>contributed to the reconfiguration of the world</w:t>
      </w:r>
      <w:r w:rsidR="00C46C0F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order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>. The abundant literature on this</w:t>
      </w:r>
      <w:r w:rsidR="00827FDE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>subject</w:t>
      </w:r>
      <w:r w:rsidR="00827FDE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543E1" w:rsidRPr="00D1131C">
        <w:rPr>
          <w:rFonts w:ascii="Times New Roman" w:hAnsi="Times New Roman" w:cs="Times New Roman"/>
          <w:sz w:val="24"/>
          <w:szCs w:val="24"/>
          <w:lang w:val="en"/>
        </w:rPr>
        <w:t xml:space="preserve">sheds </w:t>
      </w:r>
      <w:r w:rsidR="00995119" w:rsidRPr="00D1131C">
        <w:rPr>
          <w:rFonts w:ascii="Times New Roman" w:hAnsi="Times New Roman" w:cs="Times New Roman"/>
          <w:sz w:val="24"/>
          <w:szCs w:val="24"/>
          <w:lang w:val="en"/>
        </w:rPr>
        <w:t xml:space="preserve">light </w:t>
      </w:r>
      <w:r w:rsidR="006543E1" w:rsidRPr="00D1131C">
        <w:rPr>
          <w:rFonts w:ascii="Times New Roman" w:hAnsi="Times New Roman" w:cs="Times New Roman"/>
          <w:sz w:val="24"/>
          <w:szCs w:val="24"/>
          <w:lang w:val="en"/>
        </w:rPr>
        <w:t xml:space="preserve">on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questions </w:t>
      </w:r>
      <w:r w:rsidR="00C46C0F" w:rsidRPr="00D1131C">
        <w:rPr>
          <w:rFonts w:ascii="Times New Roman" w:hAnsi="Times New Roman" w:cs="Times New Roman"/>
          <w:sz w:val="24"/>
          <w:szCs w:val="24"/>
          <w:lang w:val="en"/>
        </w:rPr>
        <w:t xml:space="preserve">related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>to this reconfiguration</w:t>
      </w:r>
      <w:r w:rsidR="00C46C0F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including, for example, the examination of </w:t>
      </w:r>
      <w:r w:rsidR="00995119" w:rsidRPr="00D1131C">
        <w:rPr>
          <w:rFonts w:ascii="Times New Roman" w:hAnsi="Times New Roman" w:cs="Times New Roman"/>
          <w:sz w:val="24"/>
          <w:szCs w:val="24"/>
          <w:lang w:val="en"/>
        </w:rPr>
        <w:t xml:space="preserve">ideas </w:t>
      </w:r>
      <w:r w:rsidR="00C46C0F" w:rsidRPr="00D1131C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>uch as interdependence, mobility, polycentrism,</w:t>
      </w:r>
      <w:r w:rsidR="00AF0965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2589E" w:rsidRPr="00D1131C">
        <w:rPr>
          <w:rFonts w:ascii="Times New Roman" w:hAnsi="Times New Roman" w:cs="Times New Roman"/>
          <w:sz w:val="24"/>
          <w:szCs w:val="24"/>
          <w:lang w:val="en"/>
        </w:rPr>
        <w:t xml:space="preserve">multilateral arrangement,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>cosmopolitanism,</w:t>
      </w:r>
      <w:r w:rsidR="00AF0965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2589E" w:rsidRPr="00D1131C">
        <w:rPr>
          <w:rFonts w:ascii="Times New Roman" w:hAnsi="Times New Roman" w:cs="Times New Roman"/>
          <w:sz w:val="24"/>
          <w:szCs w:val="24"/>
          <w:lang w:val="en"/>
        </w:rPr>
        <w:t>intercultural dialogue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AF0965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sustainable development, </w:t>
      </w:r>
      <w:r w:rsidR="006543E1" w:rsidRPr="00D1131C">
        <w:rPr>
          <w:rFonts w:ascii="Times New Roman" w:hAnsi="Times New Roman" w:cs="Times New Roman"/>
          <w:sz w:val="24"/>
          <w:szCs w:val="24"/>
          <w:lang w:val="en"/>
        </w:rPr>
        <w:t>climate change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C46C0F" w:rsidRPr="00D1131C">
        <w:rPr>
          <w:rFonts w:ascii="Times New Roman" w:hAnsi="Times New Roman" w:cs="Times New Roman"/>
          <w:sz w:val="24"/>
          <w:szCs w:val="24"/>
          <w:lang w:val="en"/>
        </w:rPr>
        <w:t xml:space="preserve">both the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new </w:t>
      </w:r>
      <w:r w:rsidR="00AF0965" w:rsidRPr="00D1131C">
        <w:rPr>
          <w:rFonts w:ascii="Times New Roman" w:hAnsi="Times New Roman" w:cs="Times New Roman"/>
          <w:sz w:val="24"/>
          <w:szCs w:val="24"/>
          <w:lang w:val="en"/>
        </w:rPr>
        <w:t xml:space="preserve">economic and </w:t>
      </w:r>
      <w:r w:rsidR="006543E1" w:rsidRPr="00D1131C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ecological order, </w:t>
      </w:r>
      <w:r w:rsidR="00AF0965" w:rsidRPr="00D1131C">
        <w:rPr>
          <w:rFonts w:ascii="Times New Roman" w:hAnsi="Times New Roman" w:cs="Times New Roman"/>
          <w:sz w:val="24"/>
          <w:szCs w:val="24"/>
          <w:lang w:val="en"/>
        </w:rPr>
        <w:t xml:space="preserve">to mention but a few. Being part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of planet Earth, Africa cannot be </w:t>
      </w:r>
      <w:r w:rsidR="006543E1" w:rsidRPr="00D1131C">
        <w:rPr>
          <w:rFonts w:ascii="Times New Roman" w:hAnsi="Times New Roman" w:cs="Times New Roman"/>
          <w:sz w:val="24"/>
          <w:szCs w:val="24"/>
          <w:lang w:val="en"/>
        </w:rPr>
        <w:t>excluded from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 these concerns.</w:t>
      </w:r>
    </w:p>
    <w:p w14:paraId="46D4D3F5" w14:textId="73D63EC5" w:rsidR="0051772A" w:rsidRPr="00D1131C" w:rsidRDefault="0051772A" w:rsidP="00D113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proofErr w:type="spellStart"/>
      <w:r w:rsidRPr="00D1131C">
        <w:rPr>
          <w:rFonts w:ascii="Times New Roman" w:hAnsi="Times New Roman" w:cs="Times New Roman"/>
          <w:i/>
          <w:sz w:val="24"/>
          <w:szCs w:val="24"/>
          <w:lang w:val="en"/>
        </w:rPr>
        <w:t>Asixoxe</w:t>
      </w:r>
      <w:proofErr w:type="spellEnd"/>
      <w:r w:rsidRPr="00D1131C">
        <w:rPr>
          <w:rFonts w:ascii="Times New Roman" w:hAnsi="Times New Roman" w:cs="Times New Roman"/>
          <w:i/>
          <w:sz w:val="24"/>
          <w:szCs w:val="24"/>
          <w:lang w:val="en"/>
        </w:rPr>
        <w:t xml:space="preserve"> (Let's </w:t>
      </w:r>
      <w:r w:rsidR="00C7437A" w:rsidRPr="00D1131C">
        <w:rPr>
          <w:rFonts w:ascii="Times New Roman" w:hAnsi="Times New Roman" w:cs="Times New Roman"/>
          <w:i/>
          <w:sz w:val="24"/>
          <w:szCs w:val="24"/>
          <w:lang w:val="en"/>
        </w:rPr>
        <w:t>Talk</w:t>
      </w:r>
      <w:r w:rsidR="00C7437A" w:rsidRPr="00D1131C">
        <w:rPr>
          <w:rFonts w:ascii="Times New Roman" w:hAnsi="Times New Roman" w:cs="Times New Roman"/>
          <w:i/>
          <w:sz w:val="24"/>
          <w:szCs w:val="24"/>
          <w:lang w:val="en-GB"/>
        </w:rPr>
        <w:t>!</w:t>
      </w:r>
      <w:r w:rsidRPr="00D1131C">
        <w:rPr>
          <w:rFonts w:ascii="Times New Roman" w:hAnsi="Times New Roman" w:cs="Times New Roman"/>
          <w:i/>
          <w:sz w:val="24"/>
          <w:szCs w:val="24"/>
          <w:lang w:val="en"/>
        </w:rPr>
        <w:t>) Conference on African Philosophy 2020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 would like to explore </w:t>
      </w:r>
      <w:r w:rsidR="00F2589E" w:rsidRPr="00D1131C">
        <w:rPr>
          <w:rFonts w:ascii="Times New Roman" w:hAnsi="Times New Roman" w:cs="Times New Roman"/>
          <w:sz w:val="24"/>
          <w:szCs w:val="24"/>
          <w:lang w:val="en"/>
        </w:rPr>
        <w:t>issues</w:t>
      </w:r>
      <w:r w:rsidR="00A1782E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raised by </w:t>
      </w:r>
      <w:r w:rsidR="004A22AE" w:rsidRPr="00D1131C">
        <w:rPr>
          <w:rFonts w:ascii="Times New Roman" w:hAnsi="Times New Roman" w:cs="Times New Roman"/>
          <w:sz w:val="24"/>
          <w:szCs w:val="24"/>
          <w:lang w:val="en"/>
        </w:rPr>
        <w:t xml:space="preserve">the evoked context. </w:t>
      </w:r>
      <w:r w:rsidR="00A1782E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2589E" w:rsidRPr="00D1131C">
        <w:rPr>
          <w:rFonts w:ascii="Times New Roman" w:hAnsi="Times New Roman" w:cs="Times New Roman"/>
          <w:sz w:val="24"/>
          <w:szCs w:val="24"/>
          <w:lang w:val="en"/>
        </w:rPr>
        <w:t>The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 xml:space="preserve"> conference focuses </w:t>
      </w:r>
      <w:r w:rsidR="00A1782E" w:rsidRPr="00D1131C">
        <w:rPr>
          <w:rFonts w:ascii="Times New Roman" w:hAnsi="Times New Roman" w:cs="Times New Roman"/>
          <w:sz w:val="24"/>
          <w:szCs w:val="24"/>
          <w:lang w:val="en"/>
        </w:rPr>
        <w:t>on conflicts, violence</w:t>
      </w:r>
      <w:r w:rsidR="00F2589E" w:rsidRPr="00D1131C">
        <w:rPr>
          <w:rFonts w:ascii="Times New Roman" w:hAnsi="Times New Roman" w:cs="Times New Roman"/>
          <w:sz w:val="24"/>
          <w:szCs w:val="24"/>
          <w:lang w:val="en"/>
        </w:rPr>
        <w:t>, conflict mediation,</w:t>
      </w:r>
      <w:r w:rsidR="00A1782E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and peace building dynamics currently developing in Africa. </w:t>
      </w:r>
      <w:r w:rsidR="003772C8" w:rsidRPr="00D1131C">
        <w:rPr>
          <w:rFonts w:ascii="Times New Roman" w:hAnsi="Times New Roman" w:cs="Times New Roman"/>
          <w:sz w:val="24"/>
          <w:szCs w:val="24"/>
          <w:lang w:val="en"/>
        </w:rPr>
        <w:t xml:space="preserve">It also </w:t>
      </w:r>
      <w:r w:rsidR="00A1782E" w:rsidRPr="00D1131C">
        <w:rPr>
          <w:rFonts w:ascii="Times New Roman" w:hAnsi="Times New Roman" w:cs="Times New Roman"/>
          <w:sz w:val="24"/>
          <w:szCs w:val="24"/>
          <w:lang w:val="en"/>
        </w:rPr>
        <w:t xml:space="preserve">seeks to </w:t>
      </w:r>
      <w:r w:rsidR="004F189C" w:rsidRPr="00D1131C">
        <w:rPr>
          <w:rFonts w:ascii="Times New Roman" w:hAnsi="Times New Roman" w:cs="Times New Roman"/>
          <w:sz w:val="24"/>
          <w:szCs w:val="24"/>
          <w:lang w:val="en"/>
        </w:rPr>
        <w:t>analyz</w:t>
      </w:r>
      <w:r w:rsidR="003772C8" w:rsidRPr="00D1131C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4F189C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F189C" w:rsidRPr="00D1131C">
        <w:rPr>
          <w:rFonts w:ascii="Times New Roman" w:eastAsia="SimSun" w:hAnsi="Times New Roman" w:cs="Times New Roman"/>
          <w:kern w:val="3"/>
          <w:sz w:val="24"/>
          <w:szCs w:val="24"/>
          <w:lang w:val="en" w:eastAsia="zh-CN" w:bidi="hi-IN"/>
        </w:rPr>
        <w:t>the meaning, the nature and the causes of conflicts</w:t>
      </w:r>
      <w:r w:rsidR="00AF0965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and violence </w:t>
      </w:r>
      <w:r w:rsidR="004F189C" w:rsidRPr="00D1131C">
        <w:rPr>
          <w:rFonts w:ascii="Times New Roman" w:eastAsia="SimSun" w:hAnsi="Times New Roman" w:cs="Times New Roman"/>
          <w:kern w:val="3"/>
          <w:sz w:val="24"/>
          <w:szCs w:val="24"/>
          <w:lang w:val="en" w:eastAsia="zh-CN" w:bidi="hi-IN"/>
        </w:rPr>
        <w:t xml:space="preserve">currently </w:t>
      </w:r>
      <w:r w:rsidR="003772C8" w:rsidRPr="00D1131C">
        <w:rPr>
          <w:rFonts w:ascii="Times New Roman" w:eastAsia="SimSun" w:hAnsi="Times New Roman" w:cs="Times New Roman"/>
          <w:kern w:val="3"/>
          <w:sz w:val="24"/>
          <w:szCs w:val="24"/>
          <w:lang w:val="en" w:eastAsia="zh-CN" w:bidi="hi-IN"/>
        </w:rPr>
        <w:t xml:space="preserve">affecting </w:t>
      </w:r>
      <w:r w:rsidR="004F189C" w:rsidRPr="00D1131C">
        <w:rPr>
          <w:rFonts w:ascii="Times New Roman" w:eastAsia="SimSun" w:hAnsi="Times New Roman" w:cs="Times New Roman"/>
          <w:kern w:val="3"/>
          <w:sz w:val="24"/>
          <w:szCs w:val="24"/>
          <w:lang w:val="en" w:eastAsia="zh-CN" w:bidi="hi-IN"/>
        </w:rPr>
        <w:t>Africa</w:t>
      </w:r>
      <w:r w:rsidR="004F189C" w:rsidRPr="00D1131C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AF0965" w:rsidRPr="00D1131C">
        <w:rPr>
          <w:rFonts w:ascii="Times New Roman" w:hAnsi="Times New Roman" w:cs="Times New Roman"/>
          <w:sz w:val="24"/>
          <w:szCs w:val="24"/>
          <w:lang w:val="en"/>
        </w:rPr>
        <w:t xml:space="preserve">Subsequently, it </w:t>
      </w:r>
      <w:r w:rsidR="0094322B" w:rsidRPr="00D1131C">
        <w:rPr>
          <w:rFonts w:ascii="Times New Roman" w:hAnsi="Times New Roman" w:cs="Times New Roman"/>
          <w:sz w:val="24"/>
          <w:szCs w:val="24"/>
          <w:lang w:val="en"/>
        </w:rPr>
        <w:t>also seeks to explor</w:t>
      </w:r>
      <w:r w:rsidR="003772C8" w:rsidRPr="00D1131C">
        <w:rPr>
          <w:rFonts w:ascii="Times New Roman" w:hAnsi="Times New Roman" w:cs="Times New Roman"/>
          <w:sz w:val="24"/>
          <w:szCs w:val="24"/>
          <w:lang w:val="en"/>
        </w:rPr>
        <w:t>e</w:t>
      </w:r>
      <w:r w:rsidR="0094322B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theories and </w:t>
      </w:r>
      <w:r w:rsidR="00271EA6" w:rsidRPr="00D1131C">
        <w:rPr>
          <w:rFonts w:ascii="Times New Roman" w:hAnsi="Times New Roman" w:cs="Times New Roman"/>
          <w:sz w:val="24"/>
          <w:szCs w:val="24"/>
          <w:lang w:val="en"/>
        </w:rPr>
        <w:t xml:space="preserve">dynamics </w:t>
      </w:r>
      <w:r w:rsidR="0094322B" w:rsidRPr="00D1131C">
        <w:rPr>
          <w:rFonts w:ascii="Times New Roman" w:hAnsi="Times New Roman" w:cs="Times New Roman"/>
          <w:sz w:val="24"/>
          <w:szCs w:val="24"/>
          <w:lang w:val="en"/>
        </w:rPr>
        <w:t xml:space="preserve">of peace </w:t>
      </w:r>
      <w:r w:rsidR="00AF0965" w:rsidRPr="00D1131C">
        <w:rPr>
          <w:rFonts w:ascii="Times New Roman" w:hAnsi="Times New Roman" w:cs="Times New Roman"/>
          <w:sz w:val="24"/>
          <w:szCs w:val="24"/>
          <w:lang w:val="en"/>
        </w:rPr>
        <w:t xml:space="preserve">in </w:t>
      </w:r>
      <w:r w:rsidR="0094322B" w:rsidRPr="00D1131C">
        <w:rPr>
          <w:rFonts w:ascii="Times New Roman" w:hAnsi="Times New Roman" w:cs="Times New Roman"/>
          <w:sz w:val="24"/>
          <w:szCs w:val="24"/>
          <w:lang w:val="en"/>
        </w:rPr>
        <w:t>the African continent</w:t>
      </w:r>
      <w:r w:rsidR="00AF0965" w:rsidRPr="00D1131C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>In addition to th</w:t>
      </w:r>
      <w:r w:rsidR="003772C8" w:rsidRPr="00D1131C">
        <w:rPr>
          <w:rFonts w:ascii="Times New Roman" w:hAnsi="Times New Roman" w:cs="Times New Roman"/>
          <w:sz w:val="24"/>
          <w:szCs w:val="24"/>
          <w:lang w:val="en"/>
        </w:rPr>
        <w:t>is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>, the conference addresses issues related to African political thought</w:t>
      </w:r>
      <w:r w:rsidR="00F2589E" w:rsidRPr="00D1131C">
        <w:rPr>
          <w:rFonts w:ascii="Times New Roman" w:hAnsi="Times New Roman" w:cs="Times New Roman"/>
          <w:sz w:val="24"/>
          <w:szCs w:val="24"/>
          <w:lang w:val="en"/>
        </w:rPr>
        <w:t xml:space="preserve"> and practice</w:t>
      </w:r>
      <w:r w:rsidRPr="00D1131C">
        <w:rPr>
          <w:rFonts w:ascii="Times New Roman" w:hAnsi="Times New Roman" w:cs="Times New Roman"/>
          <w:sz w:val="24"/>
          <w:szCs w:val="24"/>
          <w:lang w:val="en"/>
        </w:rPr>
        <w:t>, African languages and literature, African culture and identity, migration and gender, human rights and demography. Possible topics include:</w:t>
      </w:r>
    </w:p>
    <w:p w14:paraId="6DD447BA" w14:textId="00964BCE" w:rsidR="0051772A" w:rsidRPr="00D1131C" w:rsidRDefault="0051772A" w:rsidP="00D1131C">
      <w:pPr>
        <w:pStyle w:val="Standard"/>
        <w:spacing w:line="360" w:lineRule="auto"/>
        <w:jc w:val="both"/>
        <w:rPr>
          <w:rFonts w:ascii="Times New Roman" w:hAnsi="Times New Roman" w:cs="Times New Roman"/>
          <w:lang w:val="en"/>
        </w:rPr>
      </w:pPr>
      <w:r w:rsidRPr="00D1131C">
        <w:rPr>
          <w:rFonts w:ascii="Times New Roman" w:hAnsi="Times New Roman" w:cs="Times New Roman"/>
          <w:lang w:val="en"/>
        </w:rPr>
        <w:t xml:space="preserve">- </w:t>
      </w:r>
      <w:r w:rsidR="00F2589E" w:rsidRPr="00D1131C">
        <w:rPr>
          <w:rFonts w:ascii="Times New Roman" w:hAnsi="Times New Roman" w:cs="Times New Roman"/>
          <w:lang w:val="en"/>
        </w:rPr>
        <w:t>Concepts</w:t>
      </w:r>
      <w:r w:rsidR="00C46C0F" w:rsidRPr="00D1131C">
        <w:rPr>
          <w:rFonts w:ascii="Times New Roman" w:hAnsi="Times New Roman" w:cs="Times New Roman"/>
          <w:lang w:val="en"/>
        </w:rPr>
        <w:t xml:space="preserve"> </w:t>
      </w:r>
      <w:r w:rsidR="00F2589E" w:rsidRPr="00D1131C">
        <w:rPr>
          <w:rFonts w:ascii="Times New Roman" w:hAnsi="Times New Roman" w:cs="Times New Roman"/>
          <w:lang w:val="en"/>
        </w:rPr>
        <w:t xml:space="preserve">and narratives </w:t>
      </w:r>
      <w:r w:rsidRPr="00D1131C">
        <w:rPr>
          <w:rFonts w:ascii="Times New Roman" w:hAnsi="Times New Roman" w:cs="Times New Roman"/>
          <w:lang w:val="en"/>
        </w:rPr>
        <w:t>of p</w:t>
      </w:r>
      <w:r w:rsidR="00AF0965" w:rsidRPr="00D1131C">
        <w:rPr>
          <w:rFonts w:ascii="Times New Roman" w:hAnsi="Times New Roman" w:cs="Times New Roman"/>
          <w:lang w:val="en"/>
        </w:rPr>
        <w:t>eace and war</w:t>
      </w:r>
      <w:r w:rsidR="0063635E" w:rsidRPr="00D1131C">
        <w:rPr>
          <w:rFonts w:ascii="Times New Roman" w:hAnsi="Times New Roman" w:cs="Times New Roman"/>
          <w:lang w:val="en"/>
        </w:rPr>
        <w:t xml:space="preserve"> in Africa</w:t>
      </w:r>
      <w:r w:rsidR="00AF0965" w:rsidRPr="00D1131C">
        <w:rPr>
          <w:rFonts w:ascii="Times New Roman" w:hAnsi="Times New Roman" w:cs="Times New Roman"/>
          <w:lang w:val="en"/>
        </w:rPr>
        <w:t xml:space="preserve"> </w:t>
      </w:r>
    </w:p>
    <w:p w14:paraId="3158B78D" w14:textId="7986307B" w:rsidR="00F2589E" w:rsidRPr="00D1131C" w:rsidRDefault="0051772A" w:rsidP="00D1131C">
      <w:pPr>
        <w:pStyle w:val="Standard"/>
        <w:spacing w:line="360" w:lineRule="auto"/>
        <w:jc w:val="both"/>
        <w:rPr>
          <w:rFonts w:ascii="Times New Roman" w:hAnsi="Times New Roman" w:cs="Times New Roman"/>
          <w:lang w:val="en"/>
        </w:rPr>
      </w:pPr>
      <w:r w:rsidRPr="00D1131C">
        <w:rPr>
          <w:rFonts w:ascii="Times New Roman" w:hAnsi="Times New Roman" w:cs="Times New Roman"/>
          <w:lang w:val="en"/>
        </w:rPr>
        <w:t xml:space="preserve">- </w:t>
      </w:r>
      <w:r w:rsidR="00D1131C" w:rsidRPr="00D1131C">
        <w:rPr>
          <w:rFonts w:ascii="Times New Roman" w:hAnsi="Times New Roman" w:cs="Times New Roman"/>
          <w:lang w:val="en"/>
        </w:rPr>
        <w:t>C</w:t>
      </w:r>
      <w:r w:rsidR="00F2589E" w:rsidRPr="00D1131C">
        <w:rPr>
          <w:rFonts w:ascii="Times New Roman" w:hAnsi="Times New Roman" w:cs="Times New Roman"/>
          <w:lang w:val="en"/>
        </w:rPr>
        <w:t xml:space="preserve">onflict mediation and resolution </w:t>
      </w:r>
    </w:p>
    <w:p w14:paraId="2BFEE781" w14:textId="0136C94A" w:rsidR="00D1131C" w:rsidRPr="00D1131C" w:rsidRDefault="00F2589E" w:rsidP="00D1131C">
      <w:pPr>
        <w:pStyle w:val="Standard"/>
        <w:spacing w:line="360" w:lineRule="auto"/>
        <w:jc w:val="both"/>
        <w:rPr>
          <w:rFonts w:ascii="Times New Roman" w:hAnsi="Times New Roman" w:cs="Times New Roman"/>
          <w:lang w:val="en"/>
        </w:rPr>
      </w:pPr>
      <w:r w:rsidRPr="00D1131C">
        <w:rPr>
          <w:rFonts w:ascii="Times New Roman" w:hAnsi="Times New Roman" w:cs="Times New Roman"/>
          <w:lang w:val="en"/>
        </w:rPr>
        <w:t xml:space="preserve">- </w:t>
      </w:r>
      <w:r w:rsidR="00D1131C" w:rsidRPr="00D1131C">
        <w:rPr>
          <w:rFonts w:ascii="Times New Roman" w:hAnsi="Times New Roman" w:cs="Times New Roman"/>
          <w:lang w:val="en"/>
        </w:rPr>
        <w:t xml:space="preserve">Indigenous knowledge on conflicts and their resolution </w:t>
      </w:r>
    </w:p>
    <w:p w14:paraId="03D08FBA" w14:textId="2722FA92" w:rsidR="0051772A" w:rsidRPr="00D1131C" w:rsidRDefault="00D1131C" w:rsidP="00D1131C">
      <w:pPr>
        <w:pStyle w:val="Standard"/>
        <w:spacing w:line="360" w:lineRule="auto"/>
        <w:jc w:val="both"/>
        <w:rPr>
          <w:rFonts w:ascii="Times New Roman" w:hAnsi="Times New Roman" w:cs="Times New Roman"/>
          <w:lang w:val="en"/>
        </w:rPr>
      </w:pPr>
      <w:r w:rsidRPr="00D1131C">
        <w:rPr>
          <w:rFonts w:ascii="Times New Roman" w:hAnsi="Times New Roman" w:cs="Times New Roman"/>
          <w:lang w:val="en"/>
        </w:rPr>
        <w:t xml:space="preserve">- </w:t>
      </w:r>
      <w:r w:rsidR="00EC184B">
        <w:rPr>
          <w:rFonts w:ascii="Times New Roman" w:hAnsi="Times New Roman" w:cs="Times New Roman"/>
          <w:lang w:val="en"/>
        </w:rPr>
        <w:t xml:space="preserve">Countries, </w:t>
      </w:r>
      <w:r w:rsidR="00F2589E" w:rsidRPr="00D1131C">
        <w:rPr>
          <w:rFonts w:ascii="Times New Roman" w:hAnsi="Times New Roman" w:cs="Times New Roman"/>
          <w:lang w:val="en"/>
        </w:rPr>
        <w:t>Ambassadors</w:t>
      </w:r>
      <w:r w:rsidR="00EC184B">
        <w:rPr>
          <w:rFonts w:ascii="Times New Roman" w:hAnsi="Times New Roman" w:cs="Times New Roman"/>
          <w:lang w:val="en"/>
        </w:rPr>
        <w:t>,</w:t>
      </w:r>
      <w:r w:rsidR="00F2589E" w:rsidRPr="00D1131C">
        <w:rPr>
          <w:rFonts w:ascii="Times New Roman" w:hAnsi="Times New Roman" w:cs="Times New Roman"/>
          <w:lang w:val="en"/>
        </w:rPr>
        <w:t xml:space="preserve"> and United Nations (UN) approaches to conflicts</w:t>
      </w:r>
    </w:p>
    <w:p w14:paraId="73268E6F" w14:textId="77777777" w:rsidR="004E7C73" w:rsidRPr="00D1131C" w:rsidRDefault="0051772A" w:rsidP="00D1131C">
      <w:pPr>
        <w:pStyle w:val="Standard"/>
        <w:spacing w:line="360" w:lineRule="auto"/>
        <w:jc w:val="both"/>
        <w:rPr>
          <w:rFonts w:ascii="Times New Roman" w:hAnsi="Times New Roman" w:cs="Times New Roman"/>
          <w:lang w:val="en"/>
        </w:rPr>
      </w:pPr>
      <w:r w:rsidRPr="00D1131C">
        <w:rPr>
          <w:rFonts w:ascii="Times New Roman" w:hAnsi="Times New Roman" w:cs="Times New Roman"/>
          <w:lang w:val="en"/>
        </w:rPr>
        <w:lastRenderedPageBreak/>
        <w:t>-</w:t>
      </w:r>
      <w:r w:rsidR="004E7C73" w:rsidRPr="00D1131C">
        <w:rPr>
          <w:rFonts w:ascii="Times New Roman" w:hAnsi="Times New Roman" w:cs="Times New Roman"/>
          <w:lang w:val="en"/>
        </w:rPr>
        <w:t xml:space="preserve"> Intercultural and religious dialogues</w:t>
      </w:r>
    </w:p>
    <w:p w14:paraId="1DF4C40B" w14:textId="5F687776" w:rsidR="00995119" w:rsidRPr="00D1131C" w:rsidRDefault="00F2589E" w:rsidP="00D1131C">
      <w:pPr>
        <w:pStyle w:val="Standard"/>
        <w:spacing w:line="360" w:lineRule="auto"/>
        <w:jc w:val="both"/>
        <w:rPr>
          <w:rFonts w:ascii="Times New Roman" w:hAnsi="Times New Roman" w:cs="Times New Roman"/>
          <w:lang w:val="en"/>
        </w:rPr>
      </w:pPr>
      <w:r w:rsidRPr="00D1131C">
        <w:rPr>
          <w:rFonts w:ascii="Times New Roman" w:hAnsi="Times New Roman" w:cs="Times New Roman"/>
          <w:lang w:val="en"/>
        </w:rPr>
        <w:t>- African p</w:t>
      </w:r>
      <w:r w:rsidR="004E7C73" w:rsidRPr="00D1131C">
        <w:rPr>
          <w:rFonts w:ascii="Times New Roman" w:hAnsi="Times New Roman" w:cs="Times New Roman"/>
          <w:lang w:val="en"/>
        </w:rPr>
        <w:t>hilosoph</w:t>
      </w:r>
      <w:r w:rsidR="0063635E" w:rsidRPr="00D1131C">
        <w:rPr>
          <w:rFonts w:ascii="Times New Roman" w:hAnsi="Times New Roman" w:cs="Times New Roman"/>
          <w:lang w:val="en"/>
        </w:rPr>
        <w:t xml:space="preserve">y’s conflict and peace </w:t>
      </w:r>
      <w:r w:rsidR="004E7C73" w:rsidRPr="00D1131C">
        <w:rPr>
          <w:rFonts w:ascii="Times New Roman" w:hAnsi="Times New Roman" w:cs="Times New Roman"/>
          <w:lang w:val="en"/>
        </w:rPr>
        <w:t>theories</w:t>
      </w:r>
    </w:p>
    <w:p w14:paraId="091F0D98" w14:textId="77777777" w:rsidR="0051772A" w:rsidRPr="00D1131C" w:rsidRDefault="0051772A" w:rsidP="00D1131C">
      <w:pPr>
        <w:pStyle w:val="Standard"/>
        <w:spacing w:line="360" w:lineRule="auto"/>
        <w:jc w:val="both"/>
        <w:rPr>
          <w:rFonts w:ascii="Times New Roman" w:hAnsi="Times New Roman" w:cs="Times New Roman"/>
          <w:lang w:val="en"/>
        </w:rPr>
      </w:pPr>
      <w:r w:rsidRPr="00D1131C">
        <w:rPr>
          <w:rFonts w:ascii="Times New Roman" w:hAnsi="Times New Roman" w:cs="Times New Roman"/>
          <w:lang w:val="en"/>
        </w:rPr>
        <w:t xml:space="preserve">- </w:t>
      </w:r>
      <w:r w:rsidR="00995119" w:rsidRPr="00D1131C">
        <w:rPr>
          <w:rFonts w:ascii="Times New Roman" w:hAnsi="Times New Roman" w:cs="Times New Roman"/>
          <w:lang w:val="en"/>
        </w:rPr>
        <w:t xml:space="preserve">Interaction </w:t>
      </w:r>
      <w:r w:rsidRPr="00D1131C">
        <w:rPr>
          <w:rFonts w:ascii="Times New Roman" w:hAnsi="Times New Roman" w:cs="Times New Roman"/>
          <w:lang w:val="en"/>
        </w:rPr>
        <w:t xml:space="preserve">between local and global structures </w:t>
      </w:r>
      <w:r w:rsidR="004E7C73" w:rsidRPr="00D1131C">
        <w:rPr>
          <w:rFonts w:ascii="Times New Roman" w:hAnsi="Times New Roman" w:cs="Times New Roman"/>
          <w:lang w:val="en"/>
        </w:rPr>
        <w:t xml:space="preserve">for peace </w:t>
      </w:r>
    </w:p>
    <w:p w14:paraId="07593BA4" w14:textId="45BBE3A0" w:rsidR="00A91BA9" w:rsidRPr="00D1131C" w:rsidRDefault="00A91BA9" w:rsidP="00D1131C">
      <w:pPr>
        <w:pStyle w:val="Standard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1131C">
        <w:rPr>
          <w:rFonts w:ascii="Times New Roman" w:hAnsi="Times New Roman" w:cs="Times New Roman"/>
          <w:lang w:val="en-US"/>
        </w:rPr>
        <w:t xml:space="preserve">- </w:t>
      </w:r>
      <w:r w:rsidR="00F2589E" w:rsidRPr="00D1131C">
        <w:rPr>
          <w:rFonts w:ascii="Times New Roman" w:hAnsi="Times New Roman" w:cs="Times New Roman"/>
          <w:lang w:val="en-US"/>
        </w:rPr>
        <w:t>Non-violence, gender, n</w:t>
      </w:r>
      <w:r w:rsidRPr="00D1131C">
        <w:rPr>
          <w:rFonts w:ascii="Times New Roman" w:hAnsi="Times New Roman" w:cs="Times New Roman"/>
          <w:lang w:val="en-US"/>
        </w:rPr>
        <w:t>ew technologies,</w:t>
      </w:r>
      <w:r w:rsidR="00F2589E" w:rsidRPr="00D1131C">
        <w:rPr>
          <w:rFonts w:ascii="Times New Roman" w:hAnsi="Times New Roman" w:cs="Times New Roman"/>
          <w:lang w:val="en-US"/>
        </w:rPr>
        <w:t xml:space="preserve"> and other related topics</w:t>
      </w:r>
      <w:r w:rsidRPr="00D1131C">
        <w:rPr>
          <w:rFonts w:ascii="Times New Roman" w:hAnsi="Times New Roman" w:cs="Times New Roman"/>
          <w:lang w:val="en-US"/>
        </w:rPr>
        <w:t xml:space="preserve"> </w:t>
      </w:r>
    </w:p>
    <w:p w14:paraId="0551B7A2" w14:textId="77777777" w:rsidR="00A91BA9" w:rsidRPr="00D1131C" w:rsidRDefault="00A91BA9" w:rsidP="00D1131C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lang w:val="en-US"/>
        </w:rPr>
      </w:pPr>
    </w:p>
    <w:p w14:paraId="7C9D8391" w14:textId="36BF297B" w:rsidR="00271EA6" w:rsidRPr="00D1131C" w:rsidRDefault="00271EA6" w:rsidP="00D1131C">
      <w:pPr>
        <w:pStyle w:val="Standard"/>
        <w:spacing w:line="360" w:lineRule="auto"/>
        <w:ind w:firstLine="720"/>
        <w:jc w:val="both"/>
        <w:rPr>
          <w:rFonts w:ascii="Times New Roman" w:hAnsi="Times New Roman" w:cs="Times New Roman"/>
          <w:lang w:val="en-GB"/>
        </w:rPr>
      </w:pPr>
      <w:r w:rsidRPr="00D1131C">
        <w:rPr>
          <w:rFonts w:ascii="Times New Roman" w:hAnsi="Times New Roman" w:cs="Times New Roman"/>
          <w:lang w:val="en-GB"/>
        </w:rPr>
        <w:t xml:space="preserve">We invite you to explore these </w:t>
      </w:r>
      <w:r w:rsidR="00F2589E" w:rsidRPr="00D1131C">
        <w:rPr>
          <w:rFonts w:ascii="Times New Roman" w:hAnsi="Times New Roman" w:cs="Times New Roman"/>
          <w:lang w:val="en-GB"/>
        </w:rPr>
        <w:t>issues</w:t>
      </w:r>
      <w:r w:rsidRPr="00D1131C">
        <w:rPr>
          <w:rFonts w:ascii="Times New Roman" w:hAnsi="Times New Roman" w:cs="Times New Roman"/>
          <w:lang w:val="en-GB"/>
        </w:rPr>
        <w:t xml:space="preserve"> at the fourth </w:t>
      </w:r>
      <w:r w:rsidR="003772C8" w:rsidRPr="00D1131C">
        <w:rPr>
          <w:rFonts w:ascii="Times New Roman" w:hAnsi="Times New Roman" w:cs="Times New Roman"/>
          <w:lang w:val="en-GB"/>
        </w:rPr>
        <w:t xml:space="preserve">Prague </w:t>
      </w:r>
      <w:r w:rsidRPr="00D1131C">
        <w:rPr>
          <w:rFonts w:ascii="Times New Roman" w:hAnsi="Times New Roman" w:cs="Times New Roman"/>
          <w:lang w:val="en-GB"/>
        </w:rPr>
        <w:t xml:space="preserve">edition of </w:t>
      </w:r>
      <w:proofErr w:type="spellStart"/>
      <w:r w:rsidRPr="00D1131C">
        <w:rPr>
          <w:rFonts w:ascii="Times New Roman" w:hAnsi="Times New Roman" w:cs="Times New Roman"/>
          <w:b/>
          <w:i/>
          <w:lang w:val="en-GB"/>
        </w:rPr>
        <w:t>Asixoxe</w:t>
      </w:r>
      <w:proofErr w:type="spellEnd"/>
      <w:r w:rsidRPr="00D1131C">
        <w:rPr>
          <w:rFonts w:ascii="Times New Roman" w:hAnsi="Times New Roman" w:cs="Times New Roman"/>
          <w:b/>
          <w:i/>
          <w:lang w:val="en-GB"/>
        </w:rPr>
        <w:t xml:space="preserve"> –Let’s Talk! </w:t>
      </w:r>
      <w:proofErr w:type="gramStart"/>
      <w:r w:rsidRPr="00D1131C">
        <w:rPr>
          <w:rFonts w:ascii="Times New Roman" w:hAnsi="Times New Roman" w:cs="Times New Roman"/>
          <w:b/>
          <w:i/>
          <w:lang w:val="en-GB"/>
        </w:rPr>
        <w:t>Conference on African Philosophy</w:t>
      </w:r>
      <w:r w:rsidRPr="00D1131C">
        <w:rPr>
          <w:rFonts w:ascii="Times New Roman" w:hAnsi="Times New Roman" w:cs="Times New Roman"/>
          <w:b/>
          <w:lang w:val="en-GB"/>
        </w:rPr>
        <w:t>,</w:t>
      </w:r>
      <w:proofErr w:type="gramEnd"/>
      <w:r w:rsidRPr="00D1131C">
        <w:rPr>
          <w:rFonts w:ascii="Times New Roman" w:hAnsi="Times New Roman" w:cs="Times New Roman"/>
          <w:b/>
          <w:lang w:val="en-GB"/>
        </w:rPr>
        <w:t xml:space="preserve"> </w:t>
      </w:r>
      <w:r w:rsidRPr="00D1131C">
        <w:rPr>
          <w:rFonts w:ascii="Times New Roman" w:hAnsi="Times New Roman" w:cs="Times New Roman"/>
          <w:lang w:val="en-GB"/>
        </w:rPr>
        <w:t>organized by the Centre of Global Studies (CGS) of the Institute of Philosophy of the Czech Academy of Sciences. The</w:t>
      </w:r>
      <w:r w:rsidRPr="00D1131C">
        <w:rPr>
          <w:rFonts w:ascii="Times New Roman" w:hAnsi="Times New Roman" w:cs="Times New Roman"/>
          <w:i/>
          <w:lang w:val="en-GB"/>
        </w:rPr>
        <w:t xml:space="preserve"> </w:t>
      </w:r>
      <w:r w:rsidRPr="00D1131C">
        <w:rPr>
          <w:rFonts w:ascii="Times New Roman" w:hAnsi="Times New Roman" w:cs="Times New Roman"/>
          <w:lang w:val="en-GB"/>
        </w:rPr>
        <w:t>conference will be held in</w:t>
      </w:r>
      <w:r w:rsidRPr="00D1131C">
        <w:rPr>
          <w:rFonts w:ascii="Times New Roman" w:hAnsi="Times New Roman" w:cs="Times New Roman"/>
          <w:b/>
          <w:lang w:val="en-GB"/>
        </w:rPr>
        <w:t xml:space="preserve"> Prague, on 15</w:t>
      </w:r>
      <w:r w:rsidRPr="00D1131C">
        <w:rPr>
          <w:rFonts w:ascii="Times New Roman" w:hAnsi="Times New Roman" w:cs="Times New Roman"/>
          <w:b/>
          <w:vertAlign w:val="superscript"/>
          <w:lang w:val="en-GB"/>
        </w:rPr>
        <w:t>th</w:t>
      </w:r>
      <w:r w:rsidRPr="00D1131C">
        <w:rPr>
          <w:rFonts w:ascii="Times New Roman" w:hAnsi="Times New Roman" w:cs="Times New Roman"/>
          <w:b/>
          <w:lang w:val="en-GB"/>
        </w:rPr>
        <w:t xml:space="preserve"> -16</w:t>
      </w:r>
      <w:r w:rsidRPr="00D1131C">
        <w:rPr>
          <w:rFonts w:ascii="Times New Roman" w:hAnsi="Times New Roman" w:cs="Times New Roman"/>
          <w:b/>
          <w:vertAlign w:val="superscript"/>
          <w:lang w:val="en-GB"/>
        </w:rPr>
        <w:t>th</w:t>
      </w:r>
      <w:r w:rsidRPr="00D1131C">
        <w:rPr>
          <w:rFonts w:ascii="Times New Roman" w:hAnsi="Times New Roman" w:cs="Times New Roman"/>
          <w:b/>
          <w:lang w:val="en-GB"/>
        </w:rPr>
        <w:t xml:space="preserve"> June 2020</w:t>
      </w:r>
      <w:r w:rsidRPr="00D1131C">
        <w:rPr>
          <w:rFonts w:ascii="Times New Roman" w:hAnsi="Times New Roman" w:cs="Times New Roman"/>
          <w:lang w:val="en-GB"/>
        </w:rPr>
        <w:t xml:space="preserve">. </w:t>
      </w:r>
      <w:r w:rsidRPr="00D1131C">
        <w:rPr>
          <w:rFonts w:ascii="Times New Roman" w:hAnsi="Times New Roman" w:cs="Times New Roman"/>
          <w:b/>
          <w:lang w:val="en-GB"/>
        </w:rPr>
        <w:t>Titles and abstracts of 2</w:t>
      </w:r>
      <w:r w:rsidR="004E3558" w:rsidRPr="00D1131C">
        <w:rPr>
          <w:rFonts w:ascii="Times New Roman" w:hAnsi="Times New Roman" w:cs="Times New Roman"/>
          <w:b/>
          <w:lang w:val="en-GB"/>
        </w:rPr>
        <w:t>0</w:t>
      </w:r>
      <w:r w:rsidRPr="00D1131C">
        <w:rPr>
          <w:rFonts w:ascii="Times New Roman" w:hAnsi="Times New Roman" w:cs="Times New Roman"/>
          <w:b/>
          <w:lang w:val="en-GB"/>
        </w:rPr>
        <w:t>0-</w:t>
      </w:r>
      <w:r w:rsidR="004E3558" w:rsidRPr="00D1131C">
        <w:rPr>
          <w:rFonts w:ascii="Times New Roman" w:hAnsi="Times New Roman" w:cs="Times New Roman"/>
          <w:b/>
          <w:lang w:val="en-GB"/>
        </w:rPr>
        <w:t>25</w:t>
      </w:r>
      <w:r w:rsidRPr="00D1131C">
        <w:rPr>
          <w:rFonts w:ascii="Times New Roman" w:hAnsi="Times New Roman" w:cs="Times New Roman"/>
          <w:b/>
          <w:lang w:val="en-GB"/>
        </w:rPr>
        <w:t>0 words,</w:t>
      </w:r>
      <w:r w:rsidRPr="00D1131C">
        <w:rPr>
          <w:rFonts w:ascii="Times New Roman" w:hAnsi="Times New Roman" w:cs="Times New Roman"/>
          <w:lang w:val="en-GB"/>
        </w:rPr>
        <w:t xml:space="preserve"> as well as any queries, should be sent by 24</w:t>
      </w:r>
      <w:r w:rsidRPr="00D1131C">
        <w:rPr>
          <w:rFonts w:ascii="Times New Roman" w:hAnsi="Times New Roman" w:cs="Times New Roman"/>
          <w:vertAlign w:val="superscript"/>
          <w:lang w:val="en-GB"/>
        </w:rPr>
        <w:t>th</w:t>
      </w:r>
      <w:r w:rsidRPr="00D1131C">
        <w:rPr>
          <w:rFonts w:ascii="Times New Roman" w:hAnsi="Times New Roman" w:cs="Times New Roman"/>
          <w:lang w:val="en-GB"/>
        </w:rPr>
        <w:t xml:space="preserve"> April 2020 to </w:t>
      </w:r>
      <w:r w:rsidR="003772C8" w:rsidRPr="00D1131C">
        <w:rPr>
          <w:rFonts w:ascii="Times New Roman" w:hAnsi="Times New Roman" w:cs="Times New Roman"/>
          <w:lang w:val="en-GB"/>
        </w:rPr>
        <w:t xml:space="preserve">Dr Albert Kasanda (CGS, Prague), </w:t>
      </w:r>
      <w:r w:rsidR="00F2589E" w:rsidRPr="00D1131C">
        <w:rPr>
          <w:rFonts w:ascii="Times New Roman" w:hAnsi="Times New Roman" w:cs="Times New Roman"/>
          <w:b/>
          <w:lang w:val="en-GB"/>
        </w:rPr>
        <w:t>kasanda@flu.cas.cz</w:t>
      </w:r>
      <w:bookmarkStart w:id="0" w:name="_GoBack"/>
      <w:bookmarkEnd w:id="0"/>
      <w:r w:rsidR="00F2589E" w:rsidRPr="00D1131C">
        <w:rPr>
          <w:rFonts w:ascii="Times New Roman" w:hAnsi="Times New Roman" w:cs="Times New Roman"/>
          <w:lang w:val="en-GB"/>
        </w:rPr>
        <w:t xml:space="preserve"> </w:t>
      </w:r>
      <w:r w:rsidRPr="00D1131C">
        <w:rPr>
          <w:rFonts w:ascii="Times New Roman" w:hAnsi="Times New Roman" w:cs="Times New Roman"/>
          <w:lang w:val="en-GB"/>
        </w:rPr>
        <w:t>Each speaker will be given 20 minutes for the presentation, with subsequent 10 minutes for questions and discussion. We envisage a publication of selected papers from the conference. There is no registration fee for presenters and other participants. English is the working language.</w:t>
      </w:r>
    </w:p>
    <w:p w14:paraId="41CD4E22" w14:textId="77777777" w:rsidR="00271EA6" w:rsidRPr="00D1131C" w:rsidRDefault="00271EA6" w:rsidP="00D1131C">
      <w:pPr>
        <w:pStyle w:val="Standard"/>
        <w:jc w:val="both"/>
        <w:rPr>
          <w:rFonts w:ascii="Times New Roman" w:hAnsi="Times New Roman" w:cs="Times New Roman"/>
          <w:lang w:val="en-GB"/>
        </w:rPr>
      </w:pPr>
    </w:p>
    <w:p w14:paraId="7C3B3CF3" w14:textId="6269D774" w:rsidR="00271EA6" w:rsidRPr="00D1131C" w:rsidRDefault="00271EA6" w:rsidP="00D1131C">
      <w:pPr>
        <w:pStyle w:val="Standard"/>
        <w:jc w:val="right"/>
        <w:rPr>
          <w:rFonts w:ascii="Times New Roman" w:hAnsi="Times New Roman" w:cs="Times New Roman"/>
          <w:lang w:val="de-DE"/>
        </w:rPr>
      </w:pPr>
      <w:r w:rsidRPr="00D1131C">
        <w:rPr>
          <w:rFonts w:ascii="Times New Roman" w:hAnsi="Times New Roman" w:cs="Times New Roman"/>
          <w:lang w:val="de-DE"/>
        </w:rPr>
        <w:t>Albert</w:t>
      </w:r>
      <w:r w:rsidR="00C74380" w:rsidRPr="00D1131C">
        <w:rPr>
          <w:rFonts w:ascii="Times New Roman" w:hAnsi="Times New Roman" w:cs="Times New Roman"/>
          <w:lang w:val="de-DE"/>
        </w:rPr>
        <w:t xml:space="preserve"> K</w:t>
      </w:r>
      <w:r w:rsidR="003E75C1" w:rsidRPr="00D1131C">
        <w:rPr>
          <w:rFonts w:ascii="Times New Roman" w:hAnsi="Times New Roman" w:cs="Times New Roman"/>
          <w:lang w:val="de-DE"/>
        </w:rPr>
        <w:t xml:space="preserve">asanda, PhD. </w:t>
      </w:r>
    </w:p>
    <w:p w14:paraId="079E24E0" w14:textId="77777777" w:rsidR="00271EA6" w:rsidRPr="00D1131C" w:rsidRDefault="00271EA6" w:rsidP="00D1131C">
      <w:pPr>
        <w:pStyle w:val="Standard"/>
        <w:jc w:val="right"/>
        <w:rPr>
          <w:rFonts w:ascii="Times New Roman" w:hAnsi="Times New Roman" w:cs="Times New Roman"/>
          <w:lang w:val="en-GB"/>
        </w:rPr>
      </w:pPr>
      <w:r w:rsidRPr="00D1131C">
        <w:rPr>
          <w:rFonts w:ascii="Times New Roman" w:hAnsi="Times New Roman" w:cs="Times New Roman"/>
          <w:lang w:val="en-GB"/>
        </w:rPr>
        <w:t>Centre of Global Studies</w:t>
      </w:r>
    </w:p>
    <w:p w14:paraId="58F95CBF" w14:textId="77777777" w:rsidR="00271EA6" w:rsidRPr="00D1131C" w:rsidRDefault="00271EA6" w:rsidP="00D1131C">
      <w:pPr>
        <w:pStyle w:val="Standard"/>
        <w:jc w:val="right"/>
        <w:rPr>
          <w:rFonts w:ascii="Times New Roman" w:hAnsi="Times New Roman" w:cs="Times New Roman"/>
          <w:lang w:val="en-GB"/>
        </w:rPr>
      </w:pPr>
      <w:r w:rsidRPr="00D1131C">
        <w:rPr>
          <w:rFonts w:ascii="Times New Roman" w:hAnsi="Times New Roman" w:cs="Times New Roman"/>
          <w:lang w:val="en-GB"/>
        </w:rPr>
        <w:t>Institute of Philosophy</w:t>
      </w:r>
    </w:p>
    <w:p w14:paraId="7167EE24" w14:textId="77777777" w:rsidR="00271EA6" w:rsidRPr="00D1131C" w:rsidRDefault="00271EA6" w:rsidP="00D1131C">
      <w:pPr>
        <w:pStyle w:val="Standard"/>
        <w:jc w:val="right"/>
        <w:rPr>
          <w:rFonts w:ascii="Times New Roman" w:hAnsi="Times New Roman" w:cs="Times New Roman"/>
          <w:lang w:val="en-GB"/>
        </w:rPr>
      </w:pPr>
      <w:r w:rsidRPr="00D1131C">
        <w:rPr>
          <w:rFonts w:ascii="Times New Roman" w:hAnsi="Times New Roman" w:cs="Times New Roman"/>
          <w:lang w:val="en-GB"/>
        </w:rPr>
        <w:t>Czech Academy of Sciences</w:t>
      </w:r>
    </w:p>
    <w:p w14:paraId="3B27C45A" w14:textId="77777777" w:rsidR="00271EA6" w:rsidRPr="00D1131C" w:rsidRDefault="00271EA6" w:rsidP="00D1131C">
      <w:pPr>
        <w:pStyle w:val="Standard"/>
        <w:jc w:val="right"/>
        <w:rPr>
          <w:rFonts w:ascii="Times New Roman" w:hAnsi="Times New Roman" w:cs="Times New Roman"/>
          <w:lang w:val="en-GB"/>
        </w:rPr>
      </w:pPr>
      <w:proofErr w:type="spellStart"/>
      <w:r w:rsidRPr="00D1131C">
        <w:rPr>
          <w:rFonts w:ascii="Times New Roman" w:hAnsi="Times New Roman" w:cs="Times New Roman"/>
          <w:lang w:val="en-GB"/>
        </w:rPr>
        <w:t>Jilská</w:t>
      </w:r>
      <w:proofErr w:type="spellEnd"/>
      <w:r w:rsidRPr="00D1131C">
        <w:rPr>
          <w:rFonts w:ascii="Times New Roman" w:hAnsi="Times New Roman" w:cs="Times New Roman"/>
          <w:lang w:val="en-GB"/>
        </w:rPr>
        <w:t xml:space="preserve"> 1, 110 00 Prague 1</w:t>
      </w:r>
    </w:p>
    <w:p w14:paraId="7FA49279" w14:textId="77777777" w:rsidR="00271EA6" w:rsidRPr="00D1131C" w:rsidRDefault="00271EA6" w:rsidP="00D1131C">
      <w:pPr>
        <w:pStyle w:val="Standard"/>
        <w:jc w:val="right"/>
        <w:rPr>
          <w:rFonts w:ascii="Times New Roman" w:hAnsi="Times New Roman" w:cs="Times New Roman"/>
          <w:lang w:val="en-GB"/>
        </w:rPr>
      </w:pPr>
      <w:r w:rsidRPr="00D1131C">
        <w:rPr>
          <w:rFonts w:ascii="Times New Roman" w:hAnsi="Times New Roman" w:cs="Times New Roman"/>
          <w:lang w:val="en-GB"/>
        </w:rPr>
        <w:t>Czech Republic</w:t>
      </w:r>
    </w:p>
    <w:p w14:paraId="67942DBB" w14:textId="495FC56F" w:rsidR="00271EA6" w:rsidRPr="00D1131C" w:rsidRDefault="003E75C1" w:rsidP="00D1131C">
      <w:pPr>
        <w:pStyle w:val="Standard"/>
        <w:jc w:val="right"/>
        <w:rPr>
          <w:rFonts w:ascii="Times New Roman" w:hAnsi="Times New Roman" w:cs="Times New Roman"/>
          <w:lang w:val="en"/>
        </w:rPr>
      </w:pPr>
      <w:r w:rsidRPr="00D1131C">
        <w:rPr>
          <w:rFonts w:ascii="Times New Roman" w:hAnsi="Times New Roman" w:cs="Times New Roman"/>
          <w:lang w:val="en-US"/>
        </w:rPr>
        <w:t>Email: kasanda@flu.cas.cz</w:t>
      </w:r>
    </w:p>
    <w:sectPr w:rsidR="00271EA6" w:rsidRPr="00D11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19D"/>
    <w:rsid w:val="00002FFC"/>
    <w:rsid w:val="000720AE"/>
    <w:rsid w:val="000D0CE0"/>
    <w:rsid w:val="001F5898"/>
    <w:rsid w:val="00271EA6"/>
    <w:rsid w:val="002C4052"/>
    <w:rsid w:val="0036519D"/>
    <w:rsid w:val="003772C8"/>
    <w:rsid w:val="003E75C1"/>
    <w:rsid w:val="004A22AE"/>
    <w:rsid w:val="004E3558"/>
    <w:rsid w:val="004E7C73"/>
    <w:rsid w:val="004F189C"/>
    <w:rsid w:val="00507893"/>
    <w:rsid w:val="0051363D"/>
    <w:rsid w:val="0051772A"/>
    <w:rsid w:val="0063635E"/>
    <w:rsid w:val="006543E1"/>
    <w:rsid w:val="00663C3F"/>
    <w:rsid w:val="006663AE"/>
    <w:rsid w:val="00704770"/>
    <w:rsid w:val="00711D5A"/>
    <w:rsid w:val="00827FDE"/>
    <w:rsid w:val="0094322B"/>
    <w:rsid w:val="00995119"/>
    <w:rsid w:val="00A1782E"/>
    <w:rsid w:val="00A91BA9"/>
    <w:rsid w:val="00AF0965"/>
    <w:rsid w:val="00AF760E"/>
    <w:rsid w:val="00B02945"/>
    <w:rsid w:val="00C46C0F"/>
    <w:rsid w:val="00C7437A"/>
    <w:rsid w:val="00C74380"/>
    <w:rsid w:val="00D1131C"/>
    <w:rsid w:val="00E66227"/>
    <w:rsid w:val="00EC184B"/>
    <w:rsid w:val="00F2589E"/>
    <w:rsid w:val="00F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6FFF"/>
  <w15:docId w15:val="{2DC0A8A9-F933-4F7C-B8D8-F9667146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789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78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paragraph" w:customStyle="1" w:styleId="Standard">
    <w:name w:val="Standard"/>
    <w:rsid w:val="0051772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cs-CZ" w:eastAsia="zh-CN" w:bidi="hi-IN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17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1782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543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43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43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43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43E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4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3E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58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3044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Kasanda</dc:creator>
  <cp:lastModifiedBy>Albert Kasanda</cp:lastModifiedBy>
  <cp:revision>2</cp:revision>
  <dcterms:created xsi:type="dcterms:W3CDTF">2020-01-20T11:09:00Z</dcterms:created>
  <dcterms:modified xsi:type="dcterms:W3CDTF">2020-01-20T11:09:00Z</dcterms:modified>
</cp:coreProperties>
</file>