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2A" w:rsidRPr="00F876B9" w:rsidRDefault="00B9077F" w:rsidP="006B442A">
      <w:pPr>
        <w:rPr>
          <w:rFonts w:ascii="Calibri" w:hAnsi="Calibri" w:cs="Calibri"/>
          <w:b/>
          <w:sz w:val="22"/>
          <w:szCs w:val="22"/>
          <w:lang w:eastAsia="en-US"/>
        </w:rPr>
      </w:pPr>
      <w:r w:rsidRPr="00F876B9">
        <w:rPr>
          <w:rFonts w:ascii="Calibri" w:hAnsi="Calibri" w:cs="Calibri"/>
          <w:b/>
          <w:sz w:val="22"/>
          <w:szCs w:val="22"/>
          <w:lang w:eastAsia="en-US"/>
        </w:rPr>
        <w:t xml:space="preserve">Zaměstnávání cizinců a součinnost s rektorátem. </w:t>
      </w:r>
    </w:p>
    <w:p w:rsidR="006B442A" w:rsidRDefault="006B442A" w:rsidP="006B442A">
      <w:pPr>
        <w:rPr>
          <w:rFonts w:ascii="Calibri" w:hAnsi="Calibri" w:cs="Calibri"/>
          <w:color w:val="1F497D"/>
          <w:sz w:val="22"/>
          <w:szCs w:val="22"/>
        </w:rPr>
      </w:pPr>
    </w:p>
    <w:p w:rsidR="00B9077F" w:rsidRDefault="00B9077F" w:rsidP="00B9077F">
      <w:pPr>
        <w:pStyle w:val="Odstavecseseznamem"/>
        <w:numPr>
          <w:ilvl w:val="0"/>
          <w:numId w:val="1"/>
        </w:numPr>
      </w:pPr>
      <w:r>
        <w:t>Prosíme o zasílání dokumentu</w:t>
      </w:r>
      <w:r>
        <w:t xml:space="preserve"> První informace pokud možno co nejdříve je fakultá</w:t>
      </w:r>
      <w:r w:rsidR="00F876B9">
        <w:t>m záměr zaměstnat cizince znám (kvůli poradenství cizincům ohledně víz, pobytu atd.)</w:t>
      </w:r>
    </w:p>
    <w:p w:rsidR="006B442A" w:rsidRDefault="006B442A" w:rsidP="006B442A">
      <w:pPr>
        <w:pStyle w:val="Odstavecseseznamem"/>
        <w:numPr>
          <w:ilvl w:val="0"/>
          <w:numId w:val="1"/>
        </w:numPr>
      </w:pPr>
      <w:r>
        <w:t xml:space="preserve">Za cizince nutno považovat jakéhokoliv občana, který nemá občanství české. Důležité je vždy občanství ne trvalý pobyt či délka pobytu v ČR. </w:t>
      </w:r>
    </w:p>
    <w:p w:rsidR="006B442A" w:rsidRDefault="006B442A" w:rsidP="006B442A">
      <w:pPr>
        <w:pStyle w:val="Odstavecseseznamem"/>
      </w:pPr>
      <w:r>
        <w:t xml:space="preserve">Pokud má zaměstnanec občanství dvojí, kdy jedno z nich je české, to druhé vůbec nebereme v potaz. </w:t>
      </w:r>
    </w:p>
    <w:p w:rsidR="006B442A" w:rsidRDefault="006B442A" w:rsidP="006B442A">
      <w:pPr>
        <w:pStyle w:val="Odstavecseseznamem"/>
      </w:pPr>
      <w:r>
        <w:t xml:space="preserve">Za cizince považujeme i Slováky, kteří </w:t>
      </w:r>
      <w:r w:rsidR="00646E9E">
        <w:t>v ČR</w:t>
      </w:r>
      <w:r>
        <w:t xml:space="preserve"> pracují řadu let i ty kteří si vzali občana ČR či zde vystudovali. </w:t>
      </w:r>
    </w:p>
    <w:p w:rsidR="00B9077F" w:rsidRDefault="00A761E1" w:rsidP="006B442A">
      <w:pPr>
        <w:pStyle w:val="Odstavecseseznamem"/>
        <w:numPr>
          <w:ilvl w:val="0"/>
          <w:numId w:val="1"/>
        </w:numPr>
      </w:pPr>
      <w:r>
        <w:t>U pracovně právních vztahů u soustavné</w:t>
      </w:r>
      <w:r w:rsidR="002145C4">
        <w:t xml:space="preserve"> činnost</w:t>
      </w:r>
      <w:r>
        <w:t>i využívat PS</w:t>
      </w:r>
      <w:r w:rsidR="002145C4">
        <w:t>, či DPP nebo DPČ, ale u nesoustavné činnosti (</w:t>
      </w:r>
      <w:r>
        <w:t>jednorázové akce: recenze</w:t>
      </w:r>
      <w:r w:rsidR="002145C4">
        <w:t xml:space="preserve"> článku, překlady, přednáška…) využívat raději Smlouvu o dílo</w:t>
      </w:r>
      <w:r>
        <w:t>.</w:t>
      </w:r>
      <w:r w:rsidR="002145C4">
        <w:t xml:space="preserve"> </w:t>
      </w:r>
      <w:r w:rsidR="006B442A">
        <w:t>Je to jednodušší v tom smyslu, že zaměstnanci nemusí dokládat žádné další dokumenty (</w:t>
      </w:r>
      <w:r>
        <w:t>kopie pasu či občanky</w:t>
      </w:r>
      <w:r w:rsidR="006B442A">
        <w:t>, diplom, vyplněný osobní d</w:t>
      </w:r>
      <w:r>
        <w:t>otazník…), nemusí se hlásit na Ú</w:t>
      </w:r>
      <w:r w:rsidR="006B442A">
        <w:t xml:space="preserve">řad práce, lze proplácet zpětně dle dohody a co víc, občané EU nepotřebují získat A1 formulář, pokud by se jednalo o souběh zaměstnání, a nemusí se využívat služeb firmy </w:t>
      </w:r>
      <w:proofErr w:type="spellStart"/>
      <w:r w:rsidR="006B442A">
        <w:t>M</w:t>
      </w:r>
      <w:r>
        <w:t>azars</w:t>
      </w:r>
      <w:proofErr w:type="spellEnd"/>
      <w:r>
        <w:t xml:space="preserve">, která to celé prodraží. Poplatky firmě </w:t>
      </w:r>
      <w:proofErr w:type="spellStart"/>
      <w:r>
        <w:t>Mazars</w:t>
      </w:r>
      <w:proofErr w:type="spellEnd"/>
      <w:r>
        <w:t xml:space="preserve"> platíme bez ohledu</w:t>
      </w:r>
      <w:r w:rsidR="00B9077F">
        <w:t>, na to,</w:t>
      </w:r>
      <w:r>
        <w:t xml:space="preserve"> zda </w:t>
      </w:r>
      <w:r w:rsidR="006B442A">
        <w:t xml:space="preserve">DPP trvá den </w:t>
      </w:r>
      <w:r w:rsidR="00B9077F">
        <w:t>či</w:t>
      </w:r>
      <w:r w:rsidR="006B442A">
        <w:t xml:space="preserve"> rok</w:t>
      </w:r>
      <w:r>
        <w:t xml:space="preserve">. </w:t>
      </w:r>
    </w:p>
    <w:p w:rsidR="006B442A" w:rsidRDefault="006B442A" w:rsidP="006B442A">
      <w:pPr>
        <w:pStyle w:val="Odstavecseseznamem"/>
        <w:numPr>
          <w:ilvl w:val="0"/>
          <w:numId w:val="1"/>
        </w:numPr>
      </w:pPr>
      <w:r>
        <w:t>Psát projekty s ohledem na tento problém (zda je nebo není potřeba uzavírat pracovně právní vztahy). Jedná-li se o soustavnou činnost, a cizinec má souběh zaměstnání,</w:t>
      </w:r>
      <w:r w:rsidR="00B9077F">
        <w:t xml:space="preserve"> kdy státem pojištění je jiný stát než ČR,</w:t>
      </w:r>
      <w:r>
        <w:t xml:space="preserve"> využije se</w:t>
      </w:r>
      <w:r w:rsidR="00B9077F">
        <w:t xml:space="preserve"> pro odvody na pojistném</w:t>
      </w:r>
      <w:r>
        <w:t xml:space="preserve"> firma </w:t>
      </w:r>
      <w:proofErr w:type="spellStart"/>
      <w:r>
        <w:t>Mazars</w:t>
      </w:r>
      <w:proofErr w:type="spellEnd"/>
      <w:r w:rsidR="00B9077F">
        <w:t xml:space="preserve"> (odvody dle pravidel dané země)</w:t>
      </w:r>
      <w:r>
        <w:t>.</w:t>
      </w:r>
    </w:p>
    <w:p w:rsidR="006B442A" w:rsidRDefault="006B442A" w:rsidP="006B442A">
      <w:pPr>
        <w:pStyle w:val="Odstavecseseznamem"/>
        <w:numPr>
          <w:ilvl w:val="0"/>
          <w:numId w:val="1"/>
        </w:numPr>
      </w:pPr>
      <w:r>
        <w:t>Občané třetích států (mimo EU/EHP</w:t>
      </w:r>
      <w:r w:rsidR="00F876B9">
        <w:t xml:space="preserve"> a </w:t>
      </w:r>
      <w:proofErr w:type="spellStart"/>
      <w:r w:rsidR="00F876B9">
        <w:t>Švýc</w:t>
      </w:r>
      <w:proofErr w:type="spellEnd"/>
      <w:r w:rsidR="00F876B9">
        <w:t>.</w:t>
      </w:r>
      <w:r>
        <w:t xml:space="preserve">) musí získat potřebná víza nebo povolení k pobytu v ČR, což může trvat až 2-3 měsíce, ať toto vedoucí pracovníci berou </w:t>
      </w:r>
      <w:r w:rsidR="00F876B9">
        <w:t xml:space="preserve">prosím </w:t>
      </w:r>
      <w:r>
        <w:t xml:space="preserve">patrno, není možné mít záměr zaměstnat např. </w:t>
      </w:r>
      <w:r w:rsidR="00F876B9">
        <w:t>občana USA či Ruska</w:t>
      </w:r>
      <w:r>
        <w:t xml:space="preserve"> s nástupem příští měsíc. Jak získat víza, co je potřeba doložit a celý proces cizinci i fakultě </w:t>
      </w:r>
      <w:r w:rsidR="00F876B9">
        <w:t xml:space="preserve">radí K. Křikavová z RZV, </w:t>
      </w:r>
      <w:r>
        <w:t xml:space="preserve">konzultant </w:t>
      </w:r>
      <w:proofErr w:type="spellStart"/>
      <w:r>
        <w:t>Euraxess</w:t>
      </w:r>
      <w:proofErr w:type="spellEnd"/>
      <w:r w:rsidR="00B9077F">
        <w:t>)</w:t>
      </w:r>
      <w:r>
        <w:t xml:space="preserve"> </w:t>
      </w:r>
      <w:hyperlink r:id="rId5" w:history="1">
        <w:r>
          <w:rPr>
            <w:rStyle w:val="Hypertextovodkaz"/>
          </w:rPr>
          <w:t>www.Euraxess.com</w:t>
        </w:r>
      </w:hyperlink>
      <w:r>
        <w:t xml:space="preserve">  </w:t>
      </w:r>
      <w:r w:rsidR="00B9077F">
        <w:t>při pobytu do 3 měsíců stačí Schengenská víza</w:t>
      </w:r>
      <w:r w:rsidR="00F876B9">
        <w:t xml:space="preserve"> – účel výzkum</w:t>
      </w:r>
      <w:r w:rsidR="00B9077F">
        <w:t xml:space="preserve"> (vyřízení trvá do 14ti dní) ale nejdou prodlužovat,</w:t>
      </w:r>
      <w:r>
        <w:t xml:space="preserve"> při pobytu delším </w:t>
      </w:r>
      <w:r w:rsidR="00F876B9">
        <w:t xml:space="preserve">jak </w:t>
      </w:r>
      <w:r w:rsidR="00B9077F">
        <w:t xml:space="preserve">3 měsíce nutno žádat </w:t>
      </w:r>
      <w:r>
        <w:t>o povolení k pobytu za účelem vědeckého výzkumu</w:t>
      </w:r>
      <w:r w:rsidR="00F876B9">
        <w:t xml:space="preserve"> (vyřízení trvá 2-3 měsíc</w:t>
      </w:r>
      <w:r w:rsidR="00B9077F">
        <w:t>e)</w:t>
      </w:r>
      <w:r>
        <w:t>.</w:t>
      </w:r>
    </w:p>
    <w:p w:rsidR="006B442A" w:rsidRDefault="00F876B9" w:rsidP="006B442A">
      <w:pPr>
        <w:pStyle w:val="Odstavecseseznamem"/>
        <w:numPr>
          <w:ilvl w:val="0"/>
          <w:numId w:val="1"/>
        </w:numPr>
      </w:pPr>
      <w:r>
        <w:t>Někteří o</w:t>
      </w:r>
      <w:r w:rsidR="006B442A">
        <w:t>bčané EU potřebují A1 formulář</w:t>
      </w:r>
      <w:r>
        <w:t>, pokud</w:t>
      </w:r>
      <w:r w:rsidR="006B442A">
        <w:t xml:space="preserve"> mají souběh zaměstnání (pracují-li ve 2 a více státech EU</w:t>
      </w:r>
      <w:r w:rsidR="00B9077F">
        <w:t xml:space="preserve"> zároveň</w:t>
      </w:r>
      <w:r w:rsidR="006B442A">
        <w:t xml:space="preserve">). O A1 formulář žádá vždy zaměstnanec. A1 formulář je zdarma, žádá se v zemi pobytu a vyřízení může trvat i několik týdnů či měsíců. Zaměstnání bez A1 formuláře je možné, ale musí se zpětně doložit na mzdovou účtárnu hned, jak jej cizinec získá (stačí </w:t>
      </w:r>
      <w:proofErr w:type="spellStart"/>
      <w:r w:rsidR="006B442A">
        <w:t>sken</w:t>
      </w:r>
      <w:proofErr w:type="spellEnd"/>
      <w:r w:rsidR="006B442A">
        <w:t xml:space="preserve">). Občané EU musí být pojištěnci vždy jen jednoho státu </w:t>
      </w:r>
      <w:proofErr w:type="gramStart"/>
      <w:r w:rsidR="006B442A">
        <w:t>EU i když</w:t>
      </w:r>
      <w:proofErr w:type="gramEnd"/>
      <w:r w:rsidR="006B442A">
        <w:t xml:space="preserve"> pracují ve dvou státech zároveň. Který stát je kompetentní určí právě ten formulář A1 (vyřizuje ho v každé zemi obdoba ČSSZ).</w:t>
      </w:r>
    </w:p>
    <w:p w:rsidR="006B442A" w:rsidRDefault="00B9077F" w:rsidP="006B442A">
      <w:pPr>
        <w:pStyle w:val="Odstavecseseznamem"/>
        <w:numPr>
          <w:ilvl w:val="0"/>
          <w:numId w:val="1"/>
        </w:numPr>
      </w:pPr>
      <w:r>
        <w:t xml:space="preserve">Všichni cizinci, kteří mají místo výkonu práce v ČR </w:t>
      </w:r>
      <w:r w:rsidR="006B442A">
        <w:t>se musí hlásit na úřad práce (povinnost zaměstnavatele, ne zaměstnance)</w:t>
      </w:r>
      <w:r>
        <w:t xml:space="preserve"> nejpozději v den nástupu do zaměstnání</w:t>
      </w:r>
      <w:r w:rsidR="006B442A">
        <w:t xml:space="preserve">: </w:t>
      </w:r>
      <w:hyperlink r:id="rId6" w:history="1">
        <w:r w:rsidR="006B442A">
          <w:rPr>
            <w:rStyle w:val="Hypertextovodkaz"/>
          </w:rPr>
          <w:t>https://portal.mpsv.cz/sz/zamest/informacni_povinnost_zamestnavatelu.pdf</w:t>
        </w:r>
      </w:hyperlink>
      <w:r w:rsidR="006B442A">
        <w:rPr>
          <w:color w:val="1F497D"/>
        </w:rPr>
        <w:t xml:space="preserve"> </w:t>
      </w:r>
      <w:r w:rsidR="006B442A">
        <w:t xml:space="preserve">pokud mají zároveň HPP a DPP či DPČ musí se hlásit </w:t>
      </w:r>
      <w:r>
        <w:t>každý</w:t>
      </w:r>
      <w:r w:rsidR="006B442A">
        <w:t xml:space="preserve"> pracovně právní vztah zvlášť. </w:t>
      </w:r>
    </w:p>
    <w:p w:rsidR="006B442A" w:rsidRDefault="006B442A" w:rsidP="006B442A">
      <w:pPr>
        <w:pStyle w:val="Odstavecseseznamem"/>
        <w:numPr>
          <w:ilvl w:val="0"/>
          <w:numId w:val="1"/>
        </w:numPr>
      </w:pPr>
      <w:r>
        <w:t xml:space="preserve">Personální oddělení musí vést evidenci cizince, kontrolní činnosti provádí OIP. Na zaměstnávání cizinců se OIP zaměřuje. Jsme jedním ze zaměstnavatelů v HK, který má velký počet cizinců. Evidovat se musí tyto údaje cizinců: </w:t>
      </w:r>
      <w:hyperlink r:id="rId7" w:history="1">
        <w:r>
          <w:rPr>
            <w:rStyle w:val="Hypertextovodkaz"/>
          </w:rPr>
          <w:t>https://portal.mpsv.cz/sz/zahr_zam/zz_evid</w:t>
        </w:r>
      </w:hyperlink>
      <w:r>
        <w:t xml:space="preserve"> Personální oddělení je zodpovědné za správné vedení složky ci</w:t>
      </w:r>
      <w:r w:rsidR="00B9077F">
        <w:t>zince. Prosíme o součinnost s rektorátem, nevyžadujeme nic, co není potřeba.</w:t>
      </w:r>
      <w:r w:rsidR="00F876B9">
        <w:t xml:space="preserve"> Potřebné dokumenty jsou sepsány v Postupu při zaměstnávání cizinců na UHK.</w:t>
      </w:r>
    </w:p>
    <w:p w:rsidR="006B442A" w:rsidRDefault="006B442A" w:rsidP="006B442A">
      <w:pPr>
        <w:pStyle w:val="Odstavecseseznamem"/>
        <w:numPr>
          <w:ilvl w:val="0"/>
          <w:numId w:val="1"/>
        </w:numPr>
      </w:pPr>
      <w:r>
        <w:t>Při dokládání cizojazyčných diplomů je nutné diplom opatřit potvrzením z fakulty (viz příloha a viz email od pana prorektora Berana níže), že zodpovědná osoba souhlasí s doloženým vzděláním a určí obor studia a titul. OMO není kompetentní posoudit cizojazyčný diplom, jakého titulu dotyčný dosáhl a v jakém oboru (diplomy v cizím jazyce)</w:t>
      </w:r>
      <w:r w:rsidR="00B9077F">
        <w:t>, nejvyšší dosažené vzdělání cizince je jedním z bodů hlášených na Úřad práce.</w:t>
      </w:r>
    </w:p>
    <w:p w:rsidR="00F876B9" w:rsidRDefault="00F876B9" w:rsidP="00F876B9">
      <w:pPr>
        <w:pStyle w:val="Odstavecseseznamem"/>
      </w:pPr>
    </w:p>
    <w:p w:rsidR="00F876B9" w:rsidRPr="00B2414E" w:rsidRDefault="00F876B9" w:rsidP="00F876B9">
      <w:pPr>
        <w:jc w:val="center"/>
        <w:rPr>
          <w:b/>
          <w:sz w:val="36"/>
          <w:szCs w:val="36"/>
        </w:rPr>
      </w:pPr>
      <w:r w:rsidRPr="00B2414E">
        <w:rPr>
          <w:b/>
          <w:sz w:val="36"/>
          <w:szCs w:val="36"/>
        </w:rPr>
        <w:lastRenderedPageBreak/>
        <w:t>Zaměst</w:t>
      </w:r>
      <w:r>
        <w:rPr>
          <w:b/>
          <w:sz w:val="36"/>
          <w:szCs w:val="36"/>
        </w:rPr>
        <w:t>nání cizince na HPP nebo DPP či DPČ - postup</w:t>
      </w:r>
    </w:p>
    <w:p w:rsidR="00F876B9" w:rsidRPr="00EB37FD" w:rsidRDefault="00F876B9" w:rsidP="00F876B9">
      <w:pPr>
        <w:jc w:val="center"/>
        <w:rPr>
          <w:u w:val="single"/>
        </w:rPr>
      </w:pPr>
    </w:p>
    <w:p w:rsidR="00F876B9" w:rsidRPr="00742A72" w:rsidRDefault="00F876B9" w:rsidP="00F876B9">
      <w:pPr>
        <w:rPr>
          <w:rFonts w:ascii="Arial" w:eastAsia="Times New Roman" w:hAnsi="Arial" w:cs="Arial"/>
          <w:color w:val="3C6C46"/>
          <w:sz w:val="20"/>
          <w:szCs w:val="20"/>
        </w:rPr>
      </w:pPr>
      <w:r w:rsidRPr="00F15C38">
        <w:rPr>
          <w:b/>
          <w:highlight w:val="yellow"/>
        </w:rPr>
        <w:t>Občané EU, EHP a Švýcarska</w:t>
      </w:r>
      <w:r>
        <w:rPr>
          <w:b/>
        </w:rPr>
        <w:t xml:space="preserve"> </w:t>
      </w:r>
      <w:r w:rsidRPr="00C36891">
        <w:t>(Země EU</w:t>
      </w:r>
      <w:r>
        <w:t xml:space="preserve"> a EHP</w:t>
      </w:r>
      <w:r w:rsidRPr="00C36891">
        <w:t xml:space="preserve">: </w:t>
      </w:r>
      <w:r w:rsidRPr="00742A72">
        <w:t>Belgie</w:t>
      </w:r>
      <w:r w:rsidRPr="00C36891">
        <w:t xml:space="preserve">, </w:t>
      </w:r>
      <w:r w:rsidRPr="00742A72">
        <w:t>Bulharsko</w:t>
      </w:r>
      <w:r w:rsidRPr="00C36891">
        <w:t xml:space="preserve">, </w:t>
      </w:r>
      <w:r w:rsidRPr="00742A72">
        <w:t>Dánsko</w:t>
      </w:r>
      <w:r w:rsidRPr="00C36891">
        <w:t xml:space="preserve">, </w:t>
      </w:r>
      <w:r w:rsidRPr="00742A72">
        <w:t>Estonsko</w:t>
      </w:r>
      <w:r w:rsidRPr="00C36891">
        <w:t xml:space="preserve">, </w:t>
      </w:r>
      <w:r w:rsidRPr="00742A72">
        <w:t>Finsko</w:t>
      </w:r>
      <w:r w:rsidRPr="00C36891">
        <w:t xml:space="preserve">, </w:t>
      </w:r>
      <w:r w:rsidRPr="00742A72">
        <w:t>Francie</w:t>
      </w:r>
      <w:r w:rsidRPr="00C36891">
        <w:t xml:space="preserve">, </w:t>
      </w:r>
      <w:r w:rsidRPr="00742A72">
        <w:t>Chorvatsko</w:t>
      </w:r>
      <w:r w:rsidRPr="00C36891">
        <w:t xml:space="preserve">, </w:t>
      </w:r>
      <w:r w:rsidRPr="00742A72">
        <w:t>Irsko</w:t>
      </w:r>
      <w:r w:rsidRPr="00C36891">
        <w:t xml:space="preserve">, </w:t>
      </w:r>
      <w:r w:rsidRPr="00742A72">
        <w:t>Island</w:t>
      </w:r>
      <w:r w:rsidRPr="00C36891">
        <w:t xml:space="preserve">, </w:t>
      </w:r>
      <w:r w:rsidRPr="00742A72">
        <w:t>Itálie</w:t>
      </w:r>
      <w:r w:rsidRPr="00C36891">
        <w:t xml:space="preserve">, </w:t>
      </w:r>
      <w:r w:rsidRPr="00742A72">
        <w:t>Kypr</w:t>
      </w:r>
      <w:r w:rsidRPr="00C36891">
        <w:t xml:space="preserve">, </w:t>
      </w:r>
      <w:r w:rsidRPr="00742A72">
        <w:t>Lichtenštejnsko</w:t>
      </w:r>
      <w:r w:rsidRPr="00C36891">
        <w:t xml:space="preserve">, </w:t>
      </w:r>
      <w:r w:rsidRPr="00742A72">
        <w:t>Litva</w:t>
      </w:r>
      <w:r w:rsidRPr="00C36891">
        <w:t xml:space="preserve">, </w:t>
      </w:r>
      <w:r w:rsidRPr="00742A72">
        <w:t>Lotyšsko</w:t>
      </w:r>
      <w:r w:rsidRPr="00C36891">
        <w:t xml:space="preserve">, </w:t>
      </w:r>
      <w:r w:rsidRPr="00742A72">
        <w:t>Lucembursko</w:t>
      </w:r>
      <w:r w:rsidRPr="00C36891">
        <w:t xml:space="preserve">, </w:t>
      </w:r>
      <w:r w:rsidRPr="00742A72">
        <w:t>Maďarsko</w:t>
      </w:r>
      <w:r w:rsidRPr="00C36891">
        <w:t xml:space="preserve">, </w:t>
      </w:r>
      <w:r w:rsidRPr="00742A72">
        <w:t>Malta</w:t>
      </w:r>
      <w:r w:rsidRPr="00C36891">
        <w:t xml:space="preserve">, </w:t>
      </w:r>
      <w:r w:rsidRPr="00742A72">
        <w:t>Německo</w:t>
      </w:r>
      <w:r w:rsidRPr="00C36891">
        <w:t xml:space="preserve">, </w:t>
      </w:r>
      <w:r w:rsidRPr="00742A72">
        <w:t>Nizozemí</w:t>
      </w:r>
      <w:r w:rsidRPr="00C36891">
        <w:t xml:space="preserve">, </w:t>
      </w:r>
      <w:r w:rsidRPr="00742A72">
        <w:t>Norsko</w:t>
      </w:r>
      <w:r w:rsidRPr="00C36891">
        <w:t>,</w:t>
      </w:r>
      <w:r>
        <w:t xml:space="preserve"> Polsko,</w:t>
      </w:r>
      <w:r w:rsidRPr="00C36891">
        <w:t xml:space="preserve"> </w:t>
      </w:r>
      <w:r w:rsidRPr="00742A72">
        <w:t>Portugalsko</w:t>
      </w:r>
      <w:r w:rsidRPr="00C36891">
        <w:t xml:space="preserve">, </w:t>
      </w:r>
      <w:r w:rsidRPr="00742A72">
        <w:t>Portugalsko</w:t>
      </w:r>
      <w:r w:rsidRPr="00C36891">
        <w:t xml:space="preserve">, </w:t>
      </w:r>
      <w:r w:rsidRPr="00742A72">
        <w:t>Rumunsko</w:t>
      </w:r>
      <w:r w:rsidRPr="00C36891">
        <w:t xml:space="preserve">, </w:t>
      </w:r>
      <w:r w:rsidRPr="00742A72">
        <w:t>Řecko</w:t>
      </w:r>
      <w:r w:rsidRPr="00C36891">
        <w:t xml:space="preserve">, </w:t>
      </w:r>
      <w:r w:rsidRPr="00742A72">
        <w:t>Slovensko</w:t>
      </w:r>
      <w:r w:rsidRPr="00C36891">
        <w:t xml:space="preserve">, </w:t>
      </w:r>
      <w:r w:rsidRPr="00742A72">
        <w:t>Slovinsko</w:t>
      </w:r>
      <w:r w:rsidRPr="00C36891">
        <w:t xml:space="preserve">, </w:t>
      </w:r>
      <w:r w:rsidRPr="00742A72">
        <w:t>Španělsko</w:t>
      </w:r>
      <w:r w:rsidRPr="00C36891">
        <w:t xml:space="preserve">, </w:t>
      </w:r>
      <w:r w:rsidRPr="00742A72">
        <w:t>Švédsko</w:t>
      </w:r>
      <w:r w:rsidRPr="00C36891">
        <w:t xml:space="preserve">, </w:t>
      </w:r>
      <w:r>
        <w:t>(</w:t>
      </w:r>
      <w:r w:rsidRPr="00C36891">
        <w:t>V</w:t>
      </w:r>
      <w:r>
        <w:t>elká Británie?)</w:t>
      </w:r>
      <w:r w:rsidRPr="00C36891">
        <w:t>.</w:t>
      </w:r>
      <w:r>
        <w:rPr>
          <w:rFonts w:ascii="Arial" w:eastAsia="Times New Roman" w:hAnsi="Arial" w:cs="Arial"/>
          <w:color w:val="3C6C46"/>
          <w:sz w:val="20"/>
          <w:szCs w:val="20"/>
        </w:rPr>
        <w:t xml:space="preserve"> </w:t>
      </w:r>
    </w:p>
    <w:p w:rsidR="00F876B9" w:rsidRDefault="00F876B9" w:rsidP="00F876B9">
      <w:pPr>
        <w:rPr>
          <w:b/>
        </w:rPr>
      </w:pPr>
    </w:p>
    <w:p w:rsidR="00F876B9" w:rsidRPr="00A66857" w:rsidRDefault="00F876B9" w:rsidP="00F876B9">
      <w:r>
        <w:t xml:space="preserve">Vyplňte prosím dokument </w:t>
      </w:r>
      <w:r w:rsidRPr="000C72CC">
        <w:rPr>
          <w:b/>
        </w:rPr>
        <w:t>Zaměstnávání cizinců na UHK – první informace</w:t>
      </w:r>
      <w:r>
        <w:t>, a zašlete na rektorát RZV K.</w:t>
      </w:r>
      <w:r w:rsidRPr="00A66857">
        <w:t xml:space="preserve"> Křikavové co nejdříve je </w:t>
      </w:r>
      <w:r>
        <w:t>Vám datum příjezdu/zaměstnání cizince znám.</w:t>
      </w:r>
    </w:p>
    <w:p w:rsidR="00F876B9" w:rsidRDefault="00F876B9" w:rsidP="00F876B9">
      <w:r>
        <w:t>Před vytvořením pracovní smlouvy je na OMO nutné předložit:</w:t>
      </w:r>
    </w:p>
    <w:p w:rsidR="00F876B9" w:rsidRPr="00D25839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b/>
        </w:rPr>
      </w:pPr>
      <w:r w:rsidRPr="00F15C38">
        <w:rPr>
          <w:b/>
        </w:rPr>
        <w:t>Vyplněný osobní dotazník</w:t>
      </w:r>
      <w:r>
        <w:rPr>
          <w:b/>
        </w:rPr>
        <w:t xml:space="preserve">  </w:t>
      </w:r>
      <w:r w:rsidRPr="0099406E">
        <w:t>(</w:t>
      </w:r>
      <w:proofErr w:type="spellStart"/>
      <w:r w:rsidRPr="0099406E">
        <w:t>Personal</w:t>
      </w:r>
      <w:proofErr w:type="spellEnd"/>
      <w:r w:rsidRPr="0099406E">
        <w:t xml:space="preserve"> </w:t>
      </w:r>
      <w:proofErr w:type="spellStart"/>
      <w:r w:rsidRPr="0099406E">
        <w:t>Questionnaire</w:t>
      </w:r>
      <w:proofErr w:type="spellEnd"/>
      <w:r w:rsidRPr="0099406E">
        <w:t>)</w:t>
      </w:r>
      <w:r>
        <w:t xml:space="preserve"> ke stažení na webu UHK:</w:t>
      </w:r>
    </w:p>
    <w:p w:rsidR="00F876B9" w:rsidRDefault="00F876B9" w:rsidP="00F876B9">
      <w:pPr>
        <w:pStyle w:val="Odstavecseseznamem"/>
      </w:pPr>
      <w:hyperlink r:id="rId8" w:history="1">
        <w:r w:rsidRPr="0013532F">
          <w:rPr>
            <w:rStyle w:val="Hypertextovodkaz"/>
          </w:rPr>
          <w:t>https://www.uhk.cz/cs-CZ/UHK/Centralni-pracoviste/Osobni-a-mzdove-oddeleni/Dokumenty-pro-zamestnance.aspx</w:t>
        </w:r>
      </w:hyperlink>
      <w:r>
        <w:t xml:space="preserve"> Jsou 2 typy (HPP a dohody)</w:t>
      </w:r>
    </w:p>
    <w:p w:rsidR="00F876B9" w:rsidRPr="00F15C38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Kopie ID </w:t>
      </w:r>
      <w:r w:rsidRPr="002B28BC">
        <w:t>(pasu nebo občanského průkazu)</w:t>
      </w:r>
    </w:p>
    <w:p w:rsidR="00F876B9" w:rsidRPr="008E3E27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</w:pPr>
      <w:r w:rsidRPr="00F15C38">
        <w:rPr>
          <w:b/>
        </w:rPr>
        <w:t>D</w:t>
      </w:r>
      <w:r>
        <w:rPr>
          <w:b/>
        </w:rPr>
        <w:t>oklad o vzdělání</w:t>
      </w:r>
      <w:r>
        <w:t>, u HPP navíc souhlas s doložením požadovaného vzdělání</w:t>
      </w:r>
    </w:p>
    <w:p w:rsidR="00F876B9" w:rsidRPr="002B28BC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b/>
        </w:rPr>
      </w:pPr>
      <w:r w:rsidRPr="002B28BC">
        <w:rPr>
          <w:b/>
        </w:rPr>
        <w:t>Návrh na uzavření PP +</w:t>
      </w:r>
      <w:r>
        <w:rPr>
          <w:b/>
        </w:rPr>
        <w:t xml:space="preserve"> P</w:t>
      </w:r>
      <w:r w:rsidRPr="002B28BC">
        <w:rPr>
          <w:b/>
        </w:rPr>
        <w:t>racovní a mzdové zařazení</w:t>
      </w:r>
    </w:p>
    <w:p w:rsidR="00F876B9" w:rsidRDefault="00F876B9" w:rsidP="00F876B9">
      <w:pPr>
        <w:pStyle w:val="Odstavecseseznamem"/>
      </w:pPr>
      <w:r>
        <w:t xml:space="preserve">Oba vzory jsou ke stažení na webu UHK, příloha č. 4a a 4b, rektorátní výnos č 7/2009 </w:t>
      </w:r>
      <w:hyperlink r:id="rId9" w:history="1">
        <w:r w:rsidRPr="00914926">
          <w:rPr>
            <w:rStyle w:val="Hypertextovodkaz"/>
          </w:rPr>
          <w:t>https://www.uhk.cz/cs-CZ/UHK/Uredni-deska/Uredni-deska-univerzity.aspx</w:t>
        </w:r>
      </w:hyperlink>
    </w:p>
    <w:p w:rsidR="00F876B9" w:rsidRDefault="00F876B9" w:rsidP="00F876B9">
      <w:pPr>
        <w:pStyle w:val="Odstavecseseznamem"/>
      </w:pPr>
    </w:p>
    <w:p w:rsidR="00F876B9" w:rsidRPr="00A718E5" w:rsidRDefault="00F876B9" w:rsidP="00F876B9">
      <w:pPr>
        <w:pStyle w:val="Odstavecseseznamem"/>
        <w:rPr>
          <w:i/>
        </w:rPr>
      </w:pPr>
      <w:r>
        <w:rPr>
          <w:i/>
        </w:rPr>
        <w:t>n</w:t>
      </w:r>
      <w:r w:rsidRPr="00A718E5">
        <w:rPr>
          <w:i/>
        </w:rPr>
        <w:t>avíc</w:t>
      </w:r>
      <w:r>
        <w:rPr>
          <w:i/>
        </w:rPr>
        <w:t>:</w:t>
      </w:r>
    </w:p>
    <w:p w:rsidR="00F876B9" w:rsidRPr="00A718E5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b/>
        </w:rPr>
      </w:pPr>
      <w:r w:rsidRPr="00A718E5">
        <w:rPr>
          <w:b/>
        </w:rPr>
        <w:t xml:space="preserve">A1 formulář, </w:t>
      </w:r>
      <w:r w:rsidRPr="00A718E5">
        <w:t>je-li potřeba (viz níže)</w:t>
      </w:r>
    </w:p>
    <w:p w:rsidR="00F876B9" w:rsidRPr="00A66857" w:rsidRDefault="00F876B9" w:rsidP="00F876B9">
      <w:r w:rsidRPr="002D2FF8">
        <w:rPr>
          <w:b/>
        </w:rPr>
        <w:t xml:space="preserve">Kompletní dokumenty zaslat </w:t>
      </w:r>
      <w:r>
        <w:rPr>
          <w:b/>
        </w:rPr>
        <w:t>co nejdříve</w:t>
      </w:r>
      <w:r w:rsidRPr="002D2FF8">
        <w:rPr>
          <w:b/>
        </w:rPr>
        <w:t xml:space="preserve"> před nástupem cizince do zaměstnání na OMO</w:t>
      </w:r>
      <w:r>
        <w:t xml:space="preserve"> </w:t>
      </w:r>
      <w:r w:rsidRPr="00A66857">
        <w:t>(</w:t>
      </w:r>
      <w:r>
        <w:t>viz. Směrnice kvestora</w:t>
      </w:r>
      <w:r w:rsidRPr="00A66857">
        <w:t xml:space="preserve"> č. </w:t>
      </w:r>
      <w:r>
        <w:t xml:space="preserve">5 </w:t>
      </w:r>
      <w:r w:rsidRPr="00A66857">
        <w:t>2018)</w:t>
      </w:r>
      <w:r>
        <w:t>.</w:t>
      </w:r>
    </w:p>
    <w:p w:rsidR="00F876B9" w:rsidRDefault="00F876B9" w:rsidP="00F876B9">
      <w:r>
        <w:t>Poté je vyhotovena pracovní smlouva a formulář pro lékařskou prohlídku (</w:t>
      </w:r>
      <w:r w:rsidRPr="006A0E8A">
        <w:rPr>
          <w:b/>
        </w:rPr>
        <w:t>Lékařský posudek o zdravotní způsobilosti k práci</w:t>
      </w:r>
      <w:r>
        <w:t>) – Potvrzený formulář je nutné vrátit na OMO R. Záhorové.</w:t>
      </w:r>
    </w:p>
    <w:p w:rsidR="00F876B9" w:rsidRDefault="00F876B9" w:rsidP="00F876B9"/>
    <w:p w:rsidR="00F876B9" w:rsidRPr="00857F45" w:rsidRDefault="00F876B9" w:rsidP="00F876B9">
      <w:r>
        <w:t xml:space="preserve">U občanů EU/EHP a Švýcarska je nutné určit stát pojištění (v případě, že bude mít souběh zaměstnání – </w:t>
      </w:r>
      <w:proofErr w:type="gramStart"/>
      <w:r>
        <w:t>tzn. bude</w:t>
      </w:r>
      <w:proofErr w:type="gramEnd"/>
      <w:r>
        <w:t xml:space="preserve"> zároveň pracovat pro 2 či více zaměstnavatelů z různých států EU/EHP, Š.), podle formuláře </w:t>
      </w:r>
      <w:r w:rsidRPr="00D56BE7">
        <w:rPr>
          <w:b/>
        </w:rPr>
        <w:t>A1</w:t>
      </w:r>
      <w:r>
        <w:t xml:space="preserve">. </w:t>
      </w:r>
      <w:r w:rsidRPr="00A66857">
        <w:rPr>
          <w:b/>
        </w:rPr>
        <w:t>Formulář A</w:t>
      </w:r>
      <w:r>
        <w:rPr>
          <w:b/>
        </w:rPr>
        <w:t xml:space="preserve">1 si musí zaměstnanec </w:t>
      </w:r>
      <w:r w:rsidRPr="00D25839">
        <w:rPr>
          <w:b/>
        </w:rPr>
        <w:t xml:space="preserve">zajistit </w:t>
      </w:r>
      <w:r>
        <w:rPr>
          <w:b/>
        </w:rPr>
        <w:t xml:space="preserve">sám u instituce ve své zemi. </w:t>
      </w:r>
      <w:r w:rsidRPr="00857F45">
        <w:t>Před nástupem do zaměstnání musí doložit, že si o formulář A1 požádal. Vyřízení může trvat několik měsíců.</w:t>
      </w:r>
    </w:p>
    <w:p w:rsidR="00F876B9" w:rsidRDefault="00F876B9" w:rsidP="00F876B9"/>
    <w:p w:rsidR="00F876B9" w:rsidRDefault="00F876B9" w:rsidP="00F876B9">
      <w:pPr>
        <w:rPr>
          <w:rStyle w:val="Hypertextovodkaz"/>
        </w:rPr>
      </w:pPr>
      <w:r w:rsidRPr="0099406E">
        <w:t>Seznam kompetentních institucí pro vystavování A1</w:t>
      </w:r>
      <w:r>
        <w:t xml:space="preserve"> v jednotlivých státech EU/EHP a Švýcarska: </w:t>
      </w:r>
      <w:hyperlink r:id="rId10" w:history="1">
        <w:r w:rsidRPr="006D2F65">
          <w:rPr>
            <w:rStyle w:val="Hypertextovodkaz"/>
          </w:rPr>
          <w:t>https://europa.eu/youreurope/citizens/work/social-security-forms/contact_points_pd_a1.pdf</w:t>
        </w:r>
      </w:hyperlink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Default="00F876B9" w:rsidP="00F876B9">
      <w:pPr>
        <w:ind w:firstLine="357"/>
      </w:pPr>
    </w:p>
    <w:p w:rsidR="00F876B9" w:rsidRPr="00EB37FD" w:rsidRDefault="00F876B9" w:rsidP="00F876B9">
      <w:pPr>
        <w:rPr>
          <w:b/>
        </w:rPr>
      </w:pPr>
      <w:r>
        <w:rPr>
          <w:b/>
          <w:highlight w:val="yellow"/>
        </w:rPr>
        <w:lastRenderedPageBreak/>
        <w:t>O</w:t>
      </w:r>
      <w:r w:rsidRPr="00F15C38">
        <w:rPr>
          <w:b/>
          <w:highlight w:val="yellow"/>
        </w:rPr>
        <w:t>bčané „třetí</w:t>
      </w:r>
      <w:r>
        <w:rPr>
          <w:b/>
          <w:highlight w:val="yellow"/>
        </w:rPr>
        <w:t>ch</w:t>
      </w:r>
      <w:r w:rsidRPr="00F15C38">
        <w:rPr>
          <w:b/>
          <w:highlight w:val="yellow"/>
        </w:rPr>
        <w:t xml:space="preserve"> zem</w:t>
      </w:r>
      <w:r>
        <w:rPr>
          <w:b/>
          <w:highlight w:val="yellow"/>
        </w:rPr>
        <w:t>í</w:t>
      </w:r>
      <w:r w:rsidRPr="00F15C38">
        <w:rPr>
          <w:b/>
          <w:highlight w:val="yellow"/>
        </w:rPr>
        <w:t>“</w:t>
      </w:r>
      <w:r>
        <w:rPr>
          <w:b/>
        </w:rPr>
        <w:t xml:space="preserve"> (mimo občanů EU, Islandu, Lichtenštejnska, Norska, Švýcarska nebo jejich rodinných příslušníků)</w:t>
      </w:r>
    </w:p>
    <w:p w:rsidR="00F876B9" w:rsidRPr="00A66857" w:rsidRDefault="00F876B9" w:rsidP="00F876B9">
      <w:r>
        <w:t xml:space="preserve">Vyplňte prosím dokument </w:t>
      </w:r>
      <w:r w:rsidRPr="000C72CC">
        <w:rPr>
          <w:b/>
        </w:rPr>
        <w:t>Zaměstnávání cizinců na UHK – první informace</w:t>
      </w:r>
      <w:r>
        <w:t>, a zašlete na rektorát RZV K.</w:t>
      </w:r>
      <w:r w:rsidRPr="00A66857">
        <w:t xml:space="preserve"> Křikavové co nejdříve je </w:t>
      </w:r>
      <w:r>
        <w:t>Vám datum příjezdu/zaměstnání cizince znám.</w:t>
      </w:r>
    </w:p>
    <w:p w:rsidR="00F876B9" w:rsidRDefault="00F876B9" w:rsidP="00F876B9">
      <w:r w:rsidRPr="00746F95">
        <w:rPr>
          <w:b/>
        </w:rPr>
        <w:t>Pozor!!!</w:t>
      </w:r>
      <w:r>
        <w:t xml:space="preserve"> Cizinec musí mít před příjezdem zajištěný správný typ víza nebo dlouhodobého pobytu, což může trvat i několik měsíců podle země původu (zda jej potřebuje a příp. jaký typ, konzultujte prosím s K. Křikavovu). Typ víz či povolení k pobytu se řídí délkou pobytu (do 3 měsíců, nad 3 měsíce) a typu pracovní činnosti (např. výzkum)</w:t>
      </w:r>
    </w:p>
    <w:p w:rsidR="00F876B9" w:rsidRDefault="00F876B9" w:rsidP="00F876B9">
      <w:r>
        <w:t>Před vytvořením pracovní smlouvy je na OMO nutné předložit:</w:t>
      </w:r>
    </w:p>
    <w:p w:rsidR="00F876B9" w:rsidRPr="00D25839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b/>
        </w:rPr>
      </w:pPr>
      <w:r w:rsidRPr="00F15C38">
        <w:rPr>
          <w:b/>
        </w:rPr>
        <w:t>Vyplněný osobní dotazník</w:t>
      </w:r>
      <w:r>
        <w:rPr>
          <w:b/>
        </w:rPr>
        <w:t xml:space="preserve">  </w:t>
      </w:r>
      <w:r w:rsidRPr="0099406E">
        <w:t>(</w:t>
      </w:r>
      <w:proofErr w:type="spellStart"/>
      <w:r w:rsidRPr="0099406E">
        <w:t>Personal</w:t>
      </w:r>
      <w:proofErr w:type="spellEnd"/>
      <w:r w:rsidRPr="0099406E">
        <w:t xml:space="preserve"> </w:t>
      </w:r>
      <w:proofErr w:type="spellStart"/>
      <w:r w:rsidRPr="0099406E">
        <w:t>Questionnaire</w:t>
      </w:r>
      <w:proofErr w:type="spellEnd"/>
      <w:r w:rsidRPr="0099406E">
        <w:t>)</w:t>
      </w:r>
      <w:r>
        <w:t xml:space="preserve"> ke stažení na webu UHK:</w:t>
      </w:r>
    </w:p>
    <w:p w:rsidR="00F876B9" w:rsidRDefault="00F876B9" w:rsidP="00F876B9">
      <w:pPr>
        <w:pStyle w:val="Odstavecseseznamem"/>
      </w:pPr>
      <w:hyperlink r:id="rId11" w:history="1">
        <w:r w:rsidRPr="00CC3A52">
          <w:rPr>
            <w:rStyle w:val="Hypertextovodkaz"/>
          </w:rPr>
          <w:t>https://www.uhk.cz/cs-CZ/UHK/Centralni-pracoviste/Osobni-a-mzdove-oddeleni/Dokumenty-pro-zamestnance.aspx</w:t>
        </w:r>
      </w:hyperlink>
      <w:r>
        <w:rPr>
          <w:rStyle w:val="Hypertextovodkaz"/>
        </w:rPr>
        <w:t xml:space="preserve"> </w:t>
      </w:r>
      <w:r>
        <w:t>Jsou 2 typy (HPP a dohody)</w:t>
      </w:r>
    </w:p>
    <w:p w:rsidR="00F876B9" w:rsidRPr="00F15C38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Kopie ID </w:t>
      </w:r>
      <w:r w:rsidRPr="002B28BC">
        <w:t>(pasu nebo občanského průkazu)</w:t>
      </w:r>
    </w:p>
    <w:p w:rsidR="00F876B9" w:rsidRPr="0018494B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b/>
        </w:rPr>
      </w:pPr>
      <w:r w:rsidRPr="00F15C38">
        <w:rPr>
          <w:b/>
        </w:rPr>
        <w:t>D</w:t>
      </w:r>
      <w:r>
        <w:rPr>
          <w:b/>
        </w:rPr>
        <w:t>oklad o vzdělání</w:t>
      </w:r>
      <w:r>
        <w:t>, u HPP navíc souhlas s doložením požadovaného vzdělání</w:t>
      </w:r>
    </w:p>
    <w:p w:rsidR="00F876B9" w:rsidRPr="00654FED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  <w:rPr>
          <w:b/>
        </w:rPr>
      </w:pPr>
      <w:r w:rsidRPr="00654FED">
        <w:rPr>
          <w:b/>
        </w:rPr>
        <w:t>Návrh na uzavření PP + Pracovní a mzdové zařazení</w:t>
      </w:r>
    </w:p>
    <w:p w:rsidR="00F876B9" w:rsidRDefault="00F876B9" w:rsidP="00F876B9">
      <w:pPr>
        <w:pStyle w:val="Odstavecseseznamem"/>
      </w:pPr>
      <w:r>
        <w:t xml:space="preserve">Oba vzory jsou ke stažení na webu UHK, příloha č. 4a a 4b, rektorátní výnos č 7/2009 </w:t>
      </w:r>
      <w:hyperlink r:id="rId12" w:history="1">
        <w:r w:rsidRPr="00914926">
          <w:rPr>
            <w:rStyle w:val="Hypertextovodkaz"/>
          </w:rPr>
          <w:t>https://www.uhk.cz/cs-CZ/UHK/Uredni-deska/Uredni-deska-univerzity.aspx</w:t>
        </w:r>
      </w:hyperlink>
    </w:p>
    <w:p w:rsidR="00F876B9" w:rsidRDefault="00F876B9" w:rsidP="00F876B9">
      <w:pPr>
        <w:pStyle w:val="Odstavecseseznamem"/>
        <w:rPr>
          <w:b/>
        </w:rPr>
      </w:pPr>
    </w:p>
    <w:p w:rsidR="00F876B9" w:rsidRPr="0099406E" w:rsidRDefault="00F876B9" w:rsidP="00F876B9">
      <w:pPr>
        <w:pStyle w:val="Odstavecseseznamem"/>
        <w:rPr>
          <w:i/>
        </w:rPr>
      </w:pPr>
      <w:r>
        <w:rPr>
          <w:i/>
        </w:rPr>
        <w:t>n</w:t>
      </w:r>
      <w:r w:rsidRPr="0099406E">
        <w:rPr>
          <w:i/>
        </w:rPr>
        <w:t>avíc</w:t>
      </w:r>
      <w:r>
        <w:rPr>
          <w:i/>
        </w:rPr>
        <w:t>:</w:t>
      </w:r>
    </w:p>
    <w:p w:rsidR="00F876B9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</w:pPr>
      <w:r w:rsidRPr="00654FED">
        <w:rPr>
          <w:b/>
        </w:rPr>
        <w:t xml:space="preserve">Platná víza nebo povolení k pobytu </w:t>
      </w:r>
      <w:r w:rsidRPr="005E3A11">
        <w:t>(</w:t>
      </w:r>
      <w:r>
        <w:t xml:space="preserve">cizinec </w:t>
      </w:r>
      <w:r w:rsidRPr="005E3A11">
        <w:t>musí plnit účel pobytu</w:t>
      </w:r>
      <w:r>
        <w:t>, poradí paní Křikavová</w:t>
      </w:r>
      <w:r w:rsidRPr="005E3A11">
        <w:t>)</w:t>
      </w:r>
    </w:p>
    <w:p w:rsidR="00F876B9" w:rsidRDefault="00F876B9" w:rsidP="00F876B9">
      <w:pPr>
        <w:pStyle w:val="Odstavecseseznamem"/>
        <w:numPr>
          <w:ilvl w:val="0"/>
          <w:numId w:val="3"/>
        </w:numPr>
        <w:spacing w:after="160" w:line="259" w:lineRule="auto"/>
        <w:contextualSpacing/>
      </w:pPr>
      <w:r w:rsidRPr="00542189">
        <w:rPr>
          <w:b/>
        </w:rPr>
        <w:t>Pobyt do 3 měsíců:</w:t>
      </w:r>
      <w:r>
        <w:t xml:space="preserve"> Krátkodobá schengenská víza – účel výzkum (nelze prodlužovat, vyřízení trvá do 14ti dnů, vyřizuje MZV na zastupitelských úřadech) </w:t>
      </w:r>
    </w:p>
    <w:p w:rsidR="00F876B9" w:rsidRDefault="00F876B9" w:rsidP="00F876B9">
      <w:pPr>
        <w:pStyle w:val="Odstavecseseznamem"/>
        <w:numPr>
          <w:ilvl w:val="0"/>
          <w:numId w:val="3"/>
        </w:numPr>
        <w:spacing w:after="160" w:line="259" w:lineRule="auto"/>
        <w:contextualSpacing/>
      </w:pPr>
      <w:r w:rsidRPr="00542189">
        <w:rPr>
          <w:b/>
        </w:rPr>
        <w:t>Pobyt nad 3 měsíce:</w:t>
      </w:r>
      <w:r>
        <w:t xml:space="preserve"> </w:t>
      </w:r>
      <w:r w:rsidRPr="00AA25A0">
        <w:t xml:space="preserve">Povolení k dlouhodobému pobytu za účelem </w:t>
      </w:r>
      <w:r>
        <w:t>vědeckého výzkumu Univerzita musí zaslat cizinci Dohodu o hostování a Závazek univerzity – originály poštou, vyřízení trvá zpravidla 2-3 měsíce, vyřizuje MV ČR prostřednictvím MZV na zastupitelských úřadech.</w:t>
      </w:r>
    </w:p>
    <w:p w:rsidR="00F876B9" w:rsidRPr="0099406E" w:rsidRDefault="00F876B9" w:rsidP="00F876B9">
      <w:pPr>
        <w:pStyle w:val="Odstavecseseznamem"/>
        <w:numPr>
          <w:ilvl w:val="0"/>
          <w:numId w:val="2"/>
        </w:numPr>
        <w:spacing w:after="160" w:line="259" w:lineRule="auto"/>
        <w:contextualSpacing/>
      </w:pPr>
      <w:r>
        <w:rPr>
          <w:b/>
        </w:rPr>
        <w:t xml:space="preserve">Povolení k zaměstnání </w:t>
      </w:r>
      <w:r w:rsidRPr="00654FED">
        <w:t>(pracovní povolení, zaměstnanecká karta, modrá karta)</w:t>
      </w:r>
      <w:r>
        <w:rPr>
          <w:b/>
        </w:rPr>
        <w:t xml:space="preserve"> - </w:t>
      </w:r>
      <w:r>
        <w:t xml:space="preserve">není potřeba u cizinců s volným vstupem na trh práce dle par. 98 Zákona o zaměstnanosti </w:t>
      </w:r>
      <w:r w:rsidRPr="0099406E">
        <w:t>(</w:t>
      </w:r>
      <w:r>
        <w:t>p</w:t>
      </w:r>
      <w:r w:rsidRPr="0099406E">
        <w:t xml:space="preserve">oradí </w:t>
      </w:r>
      <w:r>
        <w:t>K.</w:t>
      </w:r>
      <w:r w:rsidRPr="0099406E">
        <w:t xml:space="preserve"> Křikavová</w:t>
      </w:r>
      <w:r>
        <w:t xml:space="preserve"> z RZV), např. cizinci s trvalým pobytem v ČR nebo v EU, vědečtí pracovníci a akademici, studenti denního studia české VŠ, </w:t>
      </w:r>
      <w:proofErr w:type="spellStart"/>
      <w:r>
        <w:t>atd</w:t>
      </w:r>
      <w:proofErr w:type="spellEnd"/>
      <w:r>
        <w:t>…</w:t>
      </w:r>
    </w:p>
    <w:p w:rsidR="00F876B9" w:rsidRPr="00AA25A0" w:rsidRDefault="00F876B9" w:rsidP="00F876B9">
      <w:pPr>
        <w:pStyle w:val="Odstavecseseznamem"/>
        <w:ind w:left="1440"/>
      </w:pPr>
    </w:p>
    <w:p w:rsidR="00F876B9" w:rsidRPr="00400001" w:rsidRDefault="00F876B9" w:rsidP="00F876B9">
      <w:r w:rsidRPr="00400001">
        <w:rPr>
          <w:b/>
        </w:rPr>
        <w:t xml:space="preserve">Kompletní dokumenty zaslat </w:t>
      </w:r>
      <w:r>
        <w:rPr>
          <w:b/>
        </w:rPr>
        <w:t xml:space="preserve"> co nejdříve</w:t>
      </w:r>
      <w:r w:rsidRPr="00400001">
        <w:rPr>
          <w:b/>
        </w:rPr>
        <w:t xml:space="preserve"> před nástupem cizince do zaměstnání na OMO</w:t>
      </w:r>
      <w:r w:rsidRPr="00400001">
        <w:t xml:space="preserve"> (viz. Směrnice kvestora č. 5 2018).</w:t>
      </w:r>
    </w:p>
    <w:p w:rsidR="00F876B9" w:rsidRDefault="00F876B9" w:rsidP="00F876B9">
      <w:pPr>
        <w:pStyle w:val="Odstavecseseznamem"/>
      </w:pPr>
    </w:p>
    <w:p w:rsidR="00F876B9" w:rsidRDefault="00F876B9" w:rsidP="00F876B9">
      <w:pPr>
        <w:pStyle w:val="Odstavecseseznamem"/>
        <w:ind w:left="0"/>
      </w:pPr>
      <w:r>
        <w:t>Poté je vyhotovena pracovní smlouva a formulář pro lékařskou prohlídku (</w:t>
      </w:r>
      <w:r w:rsidRPr="00F80597">
        <w:rPr>
          <w:b/>
        </w:rPr>
        <w:t>Lékařský posudek o zdravotní způsobilosti k práci</w:t>
      </w:r>
      <w:r>
        <w:t>) – Potvrzený formulář je nutné vrátit na OMO R. Záhorové.</w:t>
      </w:r>
    </w:p>
    <w:p w:rsidR="00F876B9" w:rsidRDefault="00F876B9" w:rsidP="00F876B9">
      <w:pPr>
        <w:ind w:left="360"/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spacing w:after="160" w:line="259" w:lineRule="auto"/>
        <w:jc w:val="center"/>
        <w:rPr>
          <w:b/>
          <w:sz w:val="36"/>
          <w:szCs w:val="36"/>
        </w:rPr>
      </w:pPr>
      <w:r w:rsidRPr="00302933">
        <w:rPr>
          <w:b/>
          <w:sz w:val="36"/>
          <w:szCs w:val="36"/>
        </w:rPr>
        <w:lastRenderedPageBreak/>
        <w:t>Zaměstnávání cizinců na UHK  -  první informace</w:t>
      </w:r>
    </w:p>
    <w:p w:rsidR="00F876B9" w:rsidRPr="000E053E" w:rsidRDefault="00F876B9" w:rsidP="00866038">
      <w:pPr>
        <w:spacing w:line="360" w:lineRule="auto"/>
      </w:pPr>
      <w:r w:rsidRPr="000E053E">
        <w:t>Fakulta:</w:t>
      </w:r>
    </w:p>
    <w:p w:rsidR="00F876B9" w:rsidRPr="000E053E" w:rsidRDefault="00F876B9" w:rsidP="00866038">
      <w:pPr>
        <w:spacing w:line="360" w:lineRule="auto"/>
      </w:pPr>
      <w:r w:rsidRPr="000E053E">
        <w:t>Pracoviště (katedra):</w:t>
      </w:r>
    </w:p>
    <w:p w:rsidR="00F876B9" w:rsidRPr="000E053E" w:rsidRDefault="00F876B9" w:rsidP="00866038">
      <w:pPr>
        <w:spacing w:line="360" w:lineRule="auto"/>
      </w:pPr>
      <w:r w:rsidRPr="000E053E">
        <w:t>Vyřizuje:</w:t>
      </w:r>
    </w:p>
    <w:p w:rsidR="00F876B9" w:rsidRPr="000E053E" w:rsidRDefault="00F876B9" w:rsidP="00866038">
      <w:pPr>
        <w:spacing w:line="360" w:lineRule="auto"/>
      </w:pPr>
    </w:p>
    <w:p w:rsidR="00F876B9" w:rsidRDefault="00F876B9" w:rsidP="00866038">
      <w:pPr>
        <w:spacing w:line="360" w:lineRule="auto"/>
      </w:pPr>
      <w:r w:rsidRPr="00162FF7">
        <w:t>Jméno a příjmení cizince:</w:t>
      </w:r>
    </w:p>
    <w:p w:rsidR="00F876B9" w:rsidRPr="006B7CD2" w:rsidRDefault="00F876B9" w:rsidP="00866038">
      <w:pPr>
        <w:spacing w:line="360" w:lineRule="auto"/>
        <w:rPr>
          <w:b/>
        </w:rPr>
      </w:pPr>
      <w:r w:rsidRPr="006B7CD2">
        <w:rPr>
          <w:b/>
        </w:rPr>
        <w:t>Občanství:</w:t>
      </w:r>
    </w:p>
    <w:p w:rsidR="00F876B9" w:rsidRPr="00162FF7" w:rsidRDefault="00F876B9" w:rsidP="00866038">
      <w:pPr>
        <w:spacing w:line="360" w:lineRule="auto"/>
      </w:pPr>
      <w:r>
        <w:t>Adresa trvalého pobytu:</w:t>
      </w:r>
    </w:p>
    <w:p w:rsidR="00F876B9" w:rsidRPr="00162FF7" w:rsidRDefault="00F876B9" w:rsidP="00866038">
      <w:pPr>
        <w:spacing w:line="360" w:lineRule="auto"/>
      </w:pPr>
      <w:r w:rsidRPr="00162FF7">
        <w:t>Email cizince:</w:t>
      </w:r>
    </w:p>
    <w:p w:rsidR="00F876B9" w:rsidRDefault="00F876B9" w:rsidP="00866038">
      <w:pPr>
        <w:spacing w:line="360" w:lineRule="auto"/>
      </w:pPr>
      <w:r w:rsidRPr="00162FF7">
        <w:t>Plánovaný pracovně právní vztah (pracovní smlouva, DPČ, DPP)?:</w:t>
      </w:r>
    </w:p>
    <w:p w:rsidR="00F876B9" w:rsidRPr="00162FF7" w:rsidRDefault="00F876B9" w:rsidP="00866038">
      <w:pPr>
        <w:spacing w:line="360" w:lineRule="auto"/>
      </w:pPr>
      <w:r>
        <w:t>U DPČ a DPP mzdové podmínky a rozsah hodin:</w:t>
      </w:r>
    </w:p>
    <w:p w:rsidR="00F876B9" w:rsidRPr="00162FF7" w:rsidRDefault="00F876B9" w:rsidP="00866038">
      <w:pPr>
        <w:spacing w:line="360" w:lineRule="auto"/>
      </w:pPr>
      <w:r w:rsidRPr="00162FF7">
        <w:t>Druh práce pro UHK (recenze, překlady, výuka, vědecká činnost…..)?:</w:t>
      </w:r>
    </w:p>
    <w:p w:rsidR="00F876B9" w:rsidRPr="00162FF7" w:rsidRDefault="00F876B9" w:rsidP="00866038">
      <w:pPr>
        <w:spacing w:line="360" w:lineRule="auto"/>
      </w:pPr>
      <w:r w:rsidRPr="00162FF7">
        <w:t xml:space="preserve">Datum nástup cizince </w:t>
      </w:r>
      <w:r>
        <w:t xml:space="preserve">do zaměstnání, </w:t>
      </w:r>
      <w:r w:rsidRPr="00585E69">
        <w:rPr>
          <w:b/>
        </w:rPr>
        <w:t xml:space="preserve">od – </w:t>
      </w:r>
      <w:proofErr w:type="gramStart"/>
      <w:r w:rsidRPr="00585E69">
        <w:rPr>
          <w:b/>
        </w:rPr>
        <w:t>do</w:t>
      </w:r>
      <w:proofErr w:type="gramEnd"/>
      <w:r>
        <w:t>:</w:t>
      </w:r>
    </w:p>
    <w:p w:rsidR="00F876B9" w:rsidRPr="00162FF7" w:rsidRDefault="00F876B9" w:rsidP="00866038">
      <w:pPr>
        <w:spacing w:line="360" w:lineRule="auto"/>
      </w:pPr>
      <w:r w:rsidRPr="006B7CD2">
        <w:rPr>
          <w:b/>
        </w:rPr>
        <w:t>Místo výkonu práce</w:t>
      </w:r>
      <w:r w:rsidRPr="00162FF7">
        <w:t xml:space="preserve"> (stát):</w:t>
      </w:r>
    </w:p>
    <w:p w:rsidR="00F876B9" w:rsidRPr="00162FF7" w:rsidRDefault="00F876B9" w:rsidP="00866038">
      <w:pPr>
        <w:spacing w:line="360" w:lineRule="auto"/>
      </w:pPr>
      <w:r w:rsidRPr="00162FF7">
        <w:t xml:space="preserve">Jedná se o studenta denního studia v ČR (u </w:t>
      </w:r>
      <w:r>
        <w:t>„</w:t>
      </w:r>
      <w:proofErr w:type="spellStart"/>
      <w:r w:rsidRPr="00162FF7">
        <w:t>třetizemců</w:t>
      </w:r>
      <w:proofErr w:type="spellEnd"/>
      <w:r>
        <w:t>“</w:t>
      </w:r>
      <w:r w:rsidRPr="00162FF7">
        <w:t>)?</w:t>
      </w:r>
    </w:p>
    <w:p w:rsidR="00F876B9" w:rsidRPr="00F463BE" w:rsidRDefault="00F876B9" w:rsidP="00866038">
      <w:pPr>
        <w:spacing w:line="360" w:lineRule="auto"/>
        <w:rPr>
          <w:i/>
        </w:rPr>
      </w:pPr>
      <w:r w:rsidRPr="00162FF7">
        <w:t>Bude cizinec zároveň pracovat i v jiné zemi</w:t>
      </w:r>
      <w:r>
        <w:t xml:space="preserve">, nebo má jiného zaměstnavatele v ČR, příp. pobírá dávky v jiné zemi (např. důchod)? </w:t>
      </w:r>
      <w:r w:rsidRPr="00F463BE">
        <w:rPr>
          <w:i/>
        </w:rPr>
        <w:t>Informace je nutná pro posouzení nutnosti vyřídit si A1 formulář.</w:t>
      </w:r>
    </w:p>
    <w:p w:rsidR="00F876B9" w:rsidRPr="006B7CD2" w:rsidRDefault="00F876B9" w:rsidP="00866038">
      <w:pPr>
        <w:spacing w:line="360" w:lineRule="auto"/>
      </w:pPr>
      <w:r w:rsidRPr="006B7CD2">
        <w:t>S</w:t>
      </w:r>
      <w:r>
        <w:t> </w:t>
      </w:r>
      <w:r w:rsidRPr="006B7CD2">
        <w:t>cizincem</w:t>
      </w:r>
      <w:r>
        <w:t>,</w:t>
      </w:r>
      <w:r w:rsidRPr="006B7CD2">
        <w:t xml:space="preserve"> </w:t>
      </w:r>
      <w:r>
        <w:t>kvůli</w:t>
      </w:r>
      <w:r w:rsidRPr="006B7CD2">
        <w:t xml:space="preserve"> získání potřebných dokumentů (ID, osobní dotazník, příp. </w:t>
      </w:r>
      <w:r>
        <w:t>diplom, A1 formulář při souběhu zaměstnání…</w:t>
      </w:r>
      <w:r w:rsidRPr="006B7CD2">
        <w:t>) bude jednat fakulta nebo chcete</w:t>
      </w:r>
      <w:r>
        <w:t>,</w:t>
      </w:r>
      <w:r w:rsidRPr="006B7CD2">
        <w:t xml:space="preserve"> </w:t>
      </w:r>
      <w:r>
        <w:t xml:space="preserve">aby komunikovala </w:t>
      </w:r>
      <w:r w:rsidRPr="006B7CD2">
        <w:t>pí. Křikavová</w:t>
      </w:r>
      <w:r>
        <w:t xml:space="preserve"> (dá Vás do kopie)</w:t>
      </w:r>
      <w:r w:rsidRPr="006B7CD2">
        <w:t>?</w:t>
      </w:r>
    </w:p>
    <w:p w:rsidR="00F876B9" w:rsidRPr="000E053E" w:rsidRDefault="00F876B9" w:rsidP="00866038">
      <w:pPr>
        <w:spacing w:line="360" w:lineRule="auto"/>
        <w:rPr>
          <w:b/>
        </w:rPr>
      </w:pPr>
    </w:p>
    <w:p w:rsidR="00F876B9" w:rsidRPr="000E053E" w:rsidRDefault="00F876B9" w:rsidP="00866038">
      <w:pPr>
        <w:spacing w:line="360" w:lineRule="auto"/>
      </w:pPr>
      <w:r w:rsidRPr="000E053E">
        <w:t>Datum:</w:t>
      </w:r>
    </w:p>
    <w:p w:rsidR="00F876B9" w:rsidRPr="000E053E" w:rsidRDefault="00F876B9" w:rsidP="00F876B9"/>
    <w:p w:rsidR="00F876B9" w:rsidRPr="000E053E" w:rsidRDefault="00F876B9" w:rsidP="00F876B9">
      <w:r w:rsidRPr="000E053E">
        <w:t>Vyplněný formulář prosím zašlete co nejdř</w:t>
      </w:r>
      <w:r>
        <w:t xml:space="preserve">íve na rektorát paní K. </w:t>
      </w:r>
      <w:r w:rsidRPr="000E053E">
        <w:t xml:space="preserve">Křikavové email: </w:t>
      </w:r>
      <w:r w:rsidRPr="000E053E">
        <w:rPr>
          <w:color w:val="0070C0"/>
          <w:u w:val="single"/>
        </w:rPr>
        <w:t>katerina.krikavova@uhk.cz</w:t>
      </w:r>
      <w:r w:rsidRPr="000E053E">
        <w:t>, která Vám poradí, zda má cizinec volný vstup na trh práce v ČR, příp. jaký typ víz nebo pracovního povolení či pobytového oprávnění bude pro zaměstnání cizince potřeba a dále zda je nutné vyřídit si v zemi bydliště formulář A1. Vyřízení víz ze zemí mimo EU</w:t>
      </w:r>
      <w:r>
        <w:t>/EHP a Švýcarska</w:t>
      </w:r>
      <w:r w:rsidRPr="000E053E">
        <w:t xml:space="preserve"> může trvat až 3 měsíce. Vyřízení formuláře A1 trvá cca 1 měsíc. U pracovně právních vztahů se musí nejpozději v den nástupu do zaměstnání cizince zaslat informační k</w:t>
      </w:r>
      <w:r>
        <w:t>arta na Úřad práce</w:t>
      </w:r>
      <w:r w:rsidRPr="000E053E">
        <w:t xml:space="preserve">. </w:t>
      </w:r>
      <w:r>
        <w:t>Pozor! U „</w:t>
      </w:r>
      <w:proofErr w:type="spellStart"/>
      <w:r>
        <w:t>třetizemců</w:t>
      </w:r>
      <w:proofErr w:type="spellEnd"/>
      <w:r>
        <w:t>“ lze DPČ a DPP zavřít pouze u vědeckých a výzkumných pracovníků.</w:t>
      </w: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</w:p>
    <w:p w:rsidR="00F876B9" w:rsidRPr="00E7390B" w:rsidRDefault="00F876B9" w:rsidP="00F876B9">
      <w:pPr>
        <w:pStyle w:val="Zkladntext"/>
        <w:rPr>
          <w:rFonts w:ascii="Comenia Serif" w:hAnsi="Comenia Serif"/>
          <w:sz w:val="32"/>
          <w:szCs w:val="32"/>
        </w:rPr>
      </w:pPr>
      <w:bookmarkStart w:id="0" w:name="_GoBack"/>
      <w:bookmarkEnd w:id="0"/>
      <w:r w:rsidRPr="00E7390B">
        <w:rPr>
          <w:rFonts w:ascii="Comenia Serif" w:hAnsi="Comenia Serif"/>
          <w:sz w:val="32"/>
          <w:szCs w:val="32"/>
        </w:rPr>
        <w:lastRenderedPageBreak/>
        <w:t>Souhlas s</w:t>
      </w:r>
      <w:r w:rsidRPr="00E7390B">
        <w:rPr>
          <w:rFonts w:ascii="Calibri" w:hAnsi="Calibri" w:cs="Calibri"/>
          <w:sz w:val="32"/>
          <w:szCs w:val="32"/>
        </w:rPr>
        <w:t> </w:t>
      </w:r>
      <w:r w:rsidRPr="00E7390B">
        <w:rPr>
          <w:rFonts w:ascii="Comenia Serif" w:hAnsi="Comenia Serif"/>
          <w:sz w:val="32"/>
          <w:szCs w:val="32"/>
        </w:rPr>
        <w:t>doložením požadovaného vzdělání pro účely zaměstnání cizince</w:t>
      </w:r>
    </w:p>
    <w:p w:rsidR="00F876B9" w:rsidRPr="0026067C" w:rsidRDefault="00F876B9" w:rsidP="00F876B9">
      <w:pPr>
        <w:pStyle w:val="Zkladntext"/>
        <w:rPr>
          <w:rFonts w:ascii="Comenia Serif" w:hAnsi="Comenia Serif"/>
        </w:rPr>
      </w:pPr>
    </w:p>
    <w:p w:rsidR="00F876B9" w:rsidRDefault="00F876B9" w:rsidP="00F876B9">
      <w:pPr>
        <w:jc w:val="center"/>
        <w:rPr>
          <w:rFonts w:ascii="Comenia Serif" w:hAnsi="Comenia Serif"/>
          <w:sz w:val="22"/>
        </w:rPr>
      </w:pPr>
      <w:r w:rsidRPr="0026067C">
        <w:rPr>
          <w:rFonts w:ascii="Comenia Serif" w:hAnsi="Comenia Serif"/>
          <w:sz w:val="22"/>
        </w:rPr>
        <w:t xml:space="preserve">pro zařazení zaměstnance </w:t>
      </w:r>
      <w:r>
        <w:rPr>
          <w:rFonts w:ascii="Comenia Serif" w:hAnsi="Comenia Serif"/>
          <w:sz w:val="22"/>
        </w:rPr>
        <w:t xml:space="preserve">Univerzity Hradec Králové </w:t>
      </w:r>
      <w:r w:rsidRPr="0026067C">
        <w:rPr>
          <w:rFonts w:ascii="Comenia Serif" w:hAnsi="Comenia Serif"/>
          <w:sz w:val="22"/>
        </w:rPr>
        <w:t xml:space="preserve">do tarifní třídy a kvůli povinnosti hlášení </w:t>
      </w:r>
      <w:r>
        <w:rPr>
          <w:rFonts w:ascii="Comenia Serif" w:hAnsi="Comenia Serif"/>
          <w:sz w:val="22"/>
        </w:rPr>
        <w:t xml:space="preserve">nejvyššího dosaženého </w:t>
      </w:r>
      <w:r w:rsidRPr="0026067C">
        <w:rPr>
          <w:rFonts w:ascii="Comenia Serif" w:hAnsi="Comenia Serif"/>
          <w:sz w:val="22"/>
        </w:rPr>
        <w:t>vzdělání</w:t>
      </w:r>
      <w:r>
        <w:rPr>
          <w:rFonts w:ascii="Comenia Serif" w:hAnsi="Comenia Serif"/>
          <w:sz w:val="22"/>
        </w:rPr>
        <w:t xml:space="preserve"> cizince</w:t>
      </w:r>
      <w:r w:rsidRPr="0026067C">
        <w:rPr>
          <w:rFonts w:ascii="Comenia Serif" w:hAnsi="Comenia Serif"/>
          <w:sz w:val="22"/>
        </w:rPr>
        <w:t xml:space="preserve"> na Úřad práce v</w:t>
      </w:r>
      <w:r>
        <w:rPr>
          <w:rFonts w:ascii="Calibri" w:hAnsi="Calibri" w:cs="Calibri"/>
          <w:sz w:val="22"/>
        </w:rPr>
        <w:t> </w:t>
      </w:r>
      <w:r>
        <w:rPr>
          <w:rFonts w:ascii="Comenia Serif" w:hAnsi="Comenia Serif"/>
          <w:sz w:val="22"/>
        </w:rPr>
        <w:t>ČR</w:t>
      </w:r>
    </w:p>
    <w:p w:rsidR="00F876B9" w:rsidRPr="0026067C" w:rsidRDefault="00F876B9" w:rsidP="00F876B9">
      <w:pPr>
        <w:jc w:val="center"/>
        <w:rPr>
          <w:rFonts w:ascii="Comenia Serif" w:hAnsi="Comenia Serif"/>
          <w:sz w:val="22"/>
        </w:rPr>
      </w:pPr>
    </w:p>
    <w:p w:rsidR="00F876B9" w:rsidRDefault="00F876B9" w:rsidP="00F876B9">
      <w:pPr>
        <w:jc w:val="center"/>
        <w:rPr>
          <w:rFonts w:ascii="Comenia Serif" w:hAnsi="Comenia Serif"/>
          <w:sz w:val="22"/>
        </w:rPr>
      </w:pP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 w:rsidRPr="00E7390B">
        <w:rPr>
          <w:rFonts w:ascii="Comenia Serif" w:hAnsi="Comenia Serif"/>
          <w:b/>
          <w:sz w:val="22"/>
        </w:rPr>
        <w:t>Jméno a příjmení zaměstnance</w:t>
      </w:r>
      <w:r w:rsidRPr="0026067C">
        <w:rPr>
          <w:rFonts w:ascii="Comenia Serif" w:hAnsi="Comenia Serif"/>
          <w:sz w:val="22"/>
        </w:rPr>
        <w:t>, titul:</w:t>
      </w:r>
      <w:r>
        <w:rPr>
          <w:rFonts w:ascii="Comenia Serif" w:hAnsi="Comenia Serif"/>
          <w:sz w:val="22"/>
        </w:rPr>
        <w:t xml:space="preserve"> 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</w:p>
    <w:p w:rsidR="00F876B9" w:rsidRDefault="00F876B9" w:rsidP="00F876B9">
      <w:pPr>
        <w:rPr>
          <w:rFonts w:ascii="Comenia Serif" w:hAnsi="Comenia Serif"/>
          <w:sz w:val="22"/>
        </w:rPr>
      </w:pPr>
      <w:r>
        <w:rPr>
          <w:rFonts w:ascii="Comenia Serif" w:hAnsi="Comenia Serif"/>
          <w:sz w:val="22"/>
        </w:rPr>
        <w:t xml:space="preserve">Dosáhl vzdělání ve </w:t>
      </w:r>
      <w:r w:rsidRPr="00E7390B">
        <w:rPr>
          <w:rFonts w:ascii="Comenia Serif" w:hAnsi="Comenia Serif"/>
          <w:b/>
          <w:sz w:val="22"/>
        </w:rPr>
        <w:t>studijním programu, oboru</w:t>
      </w:r>
      <w:r>
        <w:rPr>
          <w:rFonts w:ascii="Comenia Serif" w:hAnsi="Comenia Serif"/>
          <w:sz w:val="22"/>
        </w:rPr>
        <w:t xml:space="preserve"> (překlad do ČJ)</w:t>
      </w:r>
      <w:r w:rsidRPr="0026067C">
        <w:rPr>
          <w:rFonts w:ascii="Comenia Serif" w:hAnsi="Comenia Serif"/>
          <w:sz w:val="22"/>
        </w:rPr>
        <w:t xml:space="preserve">: </w:t>
      </w:r>
    </w:p>
    <w:p w:rsidR="00F876B9" w:rsidRDefault="00F876B9" w:rsidP="00F876B9">
      <w:pPr>
        <w:rPr>
          <w:rFonts w:ascii="Comenia Serif" w:hAnsi="Comenia Serif"/>
          <w:sz w:val="22"/>
        </w:rPr>
      </w:pPr>
    </w:p>
    <w:p w:rsidR="00F876B9" w:rsidRPr="0026067C" w:rsidRDefault="00F876B9" w:rsidP="00F876B9">
      <w:pPr>
        <w:rPr>
          <w:rFonts w:ascii="Comenia Serif" w:hAnsi="Comenia Serif"/>
          <w:sz w:val="22"/>
        </w:rPr>
      </w:pP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 w:rsidRPr="0026067C">
        <w:rPr>
          <w:rFonts w:ascii="Comenia Serif" w:hAnsi="Comenia Serif"/>
          <w:sz w:val="22"/>
        </w:rPr>
        <w:t xml:space="preserve">dosažený </w:t>
      </w:r>
      <w:r w:rsidRPr="00E7390B">
        <w:rPr>
          <w:rFonts w:ascii="Comenia Serif" w:hAnsi="Comenia Serif"/>
          <w:b/>
          <w:sz w:val="22"/>
        </w:rPr>
        <w:t>titul</w:t>
      </w:r>
      <w:r w:rsidRPr="0026067C">
        <w:rPr>
          <w:rFonts w:ascii="Comenia Serif" w:hAnsi="Comenia Serif"/>
          <w:sz w:val="22"/>
        </w:rPr>
        <w:t xml:space="preserve">:      </w:t>
      </w:r>
      <w:r>
        <w:rPr>
          <w:rFonts w:ascii="Comenia Serif" w:hAnsi="Comenia Serif"/>
          <w:sz w:val="22"/>
        </w:rPr>
        <w:t xml:space="preserve">                                                      </w:t>
      </w:r>
      <w:r w:rsidRPr="0026067C">
        <w:rPr>
          <w:rFonts w:ascii="Comenia Serif" w:hAnsi="Comenia Serif"/>
          <w:sz w:val="22"/>
        </w:rPr>
        <w:t>zkratka: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</w:p>
    <w:p w:rsidR="00F876B9" w:rsidRPr="0026067C" w:rsidRDefault="00F876B9" w:rsidP="00F876B9">
      <w:pPr>
        <w:rPr>
          <w:rFonts w:ascii="Comenia Serif" w:hAnsi="Comenia Serif"/>
          <w:sz w:val="22"/>
        </w:rPr>
      </w:pPr>
    </w:p>
    <w:p w:rsidR="00F876B9" w:rsidRPr="0026067C" w:rsidRDefault="00F876B9" w:rsidP="00F876B9">
      <w:pPr>
        <w:rPr>
          <w:rFonts w:ascii="Comenia Serif" w:hAnsi="Comenia Serif"/>
          <w:sz w:val="22"/>
        </w:rPr>
      </w:pPr>
    </w:p>
    <w:p w:rsidR="00F876B9" w:rsidRDefault="00F876B9" w:rsidP="00F876B9">
      <w:pPr>
        <w:jc w:val="both"/>
        <w:rPr>
          <w:rFonts w:ascii="Comenia Serif" w:hAnsi="Comenia Serif"/>
          <w:b/>
          <w:sz w:val="22"/>
        </w:rPr>
      </w:pPr>
      <w:r w:rsidRPr="0026067C">
        <w:rPr>
          <w:rFonts w:ascii="Comenia Serif" w:hAnsi="Comenia Serif"/>
          <w:b/>
          <w:sz w:val="22"/>
        </w:rPr>
        <w:t xml:space="preserve">Prohlašuji, že dosažené vzdělání nebo akademický titul odpovídá pro  účely zařazení zaměstnance </w:t>
      </w:r>
      <w:r>
        <w:rPr>
          <w:rFonts w:ascii="Comenia Serif" w:hAnsi="Comenia Serif"/>
          <w:b/>
          <w:sz w:val="22"/>
        </w:rPr>
        <w:t xml:space="preserve">UHK </w:t>
      </w:r>
      <w:r w:rsidRPr="0026067C">
        <w:rPr>
          <w:rFonts w:ascii="Comenia Serif" w:hAnsi="Comenia Serif"/>
          <w:b/>
          <w:sz w:val="22"/>
        </w:rPr>
        <w:t>do tarifní třídy  vzdělání dosaženému v</w:t>
      </w:r>
      <w:r w:rsidRPr="0026067C">
        <w:rPr>
          <w:rFonts w:ascii="Calibri" w:hAnsi="Calibri" w:cs="Calibri"/>
          <w:b/>
          <w:sz w:val="22"/>
        </w:rPr>
        <w:t> </w:t>
      </w:r>
      <w:r w:rsidRPr="0026067C">
        <w:rPr>
          <w:rFonts w:ascii="Comenia Serif" w:hAnsi="Comenia Serif" w:cs="Comenia Serif"/>
          <w:b/>
          <w:sz w:val="22"/>
        </w:rPr>
        <w:t>Č</w:t>
      </w:r>
      <w:r w:rsidRPr="0026067C">
        <w:rPr>
          <w:rFonts w:ascii="Comenia Serif" w:hAnsi="Comenia Serif"/>
          <w:b/>
          <w:sz w:val="22"/>
        </w:rPr>
        <w:t>esk</w:t>
      </w:r>
      <w:r w:rsidRPr="0026067C">
        <w:rPr>
          <w:rFonts w:ascii="Comenia Serif" w:hAnsi="Comenia Serif" w:cs="Comenia Serif"/>
          <w:b/>
          <w:sz w:val="22"/>
        </w:rPr>
        <w:t>é</w:t>
      </w:r>
      <w:r w:rsidRPr="0026067C">
        <w:rPr>
          <w:rFonts w:ascii="Comenia Serif" w:hAnsi="Comenia Serif"/>
          <w:b/>
          <w:sz w:val="22"/>
        </w:rPr>
        <w:t xml:space="preserve"> republice: </w:t>
      </w:r>
    </w:p>
    <w:p w:rsidR="00F876B9" w:rsidRPr="0026067C" w:rsidRDefault="00F876B9" w:rsidP="00F876B9">
      <w:pPr>
        <w:jc w:val="both"/>
        <w:rPr>
          <w:rFonts w:ascii="Comenia Serif" w:hAnsi="Comenia Serif"/>
          <w:b/>
          <w:sz w:val="22"/>
        </w:rPr>
      </w:pP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>
        <w:rPr>
          <w:rFonts w:ascii="Comenia Serif" w:hAnsi="Comenia Serif"/>
          <w:sz w:val="22"/>
        </w:rPr>
        <w:t>středoškolskému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 w:rsidRPr="0026067C">
        <w:rPr>
          <w:rFonts w:ascii="Comenia Serif" w:hAnsi="Comenia Serif"/>
          <w:sz w:val="22"/>
        </w:rPr>
        <w:t xml:space="preserve">vyššímu </w:t>
      </w:r>
      <w:r>
        <w:rPr>
          <w:rFonts w:ascii="Comenia Serif" w:hAnsi="Comenia Serif"/>
          <w:sz w:val="22"/>
        </w:rPr>
        <w:t>odbornému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>
        <w:rPr>
          <w:rFonts w:ascii="Comenia Serif" w:hAnsi="Comenia Serif"/>
          <w:sz w:val="22"/>
        </w:rPr>
        <w:t>bakalářskému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>
        <w:rPr>
          <w:rFonts w:ascii="Comenia Serif" w:hAnsi="Comenia Serif"/>
          <w:sz w:val="22"/>
        </w:rPr>
        <w:t>magisterskému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>
        <w:rPr>
          <w:rFonts w:ascii="Comenia Serif" w:hAnsi="Comenia Serif"/>
          <w:sz w:val="22"/>
        </w:rPr>
        <w:t>doktorskému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>
        <w:rPr>
          <w:rFonts w:ascii="Comenia Serif" w:hAnsi="Comenia Serif"/>
          <w:sz w:val="22"/>
        </w:rPr>
        <w:t>docent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>
        <w:rPr>
          <w:rFonts w:ascii="Comenia Serif" w:hAnsi="Comenia Serif"/>
          <w:sz w:val="22"/>
        </w:rPr>
        <w:t>profesor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</w:p>
    <w:p w:rsidR="00F876B9" w:rsidRPr="0026067C" w:rsidRDefault="00F876B9" w:rsidP="00F876B9">
      <w:pPr>
        <w:rPr>
          <w:rFonts w:ascii="Comenia Serif" w:hAnsi="Comenia Serif"/>
          <w:sz w:val="22"/>
        </w:rPr>
      </w:pPr>
    </w:p>
    <w:p w:rsidR="00F876B9" w:rsidRPr="0026067C" w:rsidRDefault="00F876B9" w:rsidP="00F876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enia Serif" w:hAnsi="Comenia Serif"/>
          <w:sz w:val="22"/>
        </w:rPr>
      </w:pPr>
      <w:r w:rsidRPr="0026067C">
        <w:rPr>
          <w:rFonts w:ascii="Comenia Serif" w:hAnsi="Comenia Serif"/>
          <w:sz w:val="22"/>
        </w:rPr>
        <w:t xml:space="preserve">Toto prohlášení je platné pouze pro účely zaměstnání na </w:t>
      </w:r>
      <w:r>
        <w:rPr>
          <w:rFonts w:ascii="Comenia Serif" w:hAnsi="Comenia Serif"/>
          <w:sz w:val="22"/>
        </w:rPr>
        <w:t>UHK</w:t>
      </w:r>
      <w:r w:rsidRPr="0026067C">
        <w:rPr>
          <w:rFonts w:ascii="Comenia Serif" w:hAnsi="Comenia Serif"/>
          <w:sz w:val="22"/>
        </w:rPr>
        <w:t xml:space="preserve">, resp. pro zařazení zaměstnance do tarifní třídy podle Vnitřního mzdového předpisu </w:t>
      </w:r>
      <w:r>
        <w:rPr>
          <w:rFonts w:ascii="Comenia Serif" w:hAnsi="Comenia Serif"/>
          <w:sz w:val="22"/>
        </w:rPr>
        <w:t>UHK</w:t>
      </w:r>
      <w:r w:rsidRPr="0026067C">
        <w:rPr>
          <w:rFonts w:ascii="Comenia Serif" w:hAnsi="Comenia Serif"/>
          <w:sz w:val="22"/>
        </w:rPr>
        <w:t xml:space="preserve"> a může pro tento účel nahradit Osvědčení pod</w:t>
      </w:r>
      <w:r>
        <w:rPr>
          <w:rFonts w:ascii="Comenia Serif" w:hAnsi="Comenia Serif"/>
          <w:sz w:val="22"/>
        </w:rPr>
        <w:t>le § 89 zákona č. 111/1998 Sb.</w:t>
      </w:r>
    </w:p>
    <w:p w:rsidR="00F876B9" w:rsidRPr="0026067C" w:rsidRDefault="00F876B9" w:rsidP="00F876B9">
      <w:pPr>
        <w:rPr>
          <w:rFonts w:ascii="Comenia Serif" w:hAnsi="Comenia Serif"/>
          <w:sz w:val="22"/>
        </w:rPr>
      </w:pPr>
    </w:p>
    <w:p w:rsidR="00F876B9" w:rsidRDefault="00F876B9" w:rsidP="00F876B9">
      <w:pPr>
        <w:rPr>
          <w:rFonts w:ascii="Comenia Serif" w:hAnsi="Comenia Serif"/>
          <w:sz w:val="22"/>
        </w:rPr>
      </w:pPr>
    </w:p>
    <w:p w:rsidR="00F876B9" w:rsidRDefault="00F876B9" w:rsidP="00F876B9">
      <w:pPr>
        <w:rPr>
          <w:rFonts w:ascii="Comenia Serif" w:hAnsi="Comenia Serif"/>
          <w:sz w:val="22"/>
        </w:rPr>
      </w:pPr>
    </w:p>
    <w:p w:rsidR="00F876B9" w:rsidRPr="0026067C" w:rsidRDefault="00F876B9" w:rsidP="00F876B9">
      <w:pPr>
        <w:rPr>
          <w:rFonts w:ascii="Comenia Serif" w:hAnsi="Comenia Serif"/>
          <w:sz w:val="22"/>
        </w:rPr>
      </w:pPr>
      <w:r w:rsidRPr="0026067C">
        <w:rPr>
          <w:rFonts w:ascii="Comenia Serif" w:hAnsi="Comenia Serif"/>
          <w:sz w:val="22"/>
        </w:rPr>
        <w:t>V</w:t>
      </w:r>
      <w:r>
        <w:rPr>
          <w:rFonts w:ascii="Calibri" w:hAnsi="Calibri" w:cs="Calibri"/>
          <w:sz w:val="22"/>
        </w:rPr>
        <w:t> </w:t>
      </w:r>
      <w:r>
        <w:rPr>
          <w:rFonts w:ascii="Comenia Serif" w:hAnsi="Comenia Serif"/>
          <w:sz w:val="22"/>
        </w:rPr>
        <w:t>Hradci Králové</w:t>
      </w:r>
      <w:r w:rsidRPr="0026067C">
        <w:rPr>
          <w:rFonts w:ascii="Comenia Serif" w:hAnsi="Comenia Serif"/>
          <w:sz w:val="22"/>
        </w:rPr>
        <w:t xml:space="preserve"> dne</w:t>
      </w:r>
    </w:p>
    <w:p w:rsidR="00F876B9" w:rsidRDefault="00F876B9" w:rsidP="00F876B9">
      <w:pPr>
        <w:rPr>
          <w:rFonts w:ascii="Comenia Serif" w:hAnsi="Comenia Serif"/>
          <w:sz w:val="22"/>
        </w:rPr>
      </w:pPr>
      <w:r w:rsidRPr="0026067C">
        <w:rPr>
          <w:rFonts w:ascii="Comenia Serif" w:hAnsi="Comenia Serif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76B9" w:rsidRDefault="00F876B9" w:rsidP="00F876B9">
      <w:pPr>
        <w:rPr>
          <w:rFonts w:ascii="Comenia Serif" w:hAnsi="Comenia Serif"/>
          <w:sz w:val="22"/>
        </w:rPr>
      </w:pPr>
    </w:p>
    <w:p w:rsidR="00F876B9" w:rsidRDefault="00F876B9" w:rsidP="00F876B9">
      <w:pPr>
        <w:rPr>
          <w:rFonts w:ascii="Comenia Serif" w:hAnsi="Comenia Serif"/>
          <w:sz w:val="22"/>
        </w:rPr>
      </w:pPr>
    </w:p>
    <w:p w:rsidR="00F876B9" w:rsidRPr="00E7390B" w:rsidRDefault="00F876B9" w:rsidP="00F876B9">
      <w:pPr>
        <w:rPr>
          <w:rFonts w:ascii="Comenia Serif" w:hAnsi="Comenia Serif"/>
          <w:b/>
          <w:sz w:val="22"/>
        </w:rPr>
      </w:pPr>
      <w:r w:rsidRPr="00E7390B">
        <w:rPr>
          <w:rFonts w:ascii="Comenia Serif" w:hAnsi="Comenia Serif"/>
          <w:b/>
          <w:sz w:val="22"/>
        </w:rPr>
        <w:t>Jméno, funkce a podpis</w:t>
      </w:r>
    </w:p>
    <w:p w:rsidR="00F876B9" w:rsidRDefault="00F876B9" w:rsidP="00F876B9">
      <w:pPr>
        <w:pStyle w:val="Odstavecseseznamem"/>
      </w:pPr>
    </w:p>
    <w:sectPr w:rsidR="00F8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58D"/>
    <w:multiLevelType w:val="hybridMultilevel"/>
    <w:tmpl w:val="8FD09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F27"/>
    <w:multiLevelType w:val="hybridMultilevel"/>
    <w:tmpl w:val="53382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43BC8"/>
    <w:multiLevelType w:val="hybridMultilevel"/>
    <w:tmpl w:val="0D5007D6"/>
    <w:lvl w:ilvl="0" w:tplc="35AA4B2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2A"/>
    <w:rsid w:val="00127972"/>
    <w:rsid w:val="002145C4"/>
    <w:rsid w:val="00646E9E"/>
    <w:rsid w:val="006B442A"/>
    <w:rsid w:val="00866038"/>
    <w:rsid w:val="00A761E1"/>
    <w:rsid w:val="00B9077F"/>
    <w:rsid w:val="00F8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ACA59"/>
  <w15:chartTrackingRefBased/>
  <w15:docId w15:val="{5732A9F2-7BC7-4ECA-BBAB-14DCFD1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442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B442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B442A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F876B9"/>
    <w:pPr>
      <w:jc w:val="center"/>
    </w:pPr>
    <w:rPr>
      <w:rFonts w:eastAsia="Times New Roman"/>
      <w:b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F876B9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hk.cz/cs-CZ/UHK/Centralni-pracoviste/Osobni-a-mzdove-oddeleni/Dokumenty-pro-zamestnanc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.mpsv.cz/sz/zahr_zam/zz_evid" TargetMode="External"/><Relationship Id="rId12" Type="http://schemas.openxmlformats.org/officeDocument/2006/relationships/hyperlink" Target="https://www.uhk.cz/cs-CZ/UHK/Uredni-deska/Uredni-deska-univerzit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mpsv.cz/sz/zamest/informacni_povinnost_zamestnavatelu.pdf" TargetMode="External"/><Relationship Id="rId11" Type="http://schemas.openxmlformats.org/officeDocument/2006/relationships/hyperlink" Target="https://www.uhk.cz/cs-CZ/UHK/Centralni-pracoviste/Osobni-a-mzdove-oddeleni/Dokumenty-pro-zamestnance.aspx" TargetMode="External"/><Relationship Id="rId5" Type="http://schemas.openxmlformats.org/officeDocument/2006/relationships/hyperlink" Target="http://www.Euraxess.com" TargetMode="External"/><Relationship Id="rId10" Type="http://schemas.openxmlformats.org/officeDocument/2006/relationships/hyperlink" Target="https://europa.eu/youreurope/citizens/work/social-security-forms/contact_points_pd_a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hk.cz/cs-CZ/UHK/Uredni-deska/Uredni-deska-univerzity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1707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Křikavová Kateřina</dc:creator>
  <cp:keywords/>
  <dc:description/>
  <cp:lastModifiedBy>Křikavová Kateřina</cp:lastModifiedBy>
  <cp:revision>1</cp:revision>
  <dcterms:created xsi:type="dcterms:W3CDTF">2020-01-13T08:34:00Z</dcterms:created>
  <dcterms:modified xsi:type="dcterms:W3CDTF">2020-01-13T10:07:00Z</dcterms:modified>
</cp:coreProperties>
</file>