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891" w:rsidRDefault="00597891" w:rsidP="00597891"/>
    <w:p w:rsidR="00597891" w:rsidRPr="00597891" w:rsidRDefault="00597891" w:rsidP="00597891">
      <w:pPr>
        <w:rPr>
          <w:rFonts w:ascii="Comenia Sans" w:hAnsi="Comenia Sans"/>
          <w:b/>
          <w:sz w:val="34"/>
          <w:szCs w:val="34"/>
        </w:rPr>
      </w:pPr>
      <w:r w:rsidRPr="00597891">
        <w:rPr>
          <w:rFonts w:ascii="Comenia Sans" w:hAnsi="Comenia Sans"/>
          <w:b/>
          <w:sz w:val="34"/>
          <w:szCs w:val="34"/>
        </w:rPr>
        <w:t>Účtování na pohodu I – Daňová evidence s podporou PC</w:t>
      </w:r>
    </w:p>
    <w:p w:rsidR="00597891" w:rsidRPr="00136E33" w:rsidRDefault="00597891" w:rsidP="00597891">
      <w:pPr>
        <w:spacing w:after="0" w:line="240" w:lineRule="auto"/>
        <w:rPr>
          <w:rFonts w:ascii="Comenia Sans" w:eastAsia="Times New Roman" w:hAnsi="Comenia Sans"/>
          <w:sz w:val="20"/>
          <w:szCs w:val="20"/>
          <w:lang w:eastAsia="cs-CZ"/>
        </w:rPr>
      </w:pPr>
      <w:r w:rsidRPr="00136E33">
        <w:rPr>
          <w:rFonts w:ascii="Comenia Sans" w:eastAsia="Times New Roman" w:hAnsi="Comenia Sans"/>
          <w:b/>
          <w:bCs/>
          <w:sz w:val="20"/>
          <w:szCs w:val="20"/>
          <w:lang w:eastAsia="cs-CZ"/>
        </w:rPr>
        <w:t xml:space="preserve">rozsah: </w:t>
      </w:r>
      <w:r w:rsidR="00604AC0">
        <w:rPr>
          <w:rFonts w:ascii="Comenia Sans" w:eastAsia="Times New Roman" w:hAnsi="Comenia Sans"/>
          <w:b/>
          <w:bCs/>
          <w:sz w:val="20"/>
          <w:szCs w:val="20"/>
          <w:lang w:eastAsia="cs-CZ"/>
        </w:rPr>
        <w:tab/>
      </w:r>
      <w:r w:rsidR="00604AC0">
        <w:rPr>
          <w:rFonts w:ascii="Comenia Sans" w:eastAsia="Times New Roman" w:hAnsi="Comenia Sans"/>
          <w:b/>
          <w:bCs/>
          <w:sz w:val="20"/>
          <w:szCs w:val="20"/>
          <w:lang w:eastAsia="cs-CZ"/>
        </w:rPr>
        <w:tab/>
      </w:r>
      <w:r w:rsidR="00604AC0">
        <w:rPr>
          <w:rFonts w:ascii="Comenia Sans" w:eastAsia="Times New Roman" w:hAnsi="Comenia Sans"/>
          <w:b/>
          <w:bCs/>
          <w:sz w:val="20"/>
          <w:szCs w:val="20"/>
          <w:lang w:eastAsia="cs-CZ"/>
        </w:rPr>
        <w:tab/>
      </w:r>
      <w:r>
        <w:rPr>
          <w:rFonts w:ascii="Comenia Sans" w:eastAsia="Times New Roman" w:hAnsi="Comenia Sans"/>
          <w:b/>
          <w:bCs/>
          <w:sz w:val="20"/>
          <w:szCs w:val="20"/>
          <w:lang w:eastAsia="cs-CZ"/>
        </w:rPr>
        <w:t>12</w:t>
      </w:r>
      <w:r w:rsidRPr="00136E33">
        <w:rPr>
          <w:rFonts w:ascii="Comenia Sans" w:eastAsia="Times New Roman" w:hAnsi="Comenia Sans"/>
          <w:b/>
          <w:bCs/>
          <w:sz w:val="20"/>
          <w:szCs w:val="20"/>
          <w:lang w:eastAsia="cs-CZ"/>
        </w:rPr>
        <w:t xml:space="preserve"> </w:t>
      </w:r>
      <w:r>
        <w:rPr>
          <w:rFonts w:ascii="Comenia Sans" w:eastAsia="Times New Roman" w:hAnsi="Comenia Sans"/>
          <w:b/>
          <w:bCs/>
          <w:sz w:val="20"/>
          <w:szCs w:val="20"/>
          <w:lang w:eastAsia="cs-CZ"/>
        </w:rPr>
        <w:t xml:space="preserve">prezenčních </w:t>
      </w:r>
      <w:r w:rsidRPr="00136E33">
        <w:rPr>
          <w:rFonts w:ascii="Comenia Sans" w:eastAsia="Times New Roman" w:hAnsi="Comenia Sans"/>
          <w:b/>
          <w:bCs/>
          <w:sz w:val="20"/>
          <w:szCs w:val="20"/>
          <w:lang w:eastAsia="cs-CZ"/>
        </w:rPr>
        <w:t>hodin</w:t>
      </w:r>
    </w:p>
    <w:p w:rsidR="00597891" w:rsidRDefault="00597891" w:rsidP="00597891">
      <w:pPr>
        <w:pBdr>
          <w:bottom w:val="single" w:sz="12" w:space="1" w:color="auto"/>
        </w:pBdr>
        <w:spacing w:after="0" w:line="240" w:lineRule="auto"/>
        <w:rPr>
          <w:rFonts w:ascii="Comenia Sans" w:eastAsia="Times New Roman" w:hAnsi="Comenia Sans"/>
          <w:b/>
          <w:bCs/>
          <w:sz w:val="20"/>
          <w:szCs w:val="20"/>
          <w:lang w:eastAsia="cs-CZ"/>
        </w:rPr>
      </w:pPr>
      <w:r w:rsidRPr="00136E33">
        <w:rPr>
          <w:rFonts w:ascii="Comenia Sans" w:eastAsia="Times New Roman" w:hAnsi="Comenia Sans"/>
          <w:b/>
          <w:bCs/>
          <w:sz w:val="20"/>
          <w:szCs w:val="20"/>
          <w:lang w:eastAsia="cs-CZ"/>
        </w:rPr>
        <w:t xml:space="preserve">cena: </w:t>
      </w:r>
      <w:r w:rsidR="00604AC0">
        <w:rPr>
          <w:rFonts w:ascii="Comenia Sans" w:eastAsia="Times New Roman" w:hAnsi="Comenia Sans"/>
          <w:b/>
          <w:bCs/>
          <w:sz w:val="20"/>
          <w:szCs w:val="20"/>
          <w:lang w:eastAsia="cs-CZ"/>
        </w:rPr>
        <w:tab/>
      </w:r>
      <w:r w:rsidR="00604AC0">
        <w:rPr>
          <w:rFonts w:ascii="Comenia Sans" w:eastAsia="Times New Roman" w:hAnsi="Comenia Sans"/>
          <w:b/>
          <w:bCs/>
          <w:sz w:val="20"/>
          <w:szCs w:val="20"/>
          <w:lang w:eastAsia="cs-CZ"/>
        </w:rPr>
        <w:tab/>
      </w:r>
      <w:r w:rsidR="00604AC0">
        <w:rPr>
          <w:rFonts w:ascii="Comenia Sans" w:eastAsia="Times New Roman" w:hAnsi="Comenia Sans"/>
          <w:b/>
          <w:bCs/>
          <w:sz w:val="20"/>
          <w:szCs w:val="20"/>
          <w:lang w:eastAsia="cs-CZ"/>
        </w:rPr>
        <w:tab/>
      </w:r>
      <w:r w:rsidR="00604AC0">
        <w:rPr>
          <w:rFonts w:ascii="Comenia Sans" w:eastAsia="Times New Roman" w:hAnsi="Comenia Sans"/>
          <w:b/>
          <w:bCs/>
          <w:sz w:val="20"/>
          <w:szCs w:val="20"/>
          <w:lang w:eastAsia="cs-CZ"/>
        </w:rPr>
        <w:tab/>
      </w:r>
      <w:r w:rsidR="006C7B90">
        <w:rPr>
          <w:rFonts w:ascii="Comenia Sans" w:eastAsia="Times New Roman" w:hAnsi="Comenia Sans"/>
          <w:b/>
          <w:bCs/>
          <w:sz w:val="20"/>
          <w:szCs w:val="20"/>
          <w:lang w:eastAsia="cs-CZ"/>
        </w:rPr>
        <w:t>1500Kč</w:t>
      </w:r>
      <w:r>
        <w:rPr>
          <w:rFonts w:ascii="Comenia Sans" w:eastAsia="Times New Roman" w:hAnsi="Comenia Sans"/>
          <w:b/>
          <w:bCs/>
          <w:sz w:val="20"/>
          <w:szCs w:val="20"/>
          <w:lang w:eastAsia="cs-CZ"/>
        </w:rPr>
        <w:t xml:space="preserve"> (cena obvyklá 2420Kč)</w:t>
      </w:r>
      <w:r w:rsidRPr="00136E33">
        <w:rPr>
          <w:rFonts w:ascii="Comenia Sans" w:eastAsia="Times New Roman" w:hAnsi="Comenia Sans"/>
          <w:b/>
          <w:bCs/>
          <w:sz w:val="20"/>
          <w:szCs w:val="20"/>
          <w:lang w:eastAsia="cs-CZ"/>
        </w:rPr>
        <w:br/>
        <w:t xml:space="preserve">Termíny konání: </w:t>
      </w:r>
      <w:r w:rsidR="00604AC0">
        <w:rPr>
          <w:rFonts w:ascii="Comenia Sans" w:eastAsia="Times New Roman" w:hAnsi="Comenia Sans"/>
          <w:b/>
          <w:bCs/>
          <w:sz w:val="20"/>
          <w:szCs w:val="20"/>
          <w:lang w:eastAsia="cs-CZ"/>
        </w:rPr>
        <w:tab/>
      </w:r>
      <w:r w:rsidR="00604AC0">
        <w:rPr>
          <w:rFonts w:ascii="Comenia Sans" w:eastAsia="Times New Roman" w:hAnsi="Comenia Sans"/>
          <w:b/>
          <w:bCs/>
          <w:sz w:val="20"/>
          <w:szCs w:val="20"/>
          <w:lang w:eastAsia="cs-CZ"/>
        </w:rPr>
        <w:tab/>
      </w:r>
      <w:r w:rsidR="00E655C1">
        <w:rPr>
          <w:rFonts w:ascii="Comenia Sans" w:eastAsia="Times New Roman" w:hAnsi="Comenia Sans"/>
          <w:b/>
          <w:bCs/>
          <w:sz w:val="20"/>
          <w:szCs w:val="20"/>
          <w:lang w:eastAsia="cs-CZ"/>
        </w:rPr>
        <w:t>čtvrtky</w:t>
      </w:r>
      <w:r>
        <w:rPr>
          <w:rFonts w:ascii="Comenia Sans" w:eastAsia="Times New Roman" w:hAnsi="Comenia Sans"/>
          <w:b/>
          <w:bCs/>
          <w:sz w:val="20"/>
          <w:szCs w:val="20"/>
          <w:lang w:eastAsia="cs-CZ"/>
        </w:rPr>
        <w:t xml:space="preserve"> od 15:</w:t>
      </w:r>
      <w:r w:rsidR="00E655C1">
        <w:rPr>
          <w:rFonts w:ascii="Comenia Sans" w:eastAsia="Times New Roman" w:hAnsi="Comenia Sans"/>
          <w:b/>
          <w:bCs/>
          <w:sz w:val="20"/>
          <w:szCs w:val="20"/>
          <w:lang w:eastAsia="cs-CZ"/>
        </w:rPr>
        <w:t xml:space="preserve">40 </w:t>
      </w:r>
      <w:r>
        <w:rPr>
          <w:rFonts w:ascii="Comenia Sans" w:eastAsia="Times New Roman" w:hAnsi="Comenia Sans"/>
          <w:b/>
          <w:bCs/>
          <w:sz w:val="20"/>
          <w:szCs w:val="20"/>
          <w:lang w:eastAsia="cs-CZ"/>
        </w:rPr>
        <w:t xml:space="preserve">hodin – </w:t>
      </w:r>
      <w:proofErr w:type="gramStart"/>
      <w:r w:rsidR="006C7B90">
        <w:rPr>
          <w:rFonts w:ascii="Comenia Sans" w:eastAsia="Times New Roman" w:hAnsi="Comenia Sans"/>
          <w:b/>
          <w:bCs/>
          <w:sz w:val="20"/>
          <w:szCs w:val="20"/>
          <w:lang w:eastAsia="cs-CZ"/>
        </w:rPr>
        <w:t>1</w:t>
      </w:r>
      <w:r w:rsidR="00E655C1">
        <w:rPr>
          <w:rFonts w:ascii="Comenia Sans" w:eastAsia="Times New Roman" w:hAnsi="Comenia Sans"/>
          <w:b/>
          <w:bCs/>
          <w:sz w:val="20"/>
          <w:szCs w:val="20"/>
          <w:lang w:eastAsia="cs-CZ"/>
        </w:rPr>
        <w:t>9</w:t>
      </w:r>
      <w:r w:rsidR="006C7B90">
        <w:rPr>
          <w:rFonts w:ascii="Comenia Sans" w:eastAsia="Times New Roman" w:hAnsi="Comenia Sans"/>
          <w:b/>
          <w:bCs/>
          <w:sz w:val="20"/>
          <w:szCs w:val="20"/>
          <w:lang w:eastAsia="cs-CZ"/>
        </w:rPr>
        <w:t>.3</w:t>
      </w:r>
      <w:proofErr w:type="gramEnd"/>
      <w:r w:rsidR="006C7B90">
        <w:rPr>
          <w:rFonts w:ascii="Comenia Sans" w:eastAsia="Times New Roman" w:hAnsi="Comenia Sans"/>
          <w:b/>
          <w:bCs/>
          <w:sz w:val="20"/>
          <w:szCs w:val="20"/>
          <w:lang w:eastAsia="cs-CZ"/>
        </w:rPr>
        <w:t>.</w:t>
      </w:r>
      <w:r w:rsidR="00E655C1">
        <w:rPr>
          <w:rFonts w:ascii="Comenia Sans" w:eastAsia="Times New Roman" w:hAnsi="Comenia Sans"/>
          <w:b/>
          <w:bCs/>
          <w:sz w:val="20"/>
          <w:szCs w:val="20"/>
          <w:lang w:eastAsia="cs-CZ"/>
        </w:rPr>
        <w:t>, 26.3., 2.4.</w:t>
      </w:r>
      <w:r w:rsidR="006C7B90">
        <w:rPr>
          <w:rFonts w:ascii="Comenia Sans" w:eastAsia="Times New Roman" w:hAnsi="Comenia Sans"/>
          <w:b/>
          <w:bCs/>
          <w:sz w:val="20"/>
          <w:szCs w:val="20"/>
          <w:lang w:eastAsia="cs-CZ"/>
        </w:rPr>
        <w:t xml:space="preserve">2020 </w:t>
      </w:r>
      <w:r>
        <w:rPr>
          <w:rFonts w:ascii="Comenia Sans" w:eastAsia="Times New Roman" w:hAnsi="Comenia Sans"/>
          <w:b/>
          <w:bCs/>
          <w:sz w:val="20"/>
          <w:szCs w:val="20"/>
          <w:lang w:eastAsia="cs-CZ"/>
        </w:rPr>
        <w:t xml:space="preserve">(3x 4 </w:t>
      </w:r>
      <w:r w:rsidR="00E655C1">
        <w:rPr>
          <w:rFonts w:ascii="Comenia Sans" w:eastAsia="Times New Roman" w:hAnsi="Comenia Sans"/>
          <w:b/>
          <w:bCs/>
          <w:sz w:val="20"/>
          <w:szCs w:val="20"/>
          <w:lang w:eastAsia="cs-CZ"/>
        </w:rPr>
        <w:t xml:space="preserve">vyuč. </w:t>
      </w:r>
      <w:bookmarkStart w:id="0" w:name="_GoBack"/>
      <w:bookmarkEnd w:id="0"/>
      <w:r>
        <w:rPr>
          <w:rFonts w:ascii="Comenia Sans" w:eastAsia="Times New Roman" w:hAnsi="Comenia Sans"/>
          <w:b/>
          <w:bCs/>
          <w:sz w:val="20"/>
          <w:szCs w:val="20"/>
          <w:lang w:eastAsia="cs-CZ"/>
        </w:rPr>
        <w:t>hodiny)</w:t>
      </w:r>
    </w:p>
    <w:p w:rsidR="00597891" w:rsidRDefault="00597891" w:rsidP="00597891">
      <w:pPr>
        <w:pBdr>
          <w:bottom w:val="single" w:sz="12" w:space="1" w:color="auto"/>
        </w:pBdr>
        <w:spacing w:after="0" w:line="240" w:lineRule="auto"/>
        <w:rPr>
          <w:rFonts w:ascii="Comenia Sans" w:eastAsia="Times New Roman" w:hAnsi="Comenia Sans"/>
          <w:b/>
          <w:bCs/>
          <w:sz w:val="20"/>
          <w:szCs w:val="20"/>
          <w:lang w:eastAsia="cs-CZ"/>
        </w:rPr>
      </w:pPr>
      <w:r>
        <w:rPr>
          <w:rFonts w:ascii="Comenia Sans" w:eastAsia="Times New Roman" w:hAnsi="Comenia Sans"/>
          <w:b/>
          <w:bCs/>
          <w:sz w:val="20"/>
          <w:szCs w:val="20"/>
          <w:lang w:eastAsia="cs-CZ"/>
        </w:rPr>
        <w:t xml:space="preserve">učebna: </w:t>
      </w:r>
      <w:r w:rsidR="00604AC0">
        <w:rPr>
          <w:rFonts w:ascii="Comenia Sans" w:eastAsia="Times New Roman" w:hAnsi="Comenia Sans"/>
          <w:b/>
          <w:bCs/>
          <w:sz w:val="20"/>
          <w:szCs w:val="20"/>
          <w:lang w:eastAsia="cs-CZ"/>
        </w:rPr>
        <w:tab/>
      </w:r>
      <w:r w:rsidR="00604AC0">
        <w:rPr>
          <w:rFonts w:ascii="Comenia Sans" w:eastAsia="Times New Roman" w:hAnsi="Comenia Sans"/>
          <w:b/>
          <w:bCs/>
          <w:sz w:val="20"/>
          <w:szCs w:val="20"/>
          <w:lang w:eastAsia="cs-CZ"/>
        </w:rPr>
        <w:tab/>
      </w:r>
      <w:r w:rsidR="00604AC0">
        <w:rPr>
          <w:rFonts w:ascii="Comenia Sans" w:eastAsia="Times New Roman" w:hAnsi="Comenia Sans"/>
          <w:b/>
          <w:bCs/>
          <w:sz w:val="20"/>
          <w:szCs w:val="20"/>
          <w:lang w:eastAsia="cs-CZ"/>
        </w:rPr>
        <w:tab/>
      </w:r>
      <w:r>
        <w:rPr>
          <w:rFonts w:ascii="Comenia Sans" w:eastAsia="Times New Roman" w:hAnsi="Comenia Sans"/>
          <w:b/>
          <w:bCs/>
          <w:sz w:val="20"/>
          <w:szCs w:val="20"/>
          <w:lang w:eastAsia="cs-CZ"/>
        </w:rPr>
        <w:t>J9</w:t>
      </w:r>
    </w:p>
    <w:p w:rsidR="00875C8C" w:rsidRDefault="00875C8C" w:rsidP="00597891">
      <w:pPr>
        <w:pBdr>
          <w:bottom w:val="single" w:sz="12" w:space="1" w:color="auto"/>
        </w:pBdr>
        <w:spacing w:after="0" w:line="240" w:lineRule="auto"/>
        <w:rPr>
          <w:rFonts w:ascii="Comenia Sans" w:eastAsia="Times New Roman" w:hAnsi="Comenia Sans"/>
          <w:b/>
          <w:bCs/>
          <w:sz w:val="20"/>
          <w:szCs w:val="20"/>
          <w:lang w:eastAsia="cs-CZ"/>
        </w:rPr>
      </w:pPr>
      <w:proofErr w:type="spellStart"/>
      <w:r>
        <w:rPr>
          <w:rFonts w:ascii="Comenia Sans" w:eastAsia="Times New Roman" w:hAnsi="Comenia Sans"/>
          <w:b/>
          <w:bCs/>
          <w:sz w:val="20"/>
          <w:szCs w:val="20"/>
          <w:lang w:eastAsia="cs-CZ"/>
        </w:rPr>
        <w:t>Vyučujíci</w:t>
      </w:r>
      <w:proofErr w:type="spellEnd"/>
      <w:r>
        <w:rPr>
          <w:rFonts w:ascii="Comenia Sans" w:eastAsia="Times New Roman" w:hAnsi="Comenia Sans"/>
          <w:b/>
          <w:bCs/>
          <w:sz w:val="20"/>
          <w:szCs w:val="20"/>
          <w:lang w:eastAsia="cs-CZ"/>
        </w:rPr>
        <w:t xml:space="preserve">: </w:t>
      </w:r>
      <w:r w:rsidR="00604AC0">
        <w:rPr>
          <w:rFonts w:ascii="Comenia Sans" w:eastAsia="Times New Roman" w:hAnsi="Comenia Sans"/>
          <w:b/>
          <w:bCs/>
          <w:sz w:val="20"/>
          <w:szCs w:val="20"/>
          <w:lang w:eastAsia="cs-CZ"/>
        </w:rPr>
        <w:tab/>
      </w:r>
      <w:r w:rsidR="00604AC0">
        <w:rPr>
          <w:rFonts w:ascii="Comenia Sans" w:eastAsia="Times New Roman" w:hAnsi="Comenia Sans"/>
          <w:b/>
          <w:bCs/>
          <w:sz w:val="20"/>
          <w:szCs w:val="20"/>
          <w:lang w:eastAsia="cs-CZ"/>
        </w:rPr>
        <w:tab/>
      </w:r>
      <w:r w:rsidR="00604AC0">
        <w:rPr>
          <w:rFonts w:ascii="Comenia Sans" w:eastAsia="Times New Roman" w:hAnsi="Comenia Sans"/>
          <w:b/>
          <w:bCs/>
          <w:sz w:val="20"/>
          <w:szCs w:val="20"/>
          <w:lang w:eastAsia="cs-CZ"/>
        </w:rPr>
        <w:tab/>
      </w:r>
      <w:r>
        <w:rPr>
          <w:rFonts w:ascii="Comenia Sans" w:eastAsia="Times New Roman" w:hAnsi="Comenia Sans"/>
          <w:b/>
          <w:bCs/>
          <w:sz w:val="20"/>
          <w:szCs w:val="20"/>
          <w:lang w:eastAsia="cs-CZ"/>
        </w:rPr>
        <w:t>Ing. Eva Hamplová, Ph.D.</w:t>
      </w:r>
    </w:p>
    <w:p w:rsidR="00604AC0" w:rsidRPr="00136E33" w:rsidRDefault="00604AC0" w:rsidP="00597891">
      <w:pPr>
        <w:pBdr>
          <w:bottom w:val="single" w:sz="12" w:space="1" w:color="auto"/>
        </w:pBdr>
        <w:spacing w:after="0" w:line="240" w:lineRule="auto"/>
        <w:rPr>
          <w:rFonts w:ascii="Comenia Sans" w:eastAsia="Times New Roman" w:hAnsi="Comenia Sans"/>
          <w:b/>
          <w:bCs/>
          <w:sz w:val="20"/>
          <w:szCs w:val="20"/>
          <w:lang w:eastAsia="cs-CZ"/>
        </w:rPr>
      </w:pPr>
      <w:r>
        <w:rPr>
          <w:rFonts w:ascii="Comenia Sans" w:eastAsia="Times New Roman" w:hAnsi="Comenia Sans"/>
          <w:b/>
          <w:bCs/>
          <w:sz w:val="20"/>
          <w:szCs w:val="20"/>
          <w:lang w:eastAsia="cs-CZ"/>
        </w:rPr>
        <w:t xml:space="preserve">Podmínky pro otevření kurzu: </w:t>
      </w:r>
      <w:r>
        <w:rPr>
          <w:rFonts w:ascii="Comenia Sans" w:eastAsia="Times New Roman" w:hAnsi="Comenia Sans"/>
          <w:b/>
          <w:bCs/>
          <w:sz w:val="20"/>
          <w:szCs w:val="20"/>
          <w:lang w:eastAsia="cs-CZ"/>
        </w:rPr>
        <w:tab/>
        <w:t>minimální počet 7 účastníků</w:t>
      </w:r>
    </w:p>
    <w:p w:rsidR="00597891" w:rsidRPr="00597891" w:rsidRDefault="00597891" w:rsidP="00597891"/>
    <w:p w:rsidR="00060252" w:rsidRPr="00597891" w:rsidRDefault="00FB65BA" w:rsidP="00851E98">
      <w:pPr>
        <w:jc w:val="both"/>
        <w:rPr>
          <w:rFonts w:ascii="Comenia Sans" w:hAnsi="Comenia Sans"/>
          <w:sz w:val="20"/>
          <w:szCs w:val="20"/>
        </w:rPr>
      </w:pPr>
      <w:r w:rsidRPr="00597891">
        <w:rPr>
          <w:rFonts w:ascii="Comenia Sans" w:hAnsi="Comenia Sans"/>
          <w:b/>
          <w:sz w:val="20"/>
          <w:szCs w:val="20"/>
        </w:rPr>
        <w:t xml:space="preserve">Obsah a cíl </w:t>
      </w:r>
      <w:r w:rsidR="009911F9" w:rsidRPr="00597891">
        <w:rPr>
          <w:rFonts w:ascii="Comenia Sans" w:hAnsi="Comenia Sans"/>
          <w:b/>
          <w:sz w:val="20"/>
          <w:szCs w:val="20"/>
        </w:rPr>
        <w:t>kurzu</w:t>
      </w:r>
      <w:r w:rsidR="00060252" w:rsidRPr="00597891">
        <w:rPr>
          <w:rFonts w:ascii="Comenia Sans" w:hAnsi="Comenia Sans"/>
          <w:b/>
          <w:sz w:val="20"/>
          <w:szCs w:val="20"/>
        </w:rPr>
        <w:t>:</w:t>
      </w:r>
      <w:r w:rsidR="007C28B1" w:rsidRPr="00597891">
        <w:rPr>
          <w:rFonts w:ascii="Comenia Sans" w:hAnsi="Comenia Sans"/>
          <w:sz w:val="20"/>
          <w:szCs w:val="20"/>
        </w:rPr>
        <w:t xml:space="preserve"> </w:t>
      </w:r>
      <w:sdt>
        <w:sdtPr>
          <w:rPr>
            <w:rFonts w:ascii="Comenia Sans" w:eastAsia="Arial Unicode MS" w:hAnsi="Comenia Sans"/>
            <w:bCs/>
            <w:sz w:val="20"/>
            <w:szCs w:val="20"/>
          </w:rPr>
          <w:id w:val="108490313"/>
          <w:placeholder>
            <w:docPart w:val="7765C8B0D03149619B23BB93DEC43B22"/>
          </w:placeholder>
          <w:text/>
        </w:sdtPr>
        <w:sdtEndPr/>
        <w:sdtContent>
          <w:r w:rsidR="000C4DD2" w:rsidRPr="00597891">
            <w:rPr>
              <w:rFonts w:ascii="Comenia Sans" w:eastAsia="Arial Unicode MS" w:hAnsi="Comenia Sans"/>
              <w:bCs/>
              <w:sz w:val="20"/>
              <w:szCs w:val="20"/>
            </w:rPr>
            <w:t>Cílem tohoto kurzu je poskytnout posluchačům základní přehled o vedení daňové evidence s podporou PC. Smyslem daňové evidence je evidence podnikatelské činnosti fyzických osob, která je založená na zjištění základu daně z příjmů. Obsahuje také údaje o příjmech a výdajích, údaje o majetku, pohledávkách a závazcích.</w:t>
          </w:r>
        </w:sdtContent>
      </w:sdt>
    </w:p>
    <w:p w:rsidR="00060252" w:rsidRPr="00597891" w:rsidRDefault="00FB65BA" w:rsidP="00851E98">
      <w:pPr>
        <w:jc w:val="both"/>
        <w:rPr>
          <w:rFonts w:ascii="Comenia Sans" w:hAnsi="Comenia Sans"/>
          <w:sz w:val="20"/>
          <w:szCs w:val="20"/>
        </w:rPr>
      </w:pPr>
      <w:r w:rsidRPr="00597891">
        <w:rPr>
          <w:rFonts w:ascii="Comenia Sans" w:hAnsi="Comenia Sans"/>
          <w:b/>
          <w:sz w:val="20"/>
          <w:szCs w:val="20"/>
        </w:rPr>
        <w:t>Předpoklady</w:t>
      </w:r>
      <w:r w:rsidR="00060252" w:rsidRPr="00597891">
        <w:rPr>
          <w:rFonts w:ascii="Comenia Sans" w:hAnsi="Comenia Sans"/>
          <w:b/>
          <w:sz w:val="20"/>
          <w:szCs w:val="20"/>
        </w:rPr>
        <w:t>:</w:t>
      </w:r>
      <w:r w:rsidR="007C28B1" w:rsidRPr="00597891">
        <w:rPr>
          <w:rFonts w:ascii="Comenia Sans" w:hAnsi="Comenia Sans"/>
          <w:sz w:val="20"/>
          <w:szCs w:val="20"/>
        </w:rPr>
        <w:t xml:space="preserve"> </w:t>
      </w:r>
      <w:sdt>
        <w:sdtPr>
          <w:rPr>
            <w:rFonts w:ascii="Comenia Sans" w:hAnsi="Comenia Sans"/>
            <w:bCs/>
            <w:sz w:val="20"/>
            <w:szCs w:val="20"/>
          </w:rPr>
          <w:id w:val="108490358"/>
          <w:placeholder>
            <w:docPart w:val="8B38EAF4FB23456597E7F4893AFBE025"/>
          </w:placeholder>
          <w:text/>
        </w:sdtPr>
        <w:sdtEndPr/>
        <w:sdtContent>
          <w:r w:rsidR="00862F7C" w:rsidRPr="00597891">
            <w:rPr>
              <w:rFonts w:ascii="Comenia Sans" w:hAnsi="Comenia Sans"/>
              <w:bCs/>
              <w:sz w:val="20"/>
              <w:szCs w:val="20"/>
            </w:rPr>
            <w:t>Předmět</w:t>
          </w:r>
          <w:r w:rsidR="000E3043" w:rsidRPr="00597891">
            <w:rPr>
              <w:rFonts w:ascii="Comenia Sans" w:hAnsi="Comenia Sans"/>
              <w:bCs/>
              <w:sz w:val="20"/>
              <w:szCs w:val="20"/>
            </w:rPr>
            <w:t xml:space="preserve"> nemá žádné zvláštní požadavky na posluchače, pokud se týká výchozích znalostí a orientace v oblasti </w:t>
          </w:r>
          <w:r w:rsidR="007B68E6" w:rsidRPr="00597891">
            <w:rPr>
              <w:rFonts w:ascii="Comenia Sans" w:hAnsi="Comenia Sans"/>
              <w:bCs/>
              <w:sz w:val="20"/>
              <w:szCs w:val="20"/>
            </w:rPr>
            <w:t xml:space="preserve">podnikového </w:t>
          </w:r>
          <w:r w:rsidR="00B7479A" w:rsidRPr="00597891">
            <w:rPr>
              <w:rFonts w:ascii="Comenia Sans" w:hAnsi="Comenia Sans"/>
              <w:bCs/>
              <w:sz w:val="20"/>
              <w:szCs w:val="20"/>
            </w:rPr>
            <w:t>informačního systému.</w:t>
          </w:r>
          <w:r w:rsidR="000E3043" w:rsidRPr="00597891">
            <w:rPr>
              <w:rFonts w:ascii="Comenia Sans" w:hAnsi="Comenia Sans"/>
              <w:bCs/>
              <w:sz w:val="20"/>
              <w:szCs w:val="20"/>
            </w:rPr>
            <w:t xml:space="preserve"> </w:t>
          </w:r>
          <w:r w:rsidR="007B68E6" w:rsidRPr="00597891">
            <w:rPr>
              <w:rFonts w:ascii="Comenia Sans" w:hAnsi="Comenia Sans"/>
              <w:bCs/>
              <w:sz w:val="20"/>
              <w:szCs w:val="20"/>
            </w:rPr>
            <w:t xml:space="preserve">Přesto zájem o problematiku firmy, její chod a možné racionální rozhodování je výhodou. Stejně tak i základní znalosti </w:t>
          </w:r>
          <w:r w:rsidR="006D06F0" w:rsidRPr="00597891">
            <w:rPr>
              <w:rFonts w:ascii="Comenia Sans" w:hAnsi="Comenia Sans"/>
              <w:bCs/>
              <w:sz w:val="20"/>
              <w:szCs w:val="20"/>
            </w:rPr>
            <w:t>daní</w:t>
          </w:r>
          <w:r w:rsidR="007B68E6" w:rsidRPr="00597891">
            <w:rPr>
              <w:rFonts w:ascii="Comenia Sans" w:hAnsi="Comenia Sans"/>
              <w:bCs/>
              <w:sz w:val="20"/>
              <w:szCs w:val="20"/>
            </w:rPr>
            <w:t xml:space="preserve"> </w:t>
          </w:r>
          <w:r w:rsidR="001D620E" w:rsidRPr="00597891">
            <w:rPr>
              <w:rFonts w:ascii="Comenia Sans" w:hAnsi="Comenia Sans"/>
              <w:bCs/>
              <w:sz w:val="20"/>
              <w:szCs w:val="20"/>
            </w:rPr>
            <w:t>nebo</w:t>
          </w:r>
          <w:r w:rsidR="007B68E6" w:rsidRPr="00597891">
            <w:rPr>
              <w:rFonts w:ascii="Comenia Sans" w:hAnsi="Comenia Sans"/>
              <w:bCs/>
              <w:sz w:val="20"/>
              <w:szCs w:val="20"/>
            </w:rPr>
            <w:t xml:space="preserve"> práva.</w:t>
          </w:r>
        </w:sdtContent>
      </w:sdt>
    </w:p>
    <w:p w:rsidR="00060252" w:rsidRPr="00597891" w:rsidRDefault="00060252" w:rsidP="00851E98">
      <w:pPr>
        <w:jc w:val="both"/>
        <w:rPr>
          <w:rFonts w:ascii="Comenia Sans" w:hAnsi="Comenia Sans"/>
          <w:sz w:val="20"/>
          <w:szCs w:val="20"/>
        </w:rPr>
      </w:pPr>
      <w:r w:rsidRPr="00597891">
        <w:rPr>
          <w:rFonts w:ascii="Comenia Sans" w:hAnsi="Comenia Sans"/>
          <w:b/>
          <w:sz w:val="20"/>
          <w:szCs w:val="20"/>
        </w:rPr>
        <w:t>Osvojené dovednosti a vědomosti:</w:t>
      </w:r>
      <w:r w:rsidR="007C28B1" w:rsidRPr="00597891">
        <w:rPr>
          <w:rFonts w:ascii="Comenia Sans" w:hAnsi="Comenia Sans"/>
          <w:sz w:val="20"/>
          <w:szCs w:val="20"/>
        </w:rPr>
        <w:t xml:space="preserve"> </w:t>
      </w:r>
      <w:sdt>
        <w:sdtPr>
          <w:rPr>
            <w:rFonts w:ascii="Comenia Sans" w:eastAsia="Arial Unicode MS" w:hAnsi="Comenia Sans"/>
            <w:bCs/>
            <w:sz w:val="20"/>
            <w:szCs w:val="20"/>
          </w:rPr>
          <w:id w:val="108490315"/>
          <w:placeholder>
            <w:docPart w:val="18BEC39777CF4E298BD84E8519835278"/>
          </w:placeholder>
          <w:text/>
        </w:sdtPr>
        <w:sdtEndPr/>
        <w:sdtContent>
          <w:r w:rsidR="000E3043" w:rsidRPr="00597891">
            <w:rPr>
              <w:rFonts w:ascii="Comenia Sans" w:eastAsia="Arial Unicode MS" w:hAnsi="Comenia Sans"/>
              <w:bCs/>
              <w:sz w:val="20"/>
              <w:szCs w:val="20"/>
            </w:rPr>
            <w:t xml:space="preserve">Po zakončení tohoto </w:t>
          </w:r>
          <w:r w:rsidR="00960F27" w:rsidRPr="00597891">
            <w:rPr>
              <w:rFonts w:ascii="Comenia Sans" w:eastAsia="Arial Unicode MS" w:hAnsi="Comenia Sans"/>
              <w:bCs/>
              <w:sz w:val="20"/>
              <w:szCs w:val="20"/>
            </w:rPr>
            <w:t xml:space="preserve">kurzu </w:t>
          </w:r>
          <w:r w:rsidR="00D914C5" w:rsidRPr="00597891">
            <w:rPr>
              <w:rFonts w:ascii="Comenia Sans" w:eastAsia="Arial Unicode MS" w:hAnsi="Comenia Sans"/>
              <w:bCs/>
              <w:sz w:val="20"/>
              <w:szCs w:val="20"/>
            </w:rPr>
            <w:t xml:space="preserve">budou mít </w:t>
          </w:r>
          <w:r w:rsidR="000E3043" w:rsidRPr="00597891">
            <w:rPr>
              <w:rFonts w:ascii="Comenia Sans" w:eastAsia="Arial Unicode MS" w:hAnsi="Comenia Sans"/>
              <w:bCs/>
              <w:sz w:val="20"/>
              <w:szCs w:val="20"/>
            </w:rPr>
            <w:t xml:space="preserve">posluchači základní přehled v oblasti </w:t>
          </w:r>
          <w:r w:rsidR="00124EAA" w:rsidRPr="00597891">
            <w:rPr>
              <w:rFonts w:ascii="Comenia Sans" w:eastAsia="Arial Unicode MS" w:hAnsi="Comenia Sans"/>
              <w:bCs/>
              <w:sz w:val="20"/>
              <w:szCs w:val="20"/>
            </w:rPr>
            <w:t xml:space="preserve">daňové evidence a jejího využití v podmínkách malé firmy. </w:t>
          </w:r>
          <w:r w:rsidR="00D914C5" w:rsidRPr="00597891">
            <w:rPr>
              <w:rFonts w:ascii="Comenia Sans" w:eastAsia="Arial Unicode MS" w:hAnsi="Comenia Sans"/>
              <w:bCs/>
              <w:sz w:val="20"/>
              <w:szCs w:val="20"/>
            </w:rPr>
            <w:t>Budou chápat</w:t>
          </w:r>
          <w:r w:rsidR="00124EAA" w:rsidRPr="00597891">
            <w:rPr>
              <w:rFonts w:ascii="Comenia Sans" w:eastAsia="Arial Unicode MS" w:hAnsi="Comenia Sans"/>
              <w:bCs/>
              <w:sz w:val="20"/>
              <w:szCs w:val="20"/>
            </w:rPr>
            <w:t xml:space="preserve"> </w:t>
          </w:r>
          <w:r w:rsidR="000E3043" w:rsidRPr="00597891">
            <w:rPr>
              <w:rFonts w:ascii="Comenia Sans" w:eastAsia="Arial Unicode MS" w:hAnsi="Comenia Sans"/>
              <w:bCs/>
              <w:sz w:val="20"/>
              <w:szCs w:val="20"/>
            </w:rPr>
            <w:t xml:space="preserve">význam </w:t>
          </w:r>
          <w:r w:rsidR="00D92AC9" w:rsidRPr="00597891">
            <w:rPr>
              <w:rFonts w:ascii="Comenia Sans" w:eastAsia="Arial Unicode MS" w:hAnsi="Comenia Sans"/>
              <w:bCs/>
              <w:sz w:val="20"/>
              <w:szCs w:val="20"/>
            </w:rPr>
            <w:t xml:space="preserve">a </w:t>
          </w:r>
          <w:r w:rsidR="000E3043" w:rsidRPr="00597891">
            <w:rPr>
              <w:rFonts w:ascii="Comenia Sans" w:eastAsia="Arial Unicode MS" w:hAnsi="Comenia Sans"/>
              <w:bCs/>
              <w:sz w:val="20"/>
              <w:szCs w:val="20"/>
            </w:rPr>
            <w:t xml:space="preserve">využití </w:t>
          </w:r>
          <w:r w:rsidR="00124EAA" w:rsidRPr="00597891">
            <w:rPr>
              <w:rFonts w:ascii="Comenia Sans" w:eastAsia="Arial Unicode MS" w:hAnsi="Comenia Sans"/>
              <w:bCs/>
              <w:sz w:val="20"/>
              <w:szCs w:val="20"/>
            </w:rPr>
            <w:t>peněžního deníku, knihy pohledávek, knihy závazků</w:t>
          </w:r>
          <w:r w:rsidR="00D92AC9" w:rsidRPr="00597891">
            <w:rPr>
              <w:rFonts w:ascii="Comenia Sans" w:eastAsia="Arial Unicode MS" w:hAnsi="Comenia Sans"/>
              <w:bCs/>
              <w:sz w:val="20"/>
              <w:szCs w:val="20"/>
            </w:rPr>
            <w:t xml:space="preserve"> </w:t>
          </w:r>
          <w:r w:rsidR="00124EAA" w:rsidRPr="00597891">
            <w:rPr>
              <w:rFonts w:ascii="Comenia Sans" w:eastAsia="Arial Unicode MS" w:hAnsi="Comenia Sans"/>
              <w:bCs/>
              <w:sz w:val="20"/>
              <w:szCs w:val="20"/>
            </w:rPr>
            <w:t xml:space="preserve">a knih majetku. </w:t>
          </w:r>
          <w:r w:rsidR="000E3043" w:rsidRPr="00597891">
            <w:rPr>
              <w:rFonts w:ascii="Comenia Sans" w:eastAsia="Arial Unicode MS" w:hAnsi="Comenia Sans"/>
              <w:bCs/>
              <w:sz w:val="20"/>
              <w:szCs w:val="20"/>
            </w:rPr>
            <w:t xml:space="preserve">Dále </w:t>
          </w:r>
          <w:r w:rsidR="00D914C5" w:rsidRPr="00597891">
            <w:rPr>
              <w:rFonts w:ascii="Comenia Sans" w:eastAsia="Arial Unicode MS" w:hAnsi="Comenia Sans"/>
              <w:bCs/>
              <w:sz w:val="20"/>
              <w:szCs w:val="20"/>
            </w:rPr>
            <w:t>budou</w:t>
          </w:r>
          <w:r w:rsidR="00936EEB" w:rsidRPr="00597891">
            <w:rPr>
              <w:rFonts w:ascii="Comenia Sans" w:eastAsia="Arial Unicode MS" w:hAnsi="Comenia Sans"/>
              <w:bCs/>
              <w:sz w:val="20"/>
              <w:szCs w:val="20"/>
            </w:rPr>
            <w:t xml:space="preserve"> znát postupy nutné pro úspěšné řízení nákla</w:t>
          </w:r>
          <w:r w:rsidR="00273D2B" w:rsidRPr="00597891">
            <w:rPr>
              <w:rFonts w:ascii="Comenia Sans" w:eastAsia="Arial Unicode MS" w:hAnsi="Comenia Sans"/>
              <w:bCs/>
              <w:sz w:val="20"/>
              <w:szCs w:val="20"/>
            </w:rPr>
            <w:t xml:space="preserve">dů, budou schopni rozlišovat mezi daňovými a nedaňovými náklady, uvědomí si hlavní principy skladové evidence. </w:t>
          </w:r>
          <w:r w:rsidR="000E3043" w:rsidRPr="00597891">
            <w:rPr>
              <w:rFonts w:ascii="Comenia Sans" w:eastAsia="Arial Unicode MS" w:hAnsi="Comenia Sans"/>
              <w:bCs/>
              <w:sz w:val="20"/>
              <w:szCs w:val="20"/>
            </w:rPr>
            <w:t xml:space="preserve">V rámci získaných znalostí </w:t>
          </w:r>
          <w:r w:rsidR="00273D2B" w:rsidRPr="00597891">
            <w:rPr>
              <w:rFonts w:ascii="Comenia Sans" w:eastAsia="Arial Unicode MS" w:hAnsi="Comenia Sans"/>
              <w:bCs/>
              <w:sz w:val="20"/>
              <w:szCs w:val="20"/>
            </w:rPr>
            <w:t>daňové evidence</w:t>
          </w:r>
          <w:r w:rsidR="00936EEB" w:rsidRPr="00597891">
            <w:rPr>
              <w:rFonts w:ascii="Comenia Sans" w:eastAsia="Arial Unicode MS" w:hAnsi="Comenia Sans"/>
              <w:bCs/>
              <w:sz w:val="20"/>
              <w:szCs w:val="20"/>
            </w:rPr>
            <w:t xml:space="preserve">, </w:t>
          </w:r>
          <w:r w:rsidR="00273D2B" w:rsidRPr="00597891">
            <w:rPr>
              <w:rFonts w:ascii="Comenia Sans" w:eastAsia="Arial Unicode MS" w:hAnsi="Comenia Sans"/>
              <w:bCs/>
              <w:sz w:val="20"/>
              <w:szCs w:val="20"/>
            </w:rPr>
            <w:t>si p</w:t>
          </w:r>
          <w:r w:rsidR="00936EEB" w:rsidRPr="00597891">
            <w:rPr>
              <w:rFonts w:ascii="Comenia Sans" w:eastAsia="Arial Unicode MS" w:hAnsi="Comenia Sans"/>
              <w:bCs/>
              <w:sz w:val="20"/>
              <w:szCs w:val="20"/>
            </w:rPr>
            <w:t xml:space="preserve">osluchači </w:t>
          </w:r>
          <w:r w:rsidR="00273D2B" w:rsidRPr="00597891">
            <w:rPr>
              <w:rFonts w:ascii="Comenia Sans" w:eastAsia="Arial Unicode MS" w:hAnsi="Comenia Sans"/>
              <w:bCs/>
              <w:sz w:val="20"/>
              <w:szCs w:val="20"/>
            </w:rPr>
            <w:t>budou schopni připravit podklady pro daňové přiznání s využitím běžně dostupného informačního systému.</w:t>
          </w:r>
        </w:sdtContent>
      </w:sdt>
    </w:p>
    <w:p w:rsidR="00060252" w:rsidRPr="00597891" w:rsidRDefault="00FB65BA" w:rsidP="00851E98">
      <w:pPr>
        <w:jc w:val="both"/>
        <w:rPr>
          <w:rFonts w:ascii="Comenia Sans" w:hAnsi="Comenia Sans"/>
          <w:sz w:val="20"/>
          <w:szCs w:val="20"/>
        </w:rPr>
      </w:pPr>
      <w:r w:rsidRPr="00597891">
        <w:rPr>
          <w:rFonts w:ascii="Comenia Sans" w:hAnsi="Comenia Sans"/>
          <w:b/>
          <w:sz w:val="20"/>
          <w:szCs w:val="20"/>
        </w:rPr>
        <w:t>Pravidla</w:t>
      </w:r>
      <w:r w:rsidR="00060252" w:rsidRPr="00597891">
        <w:rPr>
          <w:rFonts w:ascii="Comenia Sans" w:hAnsi="Comenia Sans"/>
          <w:b/>
          <w:sz w:val="20"/>
          <w:szCs w:val="20"/>
        </w:rPr>
        <w:t xml:space="preserve"> účasti na výuce:</w:t>
      </w:r>
      <w:r w:rsidR="007C28B1" w:rsidRPr="00597891">
        <w:rPr>
          <w:rFonts w:ascii="Comenia Sans" w:hAnsi="Comenia Sans"/>
          <w:sz w:val="20"/>
          <w:szCs w:val="20"/>
        </w:rPr>
        <w:t xml:space="preserve"> </w:t>
      </w:r>
      <w:sdt>
        <w:sdtPr>
          <w:rPr>
            <w:rFonts w:ascii="Comenia Sans" w:hAnsi="Comenia Sans"/>
            <w:sz w:val="20"/>
            <w:szCs w:val="20"/>
          </w:rPr>
          <w:id w:val="108490316"/>
          <w:placeholder>
            <w:docPart w:val="D53729712E5048C88C68763E7C718164"/>
          </w:placeholder>
          <w:text/>
        </w:sdtPr>
        <w:sdtEndPr/>
        <w:sdtContent>
          <w:r w:rsidR="00D914C5" w:rsidRPr="00597891">
            <w:rPr>
              <w:rFonts w:ascii="Comenia Sans" w:hAnsi="Comenia Sans"/>
              <w:sz w:val="20"/>
              <w:szCs w:val="20"/>
            </w:rPr>
            <w:t>Předmět</w:t>
          </w:r>
          <w:r w:rsidR="000E3043" w:rsidRPr="00597891">
            <w:rPr>
              <w:rFonts w:ascii="Comenia Sans" w:hAnsi="Comenia Sans"/>
              <w:sz w:val="20"/>
              <w:szCs w:val="20"/>
            </w:rPr>
            <w:t xml:space="preserve"> </w:t>
          </w:r>
          <w:r w:rsidR="00306F30" w:rsidRPr="00597891">
            <w:rPr>
              <w:rFonts w:ascii="Comenia Sans" w:hAnsi="Comenia Sans"/>
              <w:sz w:val="20"/>
              <w:szCs w:val="20"/>
            </w:rPr>
            <w:t xml:space="preserve">proběhne v rámci 12 vyučovacích hodin během 3 – 4 týdnů. </w:t>
          </w:r>
          <w:r w:rsidR="00D914C5" w:rsidRPr="00597891">
            <w:rPr>
              <w:rFonts w:ascii="Comenia Sans" w:hAnsi="Comenia Sans"/>
              <w:sz w:val="20"/>
              <w:szCs w:val="20"/>
            </w:rPr>
            <w:t xml:space="preserve"> </w:t>
          </w:r>
          <w:r w:rsidR="000E3043" w:rsidRPr="00597891">
            <w:rPr>
              <w:rFonts w:ascii="Comenia Sans" w:hAnsi="Comenia Sans"/>
              <w:sz w:val="20"/>
              <w:szCs w:val="20"/>
            </w:rPr>
            <w:t xml:space="preserve">V průběhu </w:t>
          </w:r>
          <w:r w:rsidR="00D914C5" w:rsidRPr="00597891">
            <w:rPr>
              <w:rFonts w:ascii="Comenia Sans" w:hAnsi="Comenia Sans"/>
              <w:sz w:val="20"/>
              <w:szCs w:val="20"/>
            </w:rPr>
            <w:t xml:space="preserve">vstupního </w:t>
          </w:r>
          <w:r w:rsidR="000C5EF9" w:rsidRPr="00597891">
            <w:rPr>
              <w:rFonts w:ascii="Comenia Sans" w:hAnsi="Comenia Sans"/>
              <w:sz w:val="20"/>
              <w:szCs w:val="20"/>
            </w:rPr>
            <w:t>tutoriálu</w:t>
          </w:r>
          <w:r w:rsidR="00D914C5" w:rsidRPr="00597891">
            <w:rPr>
              <w:rFonts w:ascii="Comenia Sans" w:hAnsi="Comenia Sans"/>
              <w:sz w:val="20"/>
              <w:szCs w:val="20"/>
            </w:rPr>
            <w:t xml:space="preserve"> </w:t>
          </w:r>
          <w:r w:rsidR="000E3043" w:rsidRPr="00597891">
            <w:rPr>
              <w:rFonts w:ascii="Comenia Sans" w:hAnsi="Comenia Sans"/>
              <w:sz w:val="20"/>
              <w:szCs w:val="20"/>
            </w:rPr>
            <w:t xml:space="preserve">se posluchači seznámí se strukturou kurzu, použitými didaktickými postupy a výukovou technikou. Budou zde stručně </w:t>
          </w:r>
          <w:r w:rsidR="00331067" w:rsidRPr="00597891">
            <w:rPr>
              <w:rFonts w:ascii="Comenia Sans" w:hAnsi="Comenia Sans"/>
              <w:sz w:val="20"/>
              <w:szCs w:val="20"/>
            </w:rPr>
            <w:t>uvedeny jednotlivé výukové okruh</w:t>
          </w:r>
          <w:r w:rsidR="000E3043" w:rsidRPr="00597891">
            <w:rPr>
              <w:rFonts w:ascii="Comenia Sans" w:hAnsi="Comenia Sans"/>
              <w:sz w:val="20"/>
              <w:szCs w:val="20"/>
            </w:rPr>
            <w:t>y</w:t>
          </w:r>
          <w:r w:rsidR="00331067" w:rsidRPr="00597891">
            <w:rPr>
              <w:rFonts w:ascii="Comenia Sans" w:hAnsi="Comenia Sans"/>
              <w:sz w:val="20"/>
              <w:szCs w:val="20"/>
            </w:rPr>
            <w:t xml:space="preserve">. </w:t>
          </w:r>
          <w:r w:rsidR="000C5EF9" w:rsidRPr="00597891">
            <w:rPr>
              <w:rFonts w:ascii="Comenia Sans" w:hAnsi="Comenia Sans"/>
              <w:sz w:val="20"/>
              <w:szCs w:val="20"/>
            </w:rPr>
            <w:t xml:space="preserve">Výstupní tutoriál bude zaměřen na vybrané problémové okruhy a na řešení otázek, souvisejících se závěrečným testem. </w:t>
          </w:r>
          <w:r w:rsidR="00D914C5" w:rsidRPr="00597891">
            <w:rPr>
              <w:rFonts w:ascii="Comenia Sans" w:hAnsi="Comenia Sans"/>
              <w:sz w:val="20"/>
              <w:szCs w:val="20"/>
            </w:rPr>
            <w:t xml:space="preserve">Úspěšní absolventi </w:t>
          </w:r>
          <w:r w:rsidR="000C5EF9" w:rsidRPr="00597891">
            <w:rPr>
              <w:rFonts w:ascii="Comenia Sans" w:hAnsi="Comenia Sans"/>
              <w:sz w:val="20"/>
              <w:szCs w:val="20"/>
            </w:rPr>
            <w:t xml:space="preserve">kurzu </w:t>
          </w:r>
          <w:r w:rsidR="00D914C5" w:rsidRPr="00597891">
            <w:rPr>
              <w:rFonts w:ascii="Comenia Sans" w:hAnsi="Comenia Sans"/>
              <w:sz w:val="20"/>
              <w:szCs w:val="20"/>
            </w:rPr>
            <w:t xml:space="preserve">obdrží certifikát </w:t>
          </w:r>
          <w:proofErr w:type="spellStart"/>
          <w:r w:rsidR="00D26DCF" w:rsidRPr="00597891">
            <w:rPr>
              <w:rFonts w:ascii="Comenia Sans" w:hAnsi="Comenia Sans"/>
              <w:sz w:val="20"/>
              <w:szCs w:val="20"/>
            </w:rPr>
            <w:t>cool</w:t>
          </w:r>
          <w:proofErr w:type="spellEnd"/>
          <w:r w:rsidR="00306F30" w:rsidRPr="00597891">
            <w:rPr>
              <w:rFonts w:ascii="Comenia Sans" w:hAnsi="Comenia Sans"/>
              <w:sz w:val="20"/>
              <w:szCs w:val="20"/>
            </w:rPr>
            <w:t xml:space="preserve"> </w:t>
          </w:r>
          <w:proofErr w:type="spellStart"/>
          <w:r w:rsidR="00306F30" w:rsidRPr="00597891">
            <w:rPr>
              <w:rFonts w:ascii="Comenia Sans" w:hAnsi="Comenia Sans"/>
              <w:sz w:val="20"/>
              <w:szCs w:val="20"/>
            </w:rPr>
            <w:t>accountant</w:t>
          </w:r>
          <w:proofErr w:type="spellEnd"/>
          <w:r w:rsidR="00306F30" w:rsidRPr="00597891">
            <w:rPr>
              <w:rFonts w:ascii="Comenia Sans" w:hAnsi="Comenia Sans"/>
              <w:sz w:val="20"/>
              <w:szCs w:val="20"/>
            </w:rPr>
            <w:t xml:space="preserve"> </w:t>
          </w:r>
          <w:r w:rsidR="00C44C17" w:rsidRPr="00597891">
            <w:rPr>
              <w:rFonts w:ascii="Comenia Sans" w:hAnsi="Comenia Sans"/>
              <w:sz w:val="20"/>
              <w:szCs w:val="20"/>
            </w:rPr>
            <w:t>stup</w:t>
          </w:r>
          <w:r w:rsidR="00306F30" w:rsidRPr="00597891">
            <w:rPr>
              <w:rFonts w:ascii="Comenia Sans" w:hAnsi="Comenia Sans"/>
              <w:sz w:val="20"/>
              <w:szCs w:val="20"/>
            </w:rPr>
            <w:t>eň</w:t>
          </w:r>
          <w:r w:rsidR="00C44C17" w:rsidRPr="00597891">
            <w:rPr>
              <w:rFonts w:ascii="Comenia Sans" w:hAnsi="Comenia Sans"/>
              <w:sz w:val="20"/>
              <w:szCs w:val="20"/>
            </w:rPr>
            <w:t xml:space="preserve"> A </w:t>
          </w:r>
          <w:proofErr w:type="spellStart"/>
          <w:r w:rsidR="00C44C17" w:rsidRPr="00597891">
            <w:rPr>
              <w:rFonts w:ascii="Comenia Sans" w:hAnsi="Comenia Sans"/>
              <w:sz w:val="20"/>
              <w:szCs w:val="20"/>
            </w:rPr>
            <w:t>a</w:t>
          </w:r>
          <w:proofErr w:type="spellEnd"/>
          <w:r w:rsidR="00C44C17" w:rsidRPr="00597891">
            <w:rPr>
              <w:rFonts w:ascii="Comenia Sans" w:hAnsi="Comenia Sans"/>
              <w:sz w:val="20"/>
              <w:szCs w:val="20"/>
            </w:rPr>
            <w:t xml:space="preserve"> možnost pokračovat v navazující certifikaci stupně B.</w:t>
          </w:r>
        </w:sdtContent>
      </w:sdt>
    </w:p>
    <w:p w:rsidR="007C28B1" w:rsidRPr="00597891" w:rsidRDefault="007C28B1" w:rsidP="00060252">
      <w:pPr>
        <w:rPr>
          <w:rFonts w:ascii="Comenia Sans" w:hAnsi="Comenia Sans"/>
          <w:sz w:val="20"/>
          <w:szCs w:val="20"/>
        </w:rPr>
      </w:pPr>
      <w:r w:rsidRPr="00597891">
        <w:rPr>
          <w:rFonts w:ascii="Comenia Sans" w:hAnsi="Comenia Sans"/>
          <w:b/>
          <w:sz w:val="20"/>
          <w:szCs w:val="20"/>
        </w:rPr>
        <w:t xml:space="preserve">Výsledné hodnocení </w:t>
      </w:r>
      <w:r w:rsidR="00B958BB" w:rsidRPr="00597891">
        <w:rPr>
          <w:rFonts w:ascii="Comenia Sans" w:hAnsi="Comenia Sans"/>
          <w:b/>
          <w:sz w:val="20"/>
          <w:szCs w:val="20"/>
        </w:rPr>
        <w:t>kurz</w:t>
      </w:r>
      <w:r w:rsidRPr="00597891">
        <w:rPr>
          <w:rFonts w:ascii="Comenia Sans" w:hAnsi="Comenia Sans"/>
          <w:b/>
          <w:sz w:val="20"/>
          <w:szCs w:val="20"/>
        </w:rPr>
        <w:t>u:</w:t>
      </w:r>
      <w:r w:rsidRPr="00597891">
        <w:rPr>
          <w:rFonts w:ascii="Comenia Sans" w:hAnsi="Comenia Sans"/>
          <w:sz w:val="20"/>
          <w:szCs w:val="20"/>
        </w:rPr>
        <w:t xml:space="preserve"> </w:t>
      </w:r>
      <w:sdt>
        <w:sdtPr>
          <w:rPr>
            <w:rFonts w:ascii="Comenia Sans" w:hAnsi="Comenia Sans"/>
            <w:bCs/>
            <w:sz w:val="20"/>
            <w:szCs w:val="20"/>
          </w:rPr>
          <w:id w:val="108490319"/>
          <w:placeholder>
            <w:docPart w:val="687F1CCCD72842AEA493BF75DF1CB84B"/>
          </w:placeholder>
          <w:text/>
        </w:sdtPr>
        <w:sdtEndPr/>
        <w:sdtContent>
          <w:r w:rsidR="00C44C17" w:rsidRPr="00597891">
            <w:rPr>
              <w:rFonts w:ascii="Comenia Sans" w:hAnsi="Comenia Sans"/>
              <w:bCs/>
              <w:sz w:val="20"/>
              <w:szCs w:val="20"/>
            </w:rPr>
            <w:t>Certifikace</w:t>
          </w:r>
          <w:r w:rsidR="000E3043" w:rsidRPr="00597891">
            <w:rPr>
              <w:rFonts w:ascii="Comenia Sans" w:hAnsi="Comenia Sans"/>
              <w:bCs/>
              <w:sz w:val="20"/>
              <w:szCs w:val="20"/>
            </w:rPr>
            <w:t xml:space="preserve"> bude udělen</w:t>
          </w:r>
          <w:r w:rsidR="00C44C17" w:rsidRPr="00597891">
            <w:rPr>
              <w:rFonts w:ascii="Comenia Sans" w:hAnsi="Comenia Sans"/>
              <w:bCs/>
              <w:sz w:val="20"/>
              <w:szCs w:val="20"/>
            </w:rPr>
            <w:t>a</w:t>
          </w:r>
          <w:r w:rsidR="000E3043" w:rsidRPr="00597891">
            <w:rPr>
              <w:rFonts w:ascii="Comenia Sans" w:hAnsi="Comenia Sans"/>
              <w:bCs/>
              <w:sz w:val="20"/>
              <w:szCs w:val="20"/>
            </w:rPr>
            <w:t xml:space="preserve"> na základě výsledku závěrečného testu realizovaného </w:t>
          </w:r>
          <w:r w:rsidR="00C44C17" w:rsidRPr="00597891">
            <w:rPr>
              <w:rFonts w:ascii="Comenia Sans" w:hAnsi="Comenia Sans"/>
              <w:bCs/>
              <w:sz w:val="20"/>
              <w:szCs w:val="20"/>
            </w:rPr>
            <w:t xml:space="preserve">v prostředí </w:t>
          </w:r>
          <w:r w:rsidR="00331067" w:rsidRPr="00597891">
            <w:rPr>
              <w:rFonts w:ascii="Comenia Sans" w:hAnsi="Comenia Sans"/>
              <w:bCs/>
              <w:sz w:val="20"/>
              <w:szCs w:val="20"/>
            </w:rPr>
            <w:t>informačního systému Pohoda</w:t>
          </w:r>
          <w:r w:rsidR="00E5288A" w:rsidRPr="00597891">
            <w:rPr>
              <w:rFonts w:ascii="Comenia Sans" w:hAnsi="Comenia Sans"/>
              <w:bCs/>
              <w:sz w:val="20"/>
              <w:szCs w:val="20"/>
            </w:rPr>
            <w:t xml:space="preserve">. </w:t>
          </w:r>
        </w:sdtContent>
      </w:sdt>
    </w:p>
    <w:p w:rsidR="00060252" w:rsidRPr="00597891" w:rsidRDefault="00060252" w:rsidP="00FB393F">
      <w:pPr>
        <w:spacing w:after="0"/>
        <w:rPr>
          <w:rFonts w:ascii="Comenia Sans" w:hAnsi="Comenia Sans"/>
          <w:b/>
          <w:sz w:val="20"/>
          <w:szCs w:val="20"/>
        </w:rPr>
      </w:pPr>
      <w:r w:rsidRPr="00597891">
        <w:rPr>
          <w:rFonts w:ascii="Comenia Sans" w:hAnsi="Comenia Sans"/>
          <w:b/>
          <w:sz w:val="20"/>
          <w:szCs w:val="20"/>
        </w:rPr>
        <w:t>Osnova:</w:t>
      </w:r>
      <w:r w:rsidR="007C28B1" w:rsidRPr="00597891">
        <w:rPr>
          <w:rFonts w:ascii="Comenia Sans" w:hAnsi="Comenia Sans"/>
          <w:b/>
          <w:sz w:val="20"/>
          <w:szCs w:val="20"/>
        </w:rPr>
        <w:t xml:space="preserve"> </w:t>
      </w:r>
    </w:p>
    <w:sdt>
      <w:sdtPr>
        <w:rPr>
          <w:rFonts w:ascii="Comenia Sans" w:hAnsi="Comenia Sans"/>
          <w:sz w:val="20"/>
          <w:szCs w:val="20"/>
        </w:rPr>
        <w:id w:val="108490320"/>
        <w:placeholder>
          <w:docPart w:val="862DC1908B1B4E15B5C852F02E64C3FC"/>
        </w:placeholder>
      </w:sdtPr>
      <w:sdtEndPr/>
      <w:sdtContent>
        <w:p w:rsidR="000E3043" w:rsidRPr="00597891" w:rsidRDefault="00EF6D60" w:rsidP="00EF6D60">
          <w:pPr>
            <w:spacing w:before="120" w:after="0" w:line="240" w:lineRule="auto"/>
            <w:ind w:left="142" w:right="252"/>
            <w:rPr>
              <w:rFonts w:ascii="Comenia Sans" w:eastAsia="Calibri" w:hAnsi="Comenia Sans"/>
              <w:sz w:val="20"/>
              <w:szCs w:val="20"/>
            </w:rPr>
          </w:pPr>
          <w:r w:rsidRPr="00597891">
            <w:rPr>
              <w:rFonts w:ascii="Comenia Sans" w:hAnsi="Comenia Sans"/>
              <w:sz w:val="20"/>
              <w:szCs w:val="20"/>
            </w:rPr>
            <w:t>Tematické okruhy kurzu</w:t>
          </w:r>
          <w:r w:rsidR="000E3043" w:rsidRPr="00597891">
            <w:rPr>
              <w:rFonts w:ascii="Comenia Sans" w:eastAsia="Calibri" w:hAnsi="Comenia Sans"/>
              <w:sz w:val="20"/>
              <w:szCs w:val="20"/>
            </w:rPr>
            <w:t xml:space="preserve"> jsou rozčleněny do </w:t>
          </w:r>
          <w:r w:rsidRPr="00597891">
            <w:rPr>
              <w:rFonts w:ascii="Comenia Sans" w:eastAsia="Calibri" w:hAnsi="Comenia Sans"/>
              <w:sz w:val="20"/>
              <w:szCs w:val="20"/>
            </w:rPr>
            <w:t>čtyř</w:t>
          </w:r>
          <w:r w:rsidR="000E3043" w:rsidRPr="00597891">
            <w:rPr>
              <w:rFonts w:ascii="Comenia Sans" w:eastAsia="Calibri" w:hAnsi="Comenia Sans"/>
              <w:sz w:val="20"/>
              <w:szCs w:val="20"/>
            </w:rPr>
            <w:t xml:space="preserve"> skupin. </w:t>
          </w:r>
          <w:r w:rsidRPr="00597891">
            <w:rPr>
              <w:rFonts w:ascii="Comenia Sans" w:eastAsia="Calibri" w:hAnsi="Comenia Sans"/>
              <w:sz w:val="20"/>
              <w:szCs w:val="20"/>
            </w:rPr>
            <w:br/>
          </w:r>
          <w:r w:rsidR="000E3043" w:rsidRPr="00597891">
            <w:rPr>
              <w:rFonts w:ascii="Comenia Sans" w:eastAsia="Calibri" w:hAnsi="Comenia Sans"/>
              <w:sz w:val="20"/>
              <w:szCs w:val="20"/>
            </w:rPr>
            <w:t xml:space="preserve">Jedná se o </w:t>
          </w:r>
          <w:r w:rsidR="00BC7EEE" w:rsidRPr="00597891">
            <w:rPr>
              <w:rFonts w:ascii="Comenia Sans" w:eastAsia="Calibri" w:hAnsi="Comenia Sans"/>
              <w:sz w:val="20"/>
              <w:szCs w:val="20"/>
            </w:rPr>
            <w:t>okruhy</w:t>
          </w:r>
          <w:r w:rsidR="00B958BB" w:rsidRPr="00597891">
            <w:rPr>
              <w:rFonts w:ascii="Comenia Sans" w:eastAsia="Calibri" w:hAnsi="Comenia Sans"/>
              <w:sz w:val="20"/>
              <w:szCs w:val="20"/>
            </w:rPr>
            <w:t xml:space="preserve"> zaměřené </w:t>
          </w:r>
          <w:proofErr w:type="gramStart"/>
          <w:r w:rsidR="00B958BB" w:rsidRPr="00597891">
            <w:rPr>
              <w:rFonts w:ascii="Comenia Sans" w:eastAsia="Calibri" w:hAnsi="Comenia Sans"/>
              <w:sz w:val="20"/>
              <w:szCs w:val="20"/>
            </w:rPr>
            <w:t>na</w:t>
          </w:r>
          <w:proofErr w:type="gramEnd"/>
          <w:r w:rsidR="00B958BB" w:rsidRPr="00597891">
            <w:rPr>
              <w:rFonts w:ascii="Comenia Sans" w:eastAsia="Calibri" w:hAnsi="Comenia Sans"/>
              <w:sz w:val="20"/>
              <w:szCs w:val="20"/>
            </w:rPr>
            <w:t>:</w:t>
          </w:r>
        </w:p>
        <w:p w:rsidR="00EF6D60" w:rsidRPr="00597891" w:rsidRDefault="006F15B7" w:rsidP="00B63F15">
          <w:pPr>
            <w:numPr>
              <w:ilvl w:val="0"/>
              <w:numId w:val="4"/>
            </w:numPr>
            <w:tabs>
              <w:tab w:val="clear" w:pos="1080"/>
              <w:tab w:val="num" w:pos="1134"/>
            </w:tabs>
            <w:spacing w:before="120" w:after="0" w:line="240" w:lineRule="auto"/>
            <w:ind w:left="1134" w:right="252" w:hanging="414"/>
            <w:rPr>
              <w:rFonts w:ascii="Comenia Sans" w:eastAsia="Calibri" w:hAnsi="Comenia Sans"/>
              <w:sz w:val="20"/>
              <w:szCs w:val="20"/>
            </w:rPr>
          </w:pPr>
          <w:r w:rsidRPr="00597891">
            <w:rPr>
              <w:rFonts w:ascii="Comenia Sans" w:eastAsia="Calibri" w:hAnsi="Comenia Sans"/>
              <w:b/>
              <w:sz w:val="20"/>
              <w:szCs w:val="20"/>
            </w:rPr>
            <w:t>Úvod</w:t>
          </w:r>
          <w:r w:rsidR="00EF6D60" w:rsidRPr="00597891">
            <w:rPr>
              <w:rFonts w:ascii="Comenia Sans" w:eastAsia="Calibri" w:hAnsi="Comenia Sans"/>
              <w:sz w:val="20"/>
              <w:szCs w:val="20"/>
            </w:rPr>
            <w:br/>
            <w:t>se základní</w:t>
          </w:r>
          <w:r w:rsidRPr="00597891">
            <w:rPr>
              <w:rFonts w:ascii="Comenia Sans" w:eastAsia="Calibri" w:hAnsi="Comenia Sans"/>
              <w:sz w:val="20"/>
              <w:szCs w:val="20"/>
            </w:rPr>
            <w:t>mi vzdělávacími cíli:</w:t>
          </w:r>
          <w:r w:rsidRPr="00597891">
            <w:rPr>
              <w:rFonts w:ascii="Comenia Sans" w:eastAsia="Calibri" w:hAnsi="Comenia Sans"/>
              <w:sz w:val="20"/>
              <w:szCs w:val="20"/>
            </w:rPr>
            <w:br/>
            <w:t>pochopit principy a formy podnikání</w:t>
          </w:r>
          <w:r w:rsidR="00954DFB" w:rsidRPr="00597891">
            <w:rPr>
              <w:rFonts w:ascii="Comenia Sans" w:eastAsia="Calibri" w:hAnsi="Comenia Sans"/>
              <w:sz w:val="20"/>
              <w:szCs w:val="20"/>
            </w:rPr>
            <w:t>,</w:t>
          </w:r>
          <w:r w:rsidRPr="00597891">
            <w:rPr>
              <w:rFonts w:ascii="Comenia Sans" w:eastAsia="Calibri" w:hAnsi="Comenia Sans"/>
              <w:sz w:val="20"/>
              <w:szCs w:val="20"/>
            </w:rPr>
            <w:t xml:space="preserve"> principy a formy evidence podnikatelské činnosti, charakter daňové evidence a její odlišnosti od účetnictví</w:t>
          </w:r>
          <w:r w:rsidR="00954DFB" w:rsidRPr="00597891">
            <w:rPr>
              <w:rFonts w:ascii="Comenia Sans" w:eastAsia="Calibri" w:hAnsi="Comenia Sans"/>
              <w:sz w:val="20"/>
              <w:szCs w:val="20"/>
            </w:rPr>
            <w:t>;</w:t>
          </w:r>
          <w:r w:rsidR="00B63F15" w:rsidRPr="00597891">
            <w:rPr>
              <w:rFonts w:ascii="Comenia Sans" w:eastAsia="Calibri" w:hAnsi="Comenia Sans"/>
              <w:sz w:val="20"/>
              <w:szCs w:val="20"/>
            </w:rPr>
            <w:t xml:space="preserve"> seznámit se základními dovednostmi informačního systému Pohoda.</w:t>
          </w:r>
        </w:p>
        <w:p w:rsidR="00B63F15" w:rsidRPr="00597891" w:rsidRDefault="006F15B7" w:rsidP="00B63F15">
          <w:pPr>
            <w:numPr>
              <w:ilvl w:val="0"/>
              <w:numId w:val="4"/>
            </w:numPr>
            <w:tabs>
              <w:tab w:val="clear" w:pos="1080"/>
              <w:tab w:val="num" w:pos="1134"/>
            </w:tabs>
            <w:spacing w:before="120" w:after="0" w:line="240" w:lineRule="auto"/>
            <w:ind w:left="1134" w:right="252" w:hanging="414"/>
            <w:rPr>
              <w:rFonts w:ascii="Comenia Sans" w:eastAsia="Calibri" w:hAnsi="Comenia Sans"/>
              <w:b/>
              <w:sz w:val="20"/>
              <w:szCs w:val="20"/>
            </w:rPr>
          </w:pPr>
          <w:r w:rsidRPr="00597891">
            <w:rPr>
              <w:rFonts w:ascii="Comenia Sans" w:eastAsia="Calibri" w:hAnsi="Comenia Sans"/>
              <w:b/>
              <w:sz w:val="20"/>
              <w:szCs w:val="20"/>
            </w:rPr>
            <w:t>Vedení daňové evidence</w:t>
          </w:r>
          <w:r w:rsidR="00EF6D60" w:rsidRPr="00597891">
            <w:rPr>
              <w:rFonts w:ascii="Comenia Sans" w:eastAsia="Calibri" w:hAnsi="Comenia Sans"/>
              <w:b/>
              <w:sz w:val="20"/>
              <w:szCs w:val="20"/>
            </w:rPr>
            <w:br/>
          </w:r>
          <w:r w:rsidR="00EF6D60" w:rsidRPr="00597891">
            <w:rPr>
              <w:rFonts w:ascii="Comenia Sans" w:eastAsia="Calibri" w:hAnsi="Comenia Sans"/>
              <w:sz w:val="20"/>
              <w:szCs w:val="20"/>
            </w:rPr>
            <w:t>se základními vzdělávacími cíli:</w:t>
          </w:r>
          <w:r w:rsidR="00EF6D60" w:rsidRPr="00597891">
            <w:rPr>
              <w:rFonts w:ascii="Comenia Sans" w:eastAsia="Calibri" w:hAnsi="Comenia Sans"/>
              <w:sz w:val="20"/>
              <w:szCs w:val="20"/>
            </w:rPr>
            <w:br/>
          </w:r>
          <w:r w:rsidR="00B63F15" w:rsidRPr="00597891">
            <w:rPr>
              <w:rFonts w:ascii="Comenia Sans" w:eastAsia="Calibri" w:hAnsi="Comenia Sans"/>
              <w:sz w:val="20"/>
              <w:szCs w:val="20"/>
            </w:rPr>
            <w:t xml:space="preserve">porozumět a vyznat se ve výdajích souvisejících s podnikáním, evidovat příjmy </w:t>
          </w:r>
          <w:r w:rsidR="009C7776" w:rsidRPr="00597891">
            <w:rPr>
              <w:rFonts w:ascii="Comenia Sans" w:eastAsia="Calibri" w:hAnsi="Comenia Sans"/>
              <w:sz w:val="20"/>
              <w:szCs w:val="20"/>
            </w:rPr>
            <w:t xml:space="preserve">a výdaje </w:t>
          </w:r>
          <w:r w:rsidR="00B63F15" w:rsidRPr="00597891">
            <w:rPr>
              <w:rFonts w:ascii="Comenia Sans" w:eastAsia="Calibri" w:hAnsi="Comenia Sans"/>
              <w:sz w:val="20"/>
              <w:szCs w:val="20"/>
            </w:rPr>
            <w:t>a vše zapisovat prostřednictvím elektronického peněžního deníku a informačního systému Pohoda.</w:t>
          </w:r>
        </w:p>
        <w:p w:rsidR="00EF6D60" w:rsidRPr="00597891" w:rsidRDefault="00B63F15" w:rsidP="00B63F15">
          <w:pPr>
            <w:numPr>
              <w:ilvl w:val="0"/>
              <w:numId w:val="4"/>
            </w:numPr>
            <w:tabs>
              <w:tab w:val="clear" w:pos="1080"/>
              <w:tab w:val="num" w:pos="1134"/>
            </w:tabs>
            <w:spacing w:before="120" w:after="0" w:line="240" w:lineRule="auto"/>
            <w:ind w:left="1134" w:right="252" w:hanging="414"/>
            <w:rPr>
              <w:rFonts w:ascii="Comenia Sans" w:eastAsia="Calibri" w:hAnsi="Comenia Sans"/>
              <w:b/>
              <w:sz w:val="20"/>
              <w:szCs w:val="20"/>
            </w:rPr>
          </w:pPr>
          <w:r w:rsidRPr="00597891">
            <w:rPr>
              <w:rFonts w:ascii="Comenia Sans" w:eastAsia="Calibri" w:hAnsi="Comenia Sans"/>
              <w:b/>
              <w:sz w:val="20"/>
              <w:szCs w:val="20"/>
            </w:rPr>
            <w:lastRenderedPageBreak/>
            <w:t>Složky majetku a závazky</w:t>
          </w:r>
          <w:r w:rsidR="00BC7EEE" w:rsidRPr="00597891">
            <w:rPr>
              <w:rFonts w:ascii="Comenia Sans" w:eastAsia="Calibri" w:hAnsi="Comenia Sans"/>
              <w:b/>
              <w:sz w:val="20"/>
              <w:szCs w:val="20"/>
            </w:rPr>
            <w:br/>
          </w:r>
          <w:r w:rsidR="00BC7EEE" w:rsidRPr="00597891">
            <w:rPr>
              <w:rFonts w:ascii="Comenia Sans" w:eastAsia="Calibri" w:hAnsi="Comenia Sans"/>
              <w:sz w:val="20"/>
              <w:szCs w:val="20"/>
            </w:rPr>
            <w:t>se základními vzdělávacími cíli:</w:t>
          </w:r>
          <w:r w:rsidR="00BC7EEE" w:rsidRPr="00597891">
            <w:rPr>
              <w:rFonts w:ascii="Comenia Sans" w:eastAsia="Calibri" w:hAnsi="Comenia Sans"/>
              <w:sz w:val="20"/>
              <w:szCs w:val="20"/>
            </w:rPr>
            <w:br/>
          </w:r>
          <w:r w:rsidR="00095616" w:rsidRPr="00597891">
            <w:rPr>
              <w:rFonts w:ascii="Comenia Sans" w:eastAsia="Calibri" w:hAnsi="Comenia Sans"/>
              <w:bCs/>
              <w:sz w:val="20"/>
              <w:szCs w:val="20"/>
            </w:rPr>
            <w:t>být schopen identifikovat a zaúčtovat pohledávky a závazky firmy, porozumět principu jejich vzájemného zápočtu, pochopit roli a vymezení zásob ve firmě, rozlišovat hmotný a nehmotný majetek, umět majetek odepisovat</w:t>
          </w:r>
        </w:p>
        <w:p w:rsidR="007C28B1" w:rsidRPr="00597891" w:rsidRDefault="009C7776" w:rsidP="009C7776">
          <w:pPr>
            <w:numPr>
              <w:ilvl w:val="0"/>
              <w:numId w:val="4"/>
            </w:numPr>
            <w:spacing w:before="120" w:after="240" w:line="240" w:lineRule="auto"/>
            <w:ind w:right="249"/>
            <w:rPr>
              <w:rFonts w:ascii="Comenia Sans" w:hAnsi="Comenia Sans"/>
              <w:sz w:val="20"/>
              <w:szCs w:val="20"/>
            </w:rPr>
          </w:pPr>
          <w:r w:rsidRPr="00597891">
            <w:rPr>
              <w:rFonts w:ascii="Comenia Sans" w:eastAsia="Calibri" w:hAnsi="Comenia Sans"/>
              <w:b/>
              <w:sz w:val="20"/>
              <w:szCs w:val="20"/>
            </w:rPr>
            <w:t>Uzavření daňové evidence</w:t>
          </w:r>
          <w:r w:rsidRPr="00597891">
            <w:rPr>
              <w:rFonts w:ascii="Comenia Sans" w:eastAsia="Calibri" w:hAnsi="Comenia Sans"/>
              <w:b/>
              <w:sz w:val="20"/>
              <w:szCs w:val="20"/>
            </w:rPr>
            <w:br/>
          </w:r>
          <w:r w:rsidRPr="00597891">
            <w:rPr>
              <w:rFonts w:ascii="Comenia Sans" w:eastAsia="Calibri" w:hAnsi="Comenia Sans"/>
              <w:sz w:val="20"/>
              <w:szCs w:val="20"/>
            </w:rPr>
            <w:t>se základními vzdělávacími cíli:</w:t>
          </w:r>
          <w:r w:rsidRPr="00597891">
            <w:rPr>
              <w:rFonts w:ascii="Comenia Sans" w:eastAsia="Calibri" w:hAnsi="Comenia Sans"/>
              <w:sz w:val="20"/>
              <w:szCs w:val="20"/>
            </w:rPr>
            <w:br/>
          </w:r>
          <w:r w:rsidRPr="00597891">
            <w:rPr>
              <w:rFonts w:ascii="Comenia Sans" w:hAnsi="Comenia Sans"/>
              <w:sz w:val="20"/>
              <w:szCs w:val="20"/>
            </w:rPr>
            <w:t>být schopen zajistit inventarizaci majetku, pohledávek a závazků, upravit základ daně v souladu s požadavky Zákona o dani z příjmů, pochopit principy vedení daňové evidence u plátce DPH</w:t>
          </w:r>
        </w:p>
      </w:sdtContent>
    </w:sdt>
    <w:p w:rsidR="00B958BB" w:rsidRPr="00597891" w:rsidRDefault="00B958BB" w:rsidP="00FB393F">
      <w:pPr>
        <w:spacing w:before="200"/>
        <w:rPr>
          <w:rFonts w:ascii="Comenia Sans" w:hAnsi="Comenia Sans"/>
          <w:b/>
          <w:sz w:val="20"/>
          <w:szCs w:val="20"/>
        </w:rPr>
      </w:pPr>
    </w:p>
    <w:p w:rsidR="00060252" w:rsidRPr="00597891" w:rsidRDefault="00D705C7" w:rsidP="00FB393F">
      <w:pPr>
        <w:spacing w:before="200"/>
        <w:rPr>
          <w:rFonts w:ascii="Comenia Sans" w:hAnsi="Comenia Sans"/>
          <w:b/>
          <w:sz w:val="20"/>
          <w:szCs w:val="20"/>
        </w:rPr>
      </w:pPr>
      <w:r w:rsidRPr="00597891">
        <w:rPr>
          <w:rFonts w:ascii="Comenia Sans" w:hAnsi="Comenia Sans"/>
          <w:b/>
          <w:sz w:val="20"/>
          <w:szCs w:val="20"/>
        </w:rPr>
        <w:t>Doporučená l</w:t>
      </w:r>
      <w:r w:rsidR="00060252" w:rsidRPr="00597891">
        <w:rPr>
          <w:rFonts w:ascii="Comenia Sans" w:hAnsi="Comenia Sans"/>
          <w:b/>
          <w:sz w:val="20"/>
          <w:szCs w:val="20"/>
        </w:rPr>
        <w:t>iteratura:</w:t>
      </w:r>
    </w:p>
    <w:p w:rsidR="00331067" w:rsidRPr="00597891" w:rsidRDefault="00331067" w:rsidP="00A7758C">
      <w:pPr>
        <w:spacing w:after="60" w:line="240" w:lineRule="auto"/>
        <w:jc w:val="both"/>
        <w:rPr>
          <w:rFonts w:ascii="Comenia Sans" w:eastAsia="Calibri" w:hAnsi="Comenia Sans"/>
          <w:sz w:val="20"/>
          <w:szCs w:val="20"/>
        </w:rPr>
      </w:pPr>
      <w:r w:rsidRPr="00597891">
        <w:rPr>
          <w:rFonts w:ascii="Comenia Sans" w:hAnsi="Comenia Sans"/>
          <w:sz w:val="20"/>
          <w:szCs w:val="20"/>
        </w:rPr>
        <w:t xml:space="preserve">Cardová, Z.: Majetek v daňové evidenci, ASPI </w:t>
      </w:r>
      <w:proofErr w:type="spellStart"/>
      <w:r w:rsidRPr="00597891">
        <w:rPr>
          <w:rFonts w:ascii="Comenia Sans" w:hAnsi="Comenia Sans"/>
          <w:sz w:val="20"/>
          <w:szCs w:val="20"/>
        </w:rPr>
        <w:t>Wolters</w:t>
      </w:r>
      <w:proofErr w:type="spellEnd"/>
      <w:r w:rsidRPr="00597891">
        <w:rPr>
          <w:rFonts w:ascii="Comenia Sans" w:hAnsi="Comenia Sans"/>
          <w:sz w:val="20"/>
          <w:szCs w:val="20"/>
        </w:rPr>
        <w:t xml:space="preserve"> </w:t>
      </w:r>
      <w:proofErr w:type="spellStart"/>
      <w:r w:rsidRPr="00597891">
        <w:rPr>
          <w:rFonts w:ascii="Comenia Sans" w:hAnsi="Comenia Sans"/>
          <w:sz w:val="20"/>
          <w:szCs w:val="20"/>
        </w:rPr>
        <w:t>Kluwet</w:t>
      </w:r>
      <w:proofErr w:type="spellEnd"/>
      <w:r w:rsidRPr="00597891">
        <w:rPr>
          <w:rFonts w:ascii="Comenia Sans" w:hAnsi="Comenia Sans"/>
          <w:sz w:val="20"/>
          <w:szCs w:val="20"/>
        </w:rPr>
        <w:t xml:space="preserve">, Praha, 2009 </w:t>
      </w:r>
    </w:p>
    <w:p w:rsidR="0032486D" w:rsidRPr="00597891" w:rsidRDefault="0032486D" w:rsidP="00A7758C">
      <w:pPr>
        <w:spacing w:after="60" w:line="240" w:lineRule="auto"/>
        <w:jc w:val="both"/>
        <w:rPr>
          <w:rFonts w:ascii="Comenia Sans" w:hAnsi="Comenia Sans"/>
          <w:sz w:val="20"/>
          <w:szCs w:val="20"/>
        </w:rPr>
      </w:pPr>
      <w:proofErr w:type="spellStart"/>
      <w:r w:rsidRPr="00597891">
        <w:rPr>
          <w:rFonts w:ascii="Comenia Sans" w:hAnsi="Comenia Sans"/>
          <w:sz w:val="20"/>
          <w:szCs w:val="20"/>
        </w:rPr>
        <w:t>Halabrinová</w:t>
      </w:r>
      <w:proofErr w:type="spellEnd"/>
      <w:r w:rsidRPr="00597891">
        <w:rPr>
          <w:rFonts w:ascii="Comenia Sans" w:hAnsi="Comenia Sans"/>
          <w:sz w:val="20"/>
          <w:szCs w:val="20"/>
        </w:rPr>
        <w:t xml:space="preserve">, D.: Praktický průvodce podnikatele aneb jak vést daňovou evidenci, </w:t>
      </w:r>
      <w:proofErr w:type="spellStart"/>
      <w:r w:rsidR="00E81AD5" w:rsidRPr="00597891">
        <w:rPr>
          <w:rFonts w:ascii="Comenia Sans" w:hAnsi="Comenia Sans"/>
          <w:sz w:val="20"/>
          <w:szCs w:val="20"/>
        </w:rPr>
        <w:t>Aprofitail</w:t>
      </w:r>
      <w:proofErr w:type="spellEnd"/>
      <w:r w:rsidR="00E81AD5" w:rsidRPr="00597891">
        <w:rPr>
          <w:rFonts w:ascii="Comenia Sans" w:hAnsi="Comenia Sans"/>
          <w:sz w:val="20"/>
          <w:szCs w:val="20"/>
        </w:rPr>
        <w:t xml:space="preserve"> Czech Republic, Brno, 2016</w:t>
      </w:r>
    </w:p>
    <w:p w:rsidR="00EF3BF5" w:rsidRDefault="00274BF8" w:rsidP="00A7758C">
      <w:pPr>
        <w:spacing w:after="60" w:line="240" w:lineRule="auto"/>
        <w:jc w:val="both"/>
        <w:rPr>
          <w:rFonts w:ascii="Comenia Sans" w:hAnsi="Comenia Sans"/>
          <w:sz w:val="20"/>
          <w:szCs w:val="20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05BE6BB8" wp14:editId="7537235E">
            <wp:simplePos x="0" y="0"/>
            <wp:positionH relativeFrom="margin">
              <wp:posOffset>4332605</wp:posOffset>
            </wp:positionH>
            <wp:positionV relativeFrom="paragraph">
              <wp:posOffset>3114675</wp:posOffset>
            </wp:positionV>
            <wp:extent cx="2304415" cy="402399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4023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A7758C" w:rsidRPr="00597891">
        <w:rPr>
          <w:rFonts w:ascii="Comenia Sans" w:hAnsi="Comenia Sans"/>
          <w:sz w:val="20"/>
          <w:szCs w:val="20"/>
        </w:rPr>
        <w:t>Dušek,J</w:t>
      </w:r>
      <w:proofErr w:type="spellEnd"/>
      <w:r w:rsidR="00A7758C" w:rsidRPr="00597891">
        <w:rPr>
          <w:rFonts w:ascii="Comenia Sans" w:hAnsi="Comenia Sans"/>
          <w:sz w:val="20"/>
          <w:szCs w:val="20"/>
        </w:rPr>
        <w:t>.</w:t>
      </w:r>
      <w:proofErr w:type="gramEnd"/>
      <w:r w:rsidR="00A7758C" w:rsidRPr="00597891">
        <w:rPr>
          <w:rFonts w:ascii="Comenia Sans" w:hAnsi="Comenia Sans"/>
          <w:sz w:val="20"/>
          <w:szCs w:val="20"/>
        </w:rPr>
        <w:t xml:space="preserve">, Sedláček J., Daňová evidence podnikatelů 2018, </w:t>
      </w:r>
      <w:proofErr w:type="spellStart"/>
      <w:r w:rsidR="00A7758C" w:rsidRPr="00597891">
        <w:rPr>
          <w:rFonts w:ascii="Comenia Sans" w:hAnsi="Comenia Sans"/>
          <w:sz w:val="20"/>
          <w:szCs w:val="20"/>
        </w:rPr>
        <w:t>Grada</w:t>
      </w:r>
      <w:proofErr w:type="spellEnd"/>
      <w:r w:rsidR="00A7758C" w:rsidRPr="00597891">
        <w:rPr>
          <w:rFonts w:ascii="Comenia Sans" w:hAnsi="Comenia Sans"/>
          <w:sz w:val="20"/>
          <w:szCs w:val="20"/>
        </w:rPr>
        <w:t xml:space="preserve"> </w:t>
      </w:r>
      <w:proofErr w:type="spellStart"/>
      <w:r w:rsidR="00A7758C" w:rsidRPr="00597891">
        <w:rPr>
          <w:rFonts w:ascii="Comenia Sans" w:hAnsi="Comenia Sans"/>
          <w:sz w:val="20"/>
          <w:szCs w:val="20"/>
        </w:rPr>
        <w:t>Publishing</w:t>
      </w:r>
      <w:proofErr w:type="spellEnd"/>
      <w:r w:rsidR="00A7758C" w:rsidRPr="00597891">
        <w:rPr>
          <w:rFonts w:ascii="Comenia Sans" w:hAnsi="Comenia Sans"/>
          <w:sz w:val="20"/>
          <w:szCs w:val="20"/>
        </w:rPr>
        <w:t>, Praha, 2018.</w:t>
      </w:r>
    </w:p>
    <w:p w:rsidR="00A7758C" w:rsidRDefault="00A7758C" w:rsidP="00EF3BF5">
      <w:pPr>
        <w:rPr>
          <w:rFonts w:ascii="Comenia Sans" w:hAnsi="Comenia Sans"/>
          <w:sz w:val="20"/>
          <w:szCs w:val="20"/>
        </w:rPr>
      </w:pPr>
    </w:p>
    <w:p w:rsidR="00EF3BF5" w:rsidRPr="0047499F" w:rsidRDefault="00EF3BF5" w:rsidP="00EF3BF5">
      <w:pPr>
        <w:rPr>
          <w:rFonts w:ascii="Comenia Sans" w:hAnsi="Comenia Sans"/>
          <w:b/>
          <w:color w:val="00B0F0"/>
          <w:sz w:val="32"/>
          <w:szCs w:val="32"/>
        </w:rPr>
      </w:pPr>
      <w:r w:rsidRPr="0047499F">
        <w:rPr>
          <w:rFonts w:ascii="Comenia Sans" w:hAnsi="Comenia Sans"/>
          <w:b/>
          <w:color w:val="00B0F0"/>
          <w:sz w:val="32"/>
          <w:szCs w:val="32"/>
        </w:rPr>
        <w:t>Výhody kurzu:</w:t>
      </w:r>
    </w:p>
    <w:p w:rsidR="00EF3BF5" w:rsidRDefault="006C7B90" w:rsidP="00EF3BF5">
      <w:pPr>
        <w:pStyle w:val="Odstavecseseznamem"/>
        <w:numPr>
          <w:ilvl w:val="0"/>
          <w:numId w:val="10"/>
        </w:numPr>
        <w:rPr>
          <w:rFonts w:ascii="Comenia Sans" w:hAnsi="Comenia Sans"/>
          <w:sz w:val="20"/>
          <w:szCs w:val="20"/>
        </w:rPr>
      </w:pPr>
      <w:r>
        <w:rPr>
          <w:rFonts w:ascii="Comenia Sans" w:hAnsi="Comenia Sans"/>
          <w:sz w:val="20"/>
          <w:szCs w:val="20"/>
        </w:rPr>
        <w:t>Velmi výhodná cena pro veřejnost, studentům FIM bude navíc vrácena ½ kurzovného, pokud</w:t>
      </w:r>
      <w:r w:rsidR="0071119D">
        <w:rPr>
          <w:rFonts w:ascii="Comenia Sans" w:hAnsi="Comenia Sans"/>
          <w:sz w:val="20"/>
          <w:szCs w:val="20"/>
        </w:rPr>
        <w:t xml:space="preserve"> tento modul úspěšně absolvují</w:t>
      </w:r>
    </w:p>
    <w:p w:rsidR="00EF3BF5" w:rsidRDefault="00EF3BF5" w:rsidP="00EF3BF5">
      <w:pPr>
        <w:pStyle w:val="Odstavecseseznamem"/>
        <w:numPr>
          <w:ilvl w:val="0"/>
          <w:numId w:val="10"/>
        </w:numPr>
        <w:rPr>
          <w:rFonts w:ascii="Comenia Sans" w:hAnsi="Comenia Sans"/>
          <w:sz w:val="20"/>
          <w:szCs w:val="20"/>
        </w:rPr>
      </w:pPr>
      <w:r>
        <w:rPr>
          <w:rFonts w:ascii="Comenia Sans" w:hAnsi="Comenia Sans"/>
          <w:sz w:val="20"/>
          <w:szCs w:val="20"/>
        </w:rPr>
        <w:t>Nulové nároky na počáteční znalosti</w:t>
      </w:r>
    </w:p>
    <w:p w:rsidR="00EF3BF5" w:rsidRDefault="00EF3BF5" w:rsidP="00EF3BF5">
      <w:pPr>
        <w:pStyle w:val="Odstavecseseznamem"/>
        <w:numPr>
          <w:ilvl w:val="0"/>
          <w:numId w:val="10"/>
        </w:numPr>
        <w:rPr>
          <w:rFonts w:ascii="Comenia Sans" w:hAnsi="Comenia Sans"/>
          <w:sz w:val="20"/>
          <w:szCs w:val="20"/>
        </w:rPr>
      </w:pPr>
      <w:r>
        <w:rPr>
          <w:rFonts w:ascii="Comenia Sans" w:hAnsi="Comenia Sans"/>
          <w:sz w:val="20"/>
          <w:szCs w:val="20"/>
        </w:rPr>
        <w:t>Domácí prostředí</w:t>
      </w:r>
    </w:p>
    <w:p w:rsidR="00EF3BF5" w:rsidRDefault="00EF3BF5" w:rsidP="00EF3BF5">
      <w:pPr>
        <w:pStyle w:val="Odstavecseseznamem"/>
        <w:numPr>
          <w:ilvl w:val="0"/>
          <w:numId w:val="10"/>
        </w:numPr>
        <w:rPr>
          <w:rFonts w:ascii="Comenia Sans" w:hAnsi="Comenia Sans"/>
          <w:sz w:val="20"/>
          <w:szCs w:val="20"/>
        </w:rPr>
      </w:pPr>
      <w:r>
        <w:rPr>
          <w:rFonts w:ascii="Comenia Sans" w:hAnsi="Comenia Sans"/>
          <w:sz w:val="20"/>
          <w:szCs w:val="20"/>
        </w:rPr>
        <w:t xml:space="preserve">Osobní přístup lektora (malá skupina </w:t>
      </w:r>
      <w:r w:rsidR="0047499F">
        <w:rPr>
          <w:rFonts w:ascii="Comenia Sans" w:hAnsi="Comenia Sans"/>
          <w:sz w:val="20"/>
          <w:szCs w:val="20"/>
        </w:rPr>
        <w:t>účastníků)</w:t>
      </w:r>
    </w:p>
    <w:p w:rsidR="0047499F" w:rsidRDefault="0047499F" w:rsidP="00EF3BF5">
      <w:pPr>
        <w:pStyle w:val="Odstavecseseznamem"/>
        <w:numPr>
          <w:ilvl w:val="0"/>
          <w:numId w:val="10"/>
        </w:numPr>
        <w:rPr>
          <w:rFonts w:ascii="Comenia Sans" w:hAnsi="Comenia Sans"/>
          <w:sz w:val="20"/>
          <w:szCs w:val="20"/>
        </w:rPr>
      </w:pPr>
      <w:r>
        <w:rPr>
          <w:rFonts w:ascii="Comenia Sans" w:hAnsi="Comenia Sans"/>
          <w:sz w:val="20"/>
          <w:szCs w:val="20"/>
        </w:rPr>
        <w:t>Univerzitní certifikát</w:t>
      </w:r>
    </w:p>
    <w:p w:rsidR="0047499F" w:rsidRDefault="0047499F" w:rsidP="00EF3BF5">
      <w:pPr>
        <w:pStyle w:val="Odstavecseseznamem"/>
        <w:numPr>
          <w:ilvl w:val="0"/>
          <w:numId w:val="10"/>
        </w:numPr>
        <w:rPr>
          <w:rFonts w:ascii="Comenia Sans" w:hAnsi="Comenia Sans"/>
          <w:sz w:val="20"/>
          <w:szCs w:val="20"/>
        </w:rPr>
      </w:pPr>
      <w:r>
        <w:rPr>
          <w:rFonts w:ascii="Comenia Sans" w:hAnsi="Comenia Sans"/>
          <w:sz w:val="20"/>
          <w:szCs w:val="20"/>
        </w:rPr>
        <w:t>Deviza pro uplatnění v praxi</w:t>
      </w:r>
    </w:p>
    <w:p w:rsidR="00EF3BF5" w:rsidRDefault="00EF3BF5" w:rsidP="00EF3BF5">
      <w:pPr>
        <w:pStyle w:val="Odstavecseseznamem"/>
        <w:numPr>
          <w:ilvl w:val="0"/>
          <w:numId w:val="10"/>
        </w:numPr>
        <w:rPr>
          <w:rFonts w:ascii="Comenia Sans" w:hAnsi="Comenia Sans"/>
          <w:sz w:val="20"/>
          <w:szCs w:val="20"/>
        </w:rPr>
      </w:pPr>
      <w:r>
        <w:rPr>
          <w:rFonts w:ascii="Comenia Sans" w:hAnsi="Comenia Sans"/>
          <w:sz w:val="20"/>
          <w:szCs w:val="20"/>
        </w:rPr>
        <w:t>Vstupní brána k navazujícímu kurzu Účtování na pohodu II (Účetnictví)</w:t>
      </w:r>
    </w:p>
    <w:p w:rsidR="00EF3BF5" w:rsidRPr="00EF3BF5" w:rsidRDefault="006C7B90" w:rsidP="00EF3BF5">
      <w:pPr>
        <w:pStyle w:val="Odstavecseseznamem"/>
        <w:numPr>
          <w:ilvl w:val="0"/>
          <w:numId w:val="10"/>
        </w:numPr>
        <w:rPr>
          <w:rFonts w:ascii="Comenia Sans" w:hAnsi="Comenia Sans"/>
          <w:sz w:val="20"/>
          <w:szCs w:val="20"/>
        </w:rPr>
      </w:pPr>
      <w:r>
        <w:rPr>
          <w:rFonts w:ascii="Comenia Sans" w:hAnsi="Comenia Sans"/>
          <w:sz w:val="20"/>
          <w:szCs w:val="20"/>
        </w:rPr>
        <w:t>Pro studenty FIM dále m</w:t>
      </w:r>
      <w:r w:rsidR="00EF3BF5">
        <w:rPr>
          <w:rFonts w:ascii="Comenia Sans" w:hAnsi="Comenia Sans"/>
          <w:sz w:val="20"/>
          <w:szCs w:val="20"/>
        </w:rPr>
        <w:t>ožnost získání dvou osobních kreditů (úspěšné absolvování obou kurzů</w:t>
      </w:r>
      <w:r>
        <w:rPr>
          <w:rFonts w:ascii="Comenia Sans" w:hAnsi="Comenia Sans"/>
          <w:sz w:val="20"/>
          <w:szCs w:val="20"/>
        </w:rPr>
        <w:t>/modulů – tj. Daňová evidence 12 hodin a Účetnictví</w:t>
      </w:r>
      <w:r w:rsidR="00EF3BF5">
        <w:rPr>
          <w:rFonts w:ascii="Comenia Sans" w:hAnsi="Comenia Sans"/>
          <w:sz w:val="20"/>
          <w:szCs w:val="20"/>
        </w:rPr>
        <w:t xml:space="preserve"> </w:t>
      </w:r>
      <w:r>
        <w:rPr>
          <w:rFonts w:ascii="Comenia Sans" w:hAnsi="Comenia Sans"/>
          <w:sz w:val="20"/>
          <w:szCs w:val="20"/>
        </w:rPr>
        <w:t>26</w:t>
      </w:r>
      <w:r w:rsidR="00EF3BF5">
        <w:rPr>
          <w:rFonts w:ascii="Comenia Sans" w:hAnsi="Comenia Sans"/>
          <w:sz w:val="20"/>
          <w:szCs w:val="20"/>
        </w:rPr>
        <w:t xml:space="preserve"> hodin) </w:t>
      </w:r>
    </w:p>
    <w:sectPr w:rsidR="00EF3BF5" w:rsidRPr="00EF3BF5" w:rsidSect="00EE655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891" w:rsidRDefault="00597891" w:rsidP="00597891">
      <w:pPr>
        <w:spacing w:after="0" w:line="240" w:lineRule="auto"/>
      </w:pPr>
      <w:r>
        <w:separator/>
      </w:r>
    </w:p>
  </w:endnote>
  <w:endnote w:type="continuationSeparator" w:id="0">
    <w:p w:rsidR="00597891" w:rsidRDefault="00597891" w:rsidP="00597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enia Sans"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891" w:rsidRDefault="00597891" w:rsidP="00597891">
      <w:pPr>
        <w:spacing w:after="0" w:line="240" w:lineRule="auto"/>
      </w:pPr>
      <w:r>
        <w:separator/>
      </w:r>
    </w:p>
  </w:footnote>
  <w:footnote w:type="continuationSeparator" w:id="0">
    <w:p w:rsidR="00597891" w:rsidRDefault="00597891" w:rsidP="00597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891" w:rsidRDefault="0059789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B635FA0" wp14:editId="4E58309A">
          <wp:simplePos x="0" y="0"/>
          <wp:positionH relativeFrom="margin">
            <wp:align>left</wp:align>
          </wp:positionH>
          <wp:positionV relativeFrom="paragraph">
            <wp:posOffset>-181610</wp:posOffset>
          </wp:positionV>
          <wp:extent cx="2952115" cy="619125"/>
          <wp:effectExtent l="0" t="0" r="635" b="9525"/>
          <wp:wrapTight wrapText="bothSides">
            <wp:wrapPolygon edited="0">
              <wp:start x="0" y="0"/>
              <wp:lineTo x="0" y="21268"/>
              <wp:lineTo x="21465" y="21268"/>
              <wp:lineTo x="21465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11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56B2"/>
    <w:multiLevelType w:val="hybridMultilevel"/>
    <w:tmpl w:val="865E2360"/>
    <w:lvl w:ilvl="0" w:tplc="80CC966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8543C"/>
    <w:multiLevelType w:val="hybridMultilevel"/>
    <w:tmpl w:val="B1129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50F01"/>
    <w:multiLevelType w:val="hybridMultilevel"/>
    <w:tmpl w:val="ACF6F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B43B8"/>
    <w:multiLevelType w:val="hybridMultilevel"/>
    <w:tmpl w:val="69C884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73607"/>
    <w:multiLevelType w:val="hybridMultilevel"/>
    <w:tmpl w:val="BF803AE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46D1419"/>
    <w:multiLevelType w:val="hybridMultilevel"/>
    <w:tmpl w:val="0A12A2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E059E"/>
    <w:multiLevelType w:val="hybridMultilevel"/>
    <w:tmpl w:val="B37C3F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864DC"/>
    <w:multiLevelType w:val="hybridMultilevel"/>
    <w:tmpl w:val="DCF644CC"/>
    <w:lvl w:ilvl="0" w:tplc="C866A7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1B472F"/>
    <w:multiLevelType w:val="hybridMultilevel"/>
    <w:tmpl w:val="CF6AACB6"/>
    <w:lvl w:ilvl="0" w:tplc="0BE6EA2A">
      <w:numFmt w:val="bullet"/>
      <w:lvlText w:val="-"/>
      <w:lvlJc w:val="left"/>
      <w:pPr>
        <w:ind w:left="720" w:hanging="360"/>
      </w:pPr>
      <w:rPr>
        <w:rFonts w:ascii="Comenia Sans" w:eastAsiaTheme="minorHAnsi" w:hAnsi="Comenia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D6036"/>
    <w:multiLevelType w:val="hybridMultilevel"/>
    <w:tmpl w:val="6F94DE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saveInvalidXml/>
  <w:saveXmlDataOnly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2B"/>
    <w:rsid w:val="0000194D"/>
    <w:rsid w:val="00013786"/>
    <w:rsid w:val="00021FB3"/>
    <w:rsid w:val="00047AAB"/>
    <w:rsid w:val="00052B5D"/>
    <w:rsid w:val="00060252"/>
    <w:rsid w:val="0007798B"/>
    <w:rsid w:val="00095616"/>
    <w:rsid w:val="000B2E23"/>
    <w:rsid w:val="000B339B"/>
    <w:rsid w:val="000C4DD2"/>
    <w:rsid w:val="000C5EF9"/>
    <w:rsid w:val="000D29C6"/>
    <w:rsid w:val="000D40BF"/>
    <w:rsid w:val="000E06DA"/>
    <w:rsid w:val="000E0873"/>
    <w:rsid w:val="000E1298"/>
    <w:rsid w:val="000E3043"/>
    <w:rsid w:val="000F1A31"/>
    <w:rsid w:val="00121143"/>
    <w:rsid w:val="00124EAA"/>
    <w:rsid w:val="00173C3A"/>
    <w:rsid w:val="00174E2B"/>
    <w:rsid w:val="001B2EF6"/>
    <w:rsid w:val="001C1AA7"/>
    <w:rsid w:val="001D620E"/>
    <w:rsid w:val="001D77B3"/>
    <w:rsid w:val="001F3A7A"/>
    <w:rsid w:val="00201114"/>
    <w:rsid w:val="0020292C"/>
    <w:rsid w:val="00206D02"/>
    <w:rsid w:val="00212F35"/>
    <w:rsid w:val="002153D1"/>
    <w:rsid w:val="002245AD"/>
    <w:rsid w:val="00225C31"/>
    <w:rsid w:val="00245215"/>
    <w:rsid w:val="0026599D"/>
    <w:rsid w:val="00273D2B"/>
    <w:rsid w:val="00274BF8"/>
    <w:rsid w:val="00281BF0"/>
    <w:rsid w:val="00295455"/>
    <w:rsid w:val="00295EF2"/>
    <w:rsid w:val="002A74F9"/>
    <w:rsid w:val="002B2797"/>
    <w:rsid w:val="002B6211"/>
    <w:rsid w:val="002F2C80"/>
    <w:rsid w:val="003003D5"/>
    <w:rsid w:val="00306F30"/>
    <w:rsid w:val="0031123D"/>
    <w:rsid w:val="0032486D"/>
    <w:rsid w:val="003255B2"/>
    <w:rsid w:val="00327342"/>
    <w:rsid w:val="00331067"/>
    <w:rsid w:val="00331711"/>
    <w:rsid w:val="003365D1"/>
    <w:rsid w:val="00355840"/>
    <w:rsid w:val="00380B73"/>
    <w:rsid w:val="00387E79"/>
    <w:rsid w:val="003B2542"/>
    <w:rsid w:val="003B6588"/>
    <w:rsid w:val="003C74E9"/>
    <w:rsid w:val="003E541C"/>
    <w:rsid w:val="003F228B"/>
    <w:rsid w:val="004013C0"/>
    <w:rsid w:val="00406882"/>
    <w:rsid w:val="004462B8"/>
    <w:rsid w:val="0047499F"/>
    <w:rsid w:val="004766A3"/>
    <w:rsid w:val="00480E3D"/>
    <w:rsid w:val="00487C0A"/>
    <w:rsid w:val="00496F8F"/>
    <w:rsid w:val="004A2932"/>
    <w:rsid w:val="004B32DC"/>
    <w:rsid w:val="004B36C5"/>
    <w:rsid w:val="004C322F"/>
    <w:rsid w:val="004C6837"/>
    <w:rsid w:val="004E18D1"/>
    <w:rsid w:val="00514761"/>
    <w:rsid w:val="005409D6"/>
    <w:rsid w:val="00544CC9"/>
    <w:rsid w:val="005609A8"/>
    <w:rsid w:val="00574AF3"/>
    <w:rsid w:val="005854D0"/>
    <w:rsid w:val="00596A17"/>
    <w:rsid w:val="00597891"/>
    <w:rsid w:val="005A4DAE"/>
    <w:rsid w:val="005C607E"/>
    <w:rsid w:val="005E015F"/>
    <w:rsid w:val="005F3D15"/>
    <w:rsid w:val="00604AC0"/>
    <w:rsid w:val="00605B5A"/>
    <w:rsid w:val="00645500"/>
    <w:rsid w:val="00657A92"/>
    <w:rsid w:val="00680DF4"/>
    <w:rsid w:val="006A0156"/>
    <w:rsid w:val="006A59CC"/>
    <w:rsid w:val="006A5A67"/>
    <w:rsid w:val="006C7B90"/>
    <w:rsid w:val="006D06F0"/>
    <w:rsid w:val="006E0A88"/>
    <w:rsid w:val="006F1204"/>
    <w:rsid w:val="006F15B7"/>
    <w:rsid w:val="00704270"/>
    <w:rsid w:val="0071119D"/>
    <w:rsid w:val="00716DC1"/>
    <w:rsid w:val="0073535D"/>
    <w:rsid w:val="007474C5"/>
    <w:rsid w:val="00770844"/>
    <w:rsid w:val="00796763"/>
    <w:rsid w:val="007A0E1C"/>
    <w:rsid w:val="007A2D78"/>
    <w:rsid w:val="007A3FC2"/>
    <w:rsid w:val="007B4E7D"/>
    <w:rsid w:val="007B68E6"/>
    <w:rsid w:val="007C28B1"/>
    <w:rsid w:val="007F5846"/>
    <w:rsid w:val="00812B84"/>
    <w:rsid w:val="0085170D"/>
    <w:rsid w:val="00851E98"/>
    <w:rsid w:val="00851F58"/>
    <w:rsid w:val="00862F7C"/>
    <w:rsid w:val="0086772A"/>
    <w:rsid w:val="00875C8C"/>
    <w:rsid w:val="00877A52"/>
    <w:rsid w:val="00884755"/>
    <w:rsid w:val="008A31D6"/>
    <w:rsid w:val="008A677B"/>
    <w:rsid w:val="009078ED"/>
    <w:rsid w:val="009116CE"/>
    <w:rsid w:val="009217CC"/>
    <w:rsid w:val="00922340"/>
    <w:rsid w:val="00936EEB"/>
    <w:rsid w:val="00944138"/>
    <w:rsid w:val="00946321"/>
    <w:rsid w:val="00954DFB"/>
    <w:rsid w:val="00956B9F"/>
    <w:rsid w:val="00960F27"/>
    <w:rsid w:val="009654D9"/>
    <w:rsid w:val="009911F9"/>
    <w:rsid w:val="009C7776"/>
    <w:rsid w:val="009F5006"/>
    <w:rsid w:val="00A10F59"/>
    <w:rsid w:val="00A12289"/>
    <w:rsid w:val="00A2688A"/>
    <w:rsid w:val="00A33592"/>
    <w:rsid w:val="00A36BC1"/>
    <w:rsid w:val="00A436F2"/>
    <w:rsid w:val="00A50D67"/>
    <w:rsid w:val="00A7758C"/>
    <w:rsid w:val="00A9667C"/>
    <w:rsid w:val="00AB00C2"/>
    <w:rsid w:val="00AB517A"/>
    <w:rsid w:val="00AB6E7C"/>
    <w:rsid w:val="00AC352A"/>
    <w:rsid w:val="00AF144E"/>
    <w:rsid w:val="00B53E35"/>
    <w:rsid w:val="00B63F15"/>
    <w:rsid w:val="00B7307F"/>
    <w:rsid w:val="00B7479A"/>
    <w:rsid w:val="00B958BB"/>
    <w:rsid w:val="00BC7EEE"/>
    <w:rsid w:val="00BD5F73"/>
    <w:rsid w:val="00BF60C5"/>
    <w:rsid w:val="00C06AD9"/>
    <w:rsid w:val="00C20D02"/>
    <w:rsid w:val="00C24736"/>
    <w:rsid w:val="00C44C17"/>
    <w:rsid w:val="00C629DD"/>
    <w:rsid w:val="00C646DF"/>
    <w:rsid w:val="00C73799"/>
    <w:rsid w:val="00C843D7"/>
    <w:rsid w:val="00C93A97"/>
    <w:rsid w:val="00CC4ADF"/>
    <w:rsid w:val="00CF593E"/>
    <w:rsid w:val="00D029DC"/>
    <w:rsid w:val="00D1153F"/>
    <w:rsid w:val="00D2392B"/>
    <w:rsid w:val="00D26DCF"/>
    <w:rsid w:val="00D423A3"/>
    <w:rsid w:val="00D51E60"/>
    <w:rsid w:val="00D54BF3"/>
    <w:rsid w:val="00D705C7"/>
    <w:rsid w:val="00D813D5"/>
    <w:rsid w:val="00D914C5"/>
    <w:rsid w:val="00D92AC9"/>
    <w:rsid w:val="00DA3247"/>
    <w:rsid w:val="00DA360E"/>
    <w:rsid w:val="00DC23FA"/>
    <w:rsid w:val="00DE2687"/>
    <w:rsid w:val="00DE4D45"/>
    <w:rsid w:val="00DE5746"/>
    <w:rsid w:val="00E13334"/>
    <w:rsid w:val="00E20DBC"/>
    <w:rsid w:val="00E44CCC"/>
    <w:rsid w:val="00E4594E"/>
    <w:rsid w:val="00E5288A"/>
    <w:rsid w:val="00E54178"/>
    <w:rsid w:val="00E655C1"/>
    <w:rsid w:val="00E6582E"/>
    <w:rsid w:val="00E77C76"/>
    <w:rsid w:val="00E81AD5"/>
    <w:rsid w:val="00EA4F02"/>
    <w:rsid w:val="00EE6556"/>
    <w:rsid w:val="00EE6D14"/>
    <w:rsid w:val="00EF3BF5"/>
    <w:rsid w:val="00EF6D60"/>
    <w:rsid w:val="00F02EA7"/>
    <w:rsid w:val="00F27AA5"/>
    <w:rsid w:val="00F51E50"/>
    <w:rsid w:val="00F53751"/>
    <w:rsid w:val="00F655D7"/>
    <w:rsid w:val="00F82BE4"/>
    <w:rsid w:val="00FB393F"/>
    <w:rsid w:val="00FB65BA"/>
    <w:rsid w:val="00FF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example.org/Sylabus"/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690CE2"/>
  <w15:docId w15:val="{A3ABAC0E-37C5-4E8D-B46C-4FB08AD7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6556"/>
  </w:style>
  <w:style w:type="paragraph" w:styleId="Nadpis1">
    <w:name w:val="heading 1"/>
    <w:basedOn w:val="Normln"/>
    <w:next w:val="Normln"/>
    <w:link w:val="Nadpis1Char"/>
    <w:uiPriority w:val="9"/>
    <w:qFormat/>
    <w:rsid w:val="007C28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03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21F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21F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Zstupntext">
    <w:name w:val="Placeholder Text"/>
    <w:basedOn w:val="Standardnpsmoodstavce"/>
    <w:uiPriority w:val="99"/>
    <w:semiHidden/>
    <w:rsid w:val="0006025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0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25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7C28B1"/>
    <w:rPr>
      <w:rFonts w:asciiTheme="majorHAnsi" w:eastAsiaTheme="majorEastAsia" w:hAnsiTheme="majorHAnsi" w:cstheme="majorBidi"/>
      <w:b w:val="0"/>
      <w:bCs w:val="0"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03D5"/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003D5"/>
    <w:pPr>
      <w:spacing w:before="100" w:beforeAutospacing="1" w:after="100" w:afterAutospacing="1" w:line="240" w:lineRule="auto"/>
    </w:pPr>
    <w:rPr>
      <w:rFonts w:eastAsia="Times New Roman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003D5"/>
    <w:rPr>
      <w:rFonts w:eastAsia="Times New Roman"/>
      <w:b w:val="0"/>
      <w:bCs w:val="0"/>
      <w:lang w:eastAsia="cs-CZ"/>
    </w:rPr>
  </w:style>
  <w:style w:type="paragraph" w:styleId="Odstavecseseznamem">
    <w:name w:val="List Paragraph"/>
    <w:basedOn w:val="Normln"/>
    <w:uiPriority w:val="34"/>
    <w:qFormat/>
    <w:rsid w:val="003003D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74E2B"/>
    <w:pPr>
      <w:spacing w:before="100" w:beforeAutospacing="1" w:after="100" w:afterAutospacing="1" w:line="240" w:lineRule="auto"/>
    </w:pPr>
    <w:rPr>
      <w:rFonts w:eastAsia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74E2B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528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5288A"/>
  </w:style>
  <w:style w:type="paragraph" w:customStyle="1" w:styleId="TTM-odstavec">
    <w:name w:val="TTM-odstavec"/>
    <w:basedOn w:val="Normln"/>
    <w:link w:val="TTM-odstavecChar"/>
    <w:qFormat/>
    <w:rsid w:val="00D2392B"/>
    <w:pPr>
      <w:spacing w:before="120" w:after="0" w:line="240" w:lineRule="auto"/>
      <w:ind w:firstLine="357"/>
      <w:jc w:val="both"/>
    </w:pPr>
    <w:rPr>
      <w:rFonts w:ascii="Verdana" w:eastAsia="Times New Roman" w:hAnsi="Verdana"/>
      <w:lang w:eastAsia="cs-CZ"/>
    </w:rPr>
  </w:style>
  <w:style w:type="character" w:customStyle="1" w:styleId="TTM-odstavecChar">
    <w:name w:val="TTM-odstavec Char"/>
    <w:basedOn w:val="Standardnpsmoodstavce"/>
    <w:link w:val="TTM-odstavec"/>
    <w:rsid w:val="00D2392B"/>
    <w:rPr>
      <w:rFonts w:ascii="Verdana" w:eastAsia="Times New Roman" w:hAnsi="Verdan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9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7891"/>
  </w:style>
  <w:style w:type="paragraph" w:styleId="Zpat">
    <w:name w:val="footer"/>
    <w:basedOn w:val="Normln"/>
    <w:link w:val="ZpatChar"/>
    <w:uiPriority w:val="99"/>
    <w:unhideWhenUsed/>
    <w:rsid w:val="0059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7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ekanat\sylaby\Sylabu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5C8B0D03149619B23BB93DEC43B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580780-1152-4C41-94C1-D4EF55FFBA5C}"/>
      </w:docPartPr>
      <w:docPartBody>
        <w:p w:rsidR="00D165C8" w:rsidRDefault="00B14056">
          <w:pPr>
            <w:pStyle w:val="7765C8B0D03149619B23BB93DEC43B22"/>
          </w:pPr>
          <w:r w:rsidRPr="007C28B1">
            <w:rPr>
              <w:rStyle w:val="Zstupntext"/>
            </w:rPr>
            <w:t>Klepněte sem a zadejte text.</w:t>
          </w:r>
        </w:p>
      </w:docPartBody>
    </w:docPart>
    <w:docPart>
      <w:docPartPr>
        <w:name w:val="8B38EAF4FB23456597E7F4893AFBE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110BD9-A39C-41B1-B2B6-DF13A9051B62}"/>
      </w:docPartPr>
      <w:docPartBody>
        <w:p w:rsidR="00D165C8" w:rsidRDefault="00B14056">
          <w:pPr>
            <w:pStyle w:val="8B38EAF4FB23456597E7F4893AFBE025"/>
          </w:pPr>
          <w:r w:rsidRPr="00FB65BA">
            <w:rPr>
              <w:rStyle w:val="Zstupntext"/>
            </w:rPr>
            <w:t>Popište, jaké předpoklady musí student sp</w:t>
          </w:r>
          <w:r>
            <w:rPr>
              <w:rStyle w:val="Zstupntext"/>
            </w:rPr>
            <w:t>l</w:t>
          </w:r>
          <w:r w:rsidRPr="00FB65BA">
            <w:rPr>
              <w:rStyle w:val="Zstupntext"/>
            </w:rPr>
            <w:t>ňovat při vstupu do předmětu.</w:t>
          </w:r>
        </w:p>
      </w:docPartBody>
    </w:docPart>
    <w:docPart>
      <w:docPartPr>
        <w:name w:val="18BEC39777CF4E298BD84E8519835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BCE42F-C08A-42BD-94A2-F7D37C356611}"/>
      </w:docPartPr>
      <w:docPartBody>
        <w:p w:rsidR="00D165C8" w:rsidRDefault="00B14056">
          <w:pPr>
            <w:pStyle w:val="18BEC39777CF4E298BD84E8519835278"/>
          </w:pPr>
          <w:r>
            <w:rPr>
              <w:rStyle w:val="Zstupntext"/>
            </w:rPr>
            <w:t xml:space="preserve">Popište dovednosti a znalosti studenta získané v rámci předmětu. Můžete využít například slovesa typu – osvojí si, naučí se, rozvine, bude umět aplikovat/naučí se rozhodovat, pojmenovávat, definovat, reprodukovat, zobecňovat, … </w:t>
          </w:r>
        </w:p>
      </w:docPartBody>
    </w:docPart>
    <w:docPart>
      <w:docPartPr>
        <w:name w:val="D53729712E5048C88C68763E7C7181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8A0B7E-DAFE-409A-BDC8-BCBB16B88EFE}"/>
      </w:docPartPr>
      <w:docPartBody>
        <w:p w:rsidR="00D165C8" w:rsidRDefault="00B14056">
          <w:pPr>
            <w:pStyle w:val="D53729712E5048C88C68763E7C718164"/>
          </w:pPr>
          <w:r>
            <w:rPr>
              <w:rStyle w:val="Zstupntext"/>
            </w:rPr>
            <w:t>Popište závazná kritéria účasti ve výuce</w:t>
          </w:r>
        </w:p>
      </w:docPartBody>
    </w:docPart>
    <w:docPart>
      <w:docPartPr>
        <w:name w:val="687F1CCCD72842AEA493BF75DF1CB8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7D9BAF-CB96-4340-ADEF-56C517396994}"/>
      </w:docPartPr>
      <w:docPartBody>
        <w:p w:rsidR="00D165C8" w:rsidRDefault="00B14056">
          <w:pPr>
            <w:pStyle w:val="687F1CCCD72842AEA493BF75DF1CB84B"/>
          </w:pPr>
          <w:r>
            <w:rPr>
              <w:rStyle w:val="Zstupntext"/>
            </w:rPr>
            <w:t>Popište, jakým způsobem bude konstruována výsledná známka z předmětu</w:t>
          </w:r>
        </w:p>
      </w:docPartBody>
    </w:docPart>
    <w:docPart>
      <w:docPartPr>
        <w:name w:val="862DC1908B1B4E15B5C852F02E64C3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261078-32A7-4EF3-8EA4-628DAAAD7F1B}"/>
      </w:docPartPr>
      <w:docPartBody>
        <w:p w:rsidR="00D165C8" w:rsidRDefault="00B14056">
          <w:pPr>
            <w:pStyle w:val="862DC1908B1B4E15B5C852F02E64C3FC"/>
          </w:pPr>
          <w:r>
            <w:rPr>
              <w:rStyle w:val="Zstupntext"/>
            </w:rPr>
            <w:t>V jednotlivých bodech popište osnovu předmětu ve vztahu k časovému rozvržení výuky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enia Sans"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14056"/>
    <w:rsid w:val="002602E6"/>
    <w:rsid w:val="00421203"/>
    <w:rsid w:val="00432993"/>
    <w:rsid w:val="004C5D46"/>
    <w:rsid w:val="00502D62"/>
    <w:rsid w:val="006B3AFC"/>
    <w:rsid w:val="006B5AC9"/>
    <w:rsid w:val="007A769F"/>
    <w:rsid w:val="00844689"/>
    <w:rsid w:val="00B14056"/>
    <w:rsid w:val="00CF696E"/>
    <w:rsid w:val="00D165C8"/>
    <w:rsid w:val="00D96241"/>
    <w:rsid w:val="00E1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65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02D62"/>
    <w:rPr>
      <w:color w:val="808080"/>
    </w:rPr>
  </w:style>
  <w:style w:type="paragraph" w:customStyle="1" w:styleId="DCC841EADCF44D7A980ACFFAB3E4FD97">
    <w:name w:val="DCC841EADCF44D7A980ACFFAB3E4FD97"/>
    <w:rsid w:val="00D165C8"/>
  </w:style>
  <w:style w:type="paragraph" w:customStyle="1" w:styleId="FACA3097F5C646ED8EF6FAAD92B975E3">
    <w:name w:val="FACA3097F5C646ED8EF6FAAD92B975E3"/>
    <w:rsid w:val="00D165C8"/>
  </w:style>
  <w:style w:type="paragraph" w:customStyle="1" w:styleId="7765C8B0D03149619B23BB93DEC43B22">
    <w:name w:val="7765C8B0D03149619B23BB93DEC43B22"/>
    <w:rsid w:val="00D165C8"/>
  </w:style>
  <w:style w:type="paragraph" w:customStyle="1" w:styleId="8B38EAF4FB23456597E7F4893AFBE025">
    <w:name w:val="8B38EAF4FB23456597E7F4893AFBE025"/>
    <w:rsid w:val="00D165C8"/>
  </w:style>
  <w:style w:type="paragraph" w:customStyle="1" w:styleId="18BEC39777CF4E298BD84E8519835278">
    <w:name w:val="18BEC39777CF4E298BD84E8519835278"/>
    <w:rsid w:val="00D165C8"/>
  </w:style>
  <w:style w:type="paragraph" w:customStyle="1" w:styleId="D53729712E5048C88C68763E7C718164">
    <w:name w:val="D53729712E5048C88C68763E7C718164"/>
    <w:rsid w:val="00D165C8"/>
  </w:style>
  <w:style w:type="paragraph" w:customStyle="1" w:styleId="847DC478CCC94D739EA55DA4223151DC">
    <w:name w:val="847DC478CCC94D739EA55DA4223151DC"/>
    <w:rsid w:val="00D165C8"/>
  </w:style>
  <w:style w:type="paragraph" w:customStyle="1" w:styleId="DB55FA45D16D4F43ABE0330725B5C845">
    <w:name w:val="DB55FA45D16D4F43ABE0330725B5C845"/>
    <w:rsid w:val="00D165C8"/>
  </w:style>
  <w:style w:type="paragraph" w:customStyle="1" w:styleId="687F1CCCD72842AEA493BF75DF1CB84B">
    <w:name w:val="687F1CCCD72842AEA493BF75DF1CB84B"/>
    <w:rsid w:val="00D165C8"/>
  </w:style>
  <w:style w:type="paragraph" w:customStyle="1" w:styleId="862DC1908B1B4E15B5C852F02E64C3FC">
    <w:name w:val="862DC1908B1B4E15B5C852F02E64C3FC"/>
    <w:rsid w:val="00D165C8"/>
  </w:style>
  <w:style w:type="paragraph" w:customStyle="1" w:styleId="9FD8B84C9F284D63A91C626BEDF867EF">
    <w:name w:val="9FD8B84C9F284D63A91C626BEDF867EF"/>
    <w:rsid w:val="00D165C8"/>
  </w:style>
  <w:style w:type="paragraph" w:customStyle="1" w:styleId="29F540BF71684C2DBB610711A6EC2808">
    <w:name w:val="29F540BF71684C2DBB610711A6EC2808"/>
    <w:rsid w:val="00D165C8"/>
  </w:style>
  <w:style w:type="paragraph" w:customStyle="1" w:styleId="31433D95E2A842CA939640BD1B913587">
    <w:name w:val="31433D95E2A842CA939640BD1B913587"/>
    <w:rsid w:val="00D165C8"/>
  </w:style>
  <w:style w:type="paragraph" w:customStyle="1" w:styleId="85DA6C1C018A4916A485DEA42F78C25F">
    <w:name w:val="85DA6C1C018A4916A485DEA42F78C25F"/>
    <w:rsid w:val="00D165C8"/>
  </w:style>
  <w:style w:type="paragraph" w:customStyle="1" w:styleId="3D432ED24079463E8751A9F44D565D51">
    <w:name w:val="3D432ED24079463E8751A9F44D565D51"/>
    <w:rsid w:val="00D165C8"/>
  </w:style>
  <w:style w:type="paragraph" w:customStyle="1" w:styleId="1EA784F8F32B4BE0BF1E5AC291095145">
    <w:name w:val="1EA784F8F32B4BE0BF1E5AC291095145"/>
    <w:rsid w:val="00D165C8"/>
  </w:style>
  <w:style w:type="paragraph" w:customStyle="1" w:styleId="E5D23BC465054390A304826209A0DD15">
    <w:name w:val="E5D23BC465054390A304826209A0DD15"/>
    <w:rsid w:val="00D165C8"/>
  </w:style>
  <w:style w:type="paragraph" w:customStyle="1" w:styleId="320BAA6759AB426194CE01E408ED7866">
    <w:name w:val="320BAA6759AB426194CE01E408ED7866"/>
    <w:rsid w:val="00B14056"/>
  </w:style>
  <w:style w:type="paragraph" w:customStyle="1" w:styleId="76EB42901D4F47819FC87ED546443623">
    <w:name w:val="76EB42901D4F47819FC87ED546443623"/>
    <w:rsid w:val="00B14056"/>
  </w:style>
  <w:style w:type="paragraph" w:customStyle="1" w:styleId="2A21E963289C48DE8B654BE69CFFB4FD">
    <w:name w:val="2A21E963289C48DE8B654BE69CFFB4FD"/>
    <w:rsid w:val="00B14056"/>
  </w:style>
  <w:style w:type="paragraph" w:customStyle="1" w:styleId="9E38598B53544D76A72DDF839136D810">
    <w:name w:val="9E38598B53544D76A72DDF839136D810"/>
    <w:rsid w:val="006B5AC9"/>
  </w:style>
  <w:style w:type="paragraph" w:customStyle="1" w:styleId="A7678056AA25405BB9F641112C7F4AED">
    <w:name w:val="A7678056AA25405BB9F641112C7F4AED"/>
    <w:rsid w:val="00502D6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Sylabus</Template>
  <TotalTime>30</TotalTime>
  <Pages>2</Pages>
  <Words>596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Kozel</dc:creator>
  <cp:keywords/>
  <dc:description/>
  <cp:lastModifiedBy>Holubičková Helena</cp:lastModifiedBy>
  <cp:revision>11</cp:revision>
  <cp:lastPrinted>2018-09-26T10:10:00Z</cp:lastPrinted>
  <dcterms:created xsi:type="dcterms:W3CDTF">2018-09-26T10:11:00Z</dcterms:created>
  <dcterms:modified xsi:type="dcterms:W3CDTF">2020-02-26T14:22:00Z</dcterms:modified>
</cp:coreProperties>
</file>