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F2F3C" w14:textId="77777777" w:rsidR="00C64112" w:rsidRPr="00C64112" w:rsidRDefault="00C64112" w:rsidP="00C64112">
      <w:pPr>
        <w:tabs>
          <w:tab w:val="left" w:pos="4935"/>
        </w:tabs>
        <w:spacing w:after="0"/>
        <w:jc w:val="center"/>
        <w:rPr>
          <w:rFonts w:ascii="Comenia Serif" w:hAnsi="Comenia Serif"/>
          <w:b/>
          <w:sz w:val="24"/>
          <w:szCs w:val="24"/>
          <w:lang w:val="en-US"/>
        </w:rPr>
      </w:pPr>
      <w:r w:rsidRPr="00C64112">
        <w:rPr>
          <w:rFonts w:ascii="Comenia Serif" w:hAnsi="Comenia Serif"/>
          <w:b/>
          <w:sz w:val="24"/>
          <w:szCs w:val="24"/>
          <w:lang w:val="en-US"/>
        </w:rPr>
        <w:t>PRIVACY NOTICE</w:t>
      </w:r>
    </w:p>
    <w:p w14:paraId="0313D775" w14:textId="61B6114D" w:rsidR="00C64112" w:rsidRPr="00C64112" w:rsidRDefault="00C64112" w:rsidP="00C64112">
      <w:pPr>
        <w:spacing w:before="240"/>
        <w:jc w:val="both"/>
        <w:rPr>
          <w:rFonts w:ascii="Comenia Serif" w:hAnsi="Comenia Serif"/>
          <w:sz w:val="20"/>
          <w:szCs w:val="20"/>
          <w:lang w:val="en-GB"/>
        </w:rPr>
      </w:pPr>
      <w:r w:rsidRPr="00C64112">
        <w:rPr>
          <w:rFonts w:ascii="Comenia Serif" w:hAnsi="Comenia Serif"/>
          <w:sz w:val="20"/>
          <w:szCs w:val="20"/>
          <w:lang w:val="en-GB"/>
        </w:rPr>
        <w:t xml:space="preserve">International Office of </w:t>
      </w:r>
      <w:r w:rsidR="004521FB">
        <w:rPr>
          <w:rFonts w:ascii="Comenia Serif" w:hAnsi="Comenia Serif"/>
          <w:sz w:val="20"/>
          <w:szCs w:val="20"/>
          <w:lang w:val="en-GB"/>
        </w:rPr>
        <w:t>Faculty of Informatics and Management</w:t>
      </w:r>
      <w:r w:rsidRPr="00C64112">
        <w:rPr>
          <w:rFonts w:ascii="Comenia Serif" w:hAnsi="Comenia Serif"/>
          <w:sz w:val="20"/>
          <w:szCs w:val="20"/>
          <w:lang w:val="en-GB"/>
        </w:rPr>
        <w:t xml:space="preserve"> UHK (“</w:t>
      </w:r>
      <w:r w:rsidRPr="00C64112">
        <w:rPr>
          <w:rFonts w:ascii="Comenia Serif" w:hAnsi="Comenia Serif"/>
          <w:b/>
          <w:sz w:val="20"/>
          <w:szCs w:val="20"/>
          <w:lang w:val="en-GB"/>
        </w:rPr>
        <w:t>International Office</w:t>
      </w:r>
      <w:r w:rsidRPr="00C64112">
        <w:rPr>
          <w:rFonts w:ascii="Comenia Serif" w:hAnsi="Comenia Serif"/>
          <w:sz w:val="20"/>
          <w:szCs w:val="20"/>
          <w:lang w:val="en-GB"/>
        </w:rPr>
        <w:t>”, “</w:t>
      </w:r>
      <w:r w:rsidRPr="00C64112">
        <w:rPr>
          <w:rFonts w:ascii="Comenia Serif" w:hAnsi="Comenia Serif"/>
          <w:b/>
          <w:sz w:val="20"/>
          <w:szCs w:val="20"/>
          <w:lang w:val="en-GB"/>
        </w:rPr>
        <w:t>we</w:t>
      </w:r>
      <w:r w:rsidRPr="00C64112">
        <w:rPr>
          <w:rFonts w:ascii="Comenia Serif" w:hAnsi="Comenia Serif"/>
          <w:sz w:val="20"/>
          <w:szCs w:val="20"/>
          <w:lang w:val="en-GB"/>
        </w:rPr>
        <w:t>”, “</w:t>
      </w:r>
      <w:r w:rsidRPr="00C64112">
        <w:rPr>
          <w:rFonts w:ascii="Comenia Serif" w:hAnsi="Comenia Serif"/>
          <w:b/>
          <w:sz w:val="20"/>
          <w:szCs w:val="20"/>
          <w:lang w:val="en-GB"/>
        </w:rPr>
        <w:t>us</w:t>
      </w:r>
      <w:r w:rsidRPr="00C64112">
        <w:rPr>
          <w:rFonts w:ascii="Comenia Serif" w:hAnsi="Comenia Serif"/>
          <w:sz w:val="20"/>
          <w:szCs w:val="20"/>
          <w:lang w:val="en-GB"/>
        </w:rPr>
        <w:t>”, or “</w:t>
      </w:r>
      <w:r w:rsidRPr="00C64112">
        <w:rPr>
          <w:rFonts w:ascii="Comenia Serif" w:hAnsi="Comenia Serif"/>
          <w:b/>
          <w:sz w:val="20"/>
          <w:szCs w:val="20"/>
          <w:lang w:val="en-GB"/>
        </w:rPr>
        <w:t>our</w:t>
      </w:r>
      <w:r w:rsidRPr="00C64112">
        <w:rPr>
          <w:rFonts w:ascii="Comenia Serif" w:hAnsi="Comenia Serif"/>
          <w:sz w:val="20"/>
          <w:szCs w:val="20"/>
          <w:lang w:val="en-GB"/>
        </w:rPr>
        <w:t>”) is</w:t>
      </w:r>
      <w:r w:rsidRPr="00C64112">
        <w:rPr>
          <w:rFonts w:ascii="Comenia Serif" w:hAnsi="Comenia Serif" w:cs="Calibri"/>
          <w:sz w:val="20"/>
          <w:szCs w:val="20"/>
        </w:rPr>
        <w:t> </w:t>
      </w:r>
      <w:r w:rsidRPr="00C64112">
        <w:rPr>
          <w:rFonts w:ascii="Comenia Serif" w:hAnsi="Comenia Serif"/>
          <w:sz w:val="20"/>
          <w:szCs w:val="20"/>
          <w:lang w:val="en-GB"/>
        </w:rPr>
        <w:t>strongly committed to protecting the privacy and security of your personal data in accordance with all relevant legislation especially Directive No. 95/46/EC (“</w:t>
      </w:r>
      <w:r w:rsidRPr="00C64112">
        <w:rPr>
          <w:rFonts w:ascii="Comenia Serif" w:hAnsi="Comenia Serif"/>
          <w:b/>
          <w:sz w:val="20"/>
          <w:szCs w:val="20"/>
          <w:lang w:val="en-GB"/>
        </w:rPr>
        <w:t>General Data Protection Regulation</w:t>
      </w:r>
      <w:r w:rsidRPr="00C64112">
        <w:rPr>
          <w:rFonts w:ascii="Comenia Serif" w:hAnsi="Comenia Serif"/>
          <w:sz w:val="20"/>
          <w:szCs w:val="20"/>
          <w:lang w:val="en-GB"/>
        </w:rPr>
        <w:t>”, “</w:t>
      </w:r>
      <w:r w:rsidRPr="00C64112">
        <w:rPr>
          <w:rFonts w:ascii="Comenia Serif" w:hAnsi="Comenia Serif"/>
          <w:b/>
          <w:sz w:val="20"/>
          <w:szCs w:val="20"/>
          <w:lang w:val="en-GB"/>
        </w:rPr>
        <w:t>GDPR</w:t>
      </w:r>
      <w:r w:rsidRPr="00C64112">
        <w:rPr>
          <w:rFonts w:ascii="Comenia Serif" w:hAnsi="Comenia Serif"/>
          <w:sz w:val="20"/>
          <w:szCs w:val="20"/>
          <w:lang w:val="en-GB"/>
        </w:rPr>
        <w:t>”) and Law No. 110/2019 Coll., on the processing of personal data (“</w:t>
      </w:r>
      <w:r w:rsidRPr="00C64112">
        <w:rPr>
          <w:rFonts w:ascii="Comenia Serif" w:hAnsi="Comenia Serif"/>
          <w:b/>
          <w:sz w:val="20"/>
          <w:szCs w:val="20"/>
          <w:lang w:val="en-GB"/>
        </w:rPr>
        <w:t>PPD</w:t>
      </w:r>
      <w:r w:rsidRPr="00C64112">
        <w:rPr>
          <w:rFonts w:ascii="Comenia Serif" w:hAnsi="Comenia Serif"/>
          <w:sz w:val="20"/>
          <w:szCs w:val="20"/>
          <w:lang w:val="en-GB"/>
        </w:rPr>
        <w:t>”).</w:t>
      </w:r>
    </w:p>
    <w:p w14:paraId="2B3D61FF" w14:textId="77777777" w:rsidR="00C64112" w:rsidRPr="00C64112" w:rsidRDefault="00C64112" w:rsidP="00C64112">
      <w:pPr>
        <w:spacing w:before="240"/>
        <w:jc w:val="both"/>
        <w:rPr>
          <w:rFonts w:ascii="Comenia Serif" w:hAnsi="Comenia Serif"/>
          <w:sz w:val="20"/>
          <w:szCs w:val="20"/>
          <w:lang w:val="en-GB"/>
        </w:rPr>
      </w:pPr>
      <w:r w:rsidRPr="00C64112">
        <w:rPr>
          <w:rFonts w:ascii="Comenia Serif" w:hAnsi="Comenia Serif"/>
          <w:sz w:val="20"/>
          <w:szCs w:val="20"/>
          <w:lang w:val="en-GB"/>
        </w:rPr>
        <w:t>This Privacy Notice aims to give you information on h</w:t>
      </w:r>
      <w:r w:rsidRPr="00C64112">
        <w:rPr>
          <w:rFonts w:ascii="Comenia Serif" w:hAnsi="Comenia Serif"/>
          <w:b/>
          <w:sz w:val="20"/>
          <w:szCs w:val="20"/>
          <w:lang w:val="en-GB"/>
        </w:rPr>
        <w:t>ow International Office collects and processes your personal data</w:t>
      </w:r>
      <w:r w:rsidRPr="00C64112">
        <w:rPr>
          <w:rFonts w:ascii="Comenia Serif" w:hAnsi="Comenia Serif"/>
          <w:sz w:val="20"/>
          <w:szCs w:val="20"/>
          <w:lang w:val="en-GB"/>
        </w:rPr>
        <w:t xml:space="preserve"> during the use of services provided by us.</w:t>
      </w:r>
    </w:p>
    <w:p w14:paraId="6CE539D8" w14:textId="77777777" w:rsidR="00C64112" w:rsidRPr="00C64112" w:rsidRDefault="00C64112" w:rsidP="00C64112">
      <w:pPr>
        <w:jc w:val="both"/>
        <w:rPr>
          <w:rFonts w:ascii="Comenia Serif" w:hAnsi="Comenia Serif"/>
          <w:b/>
          <w:sz w:val="20"/>
          <w:szCs w:val="20"/>
          <w:lang w:val="en-GB"/>
        </w:rPr>
      </w:pPr>
      <w:r w:rsidRPr="00C64112">
        <w:rPr>
          <w:rFonts w:ascii="Comenia Serif" w:hAnsi="Comenia Serif"/>
          <w:b/>
          <w:sz w:val="20"/>
          <w:szCs w:val="20"/>
          <w:lang w:val="en-GB"/>
        </w:rPr>
        <w:t>It is important that the personal data we hold about you is accurate and current. Please keep us informed if your personal data changes during your relationship with us. We</w:t>
      </w:r>
      <w:r w:rsidRPr="00C64112">
        <w:rPr>
          <w:rFonts w:ascii="Comenia Serif" w:hAnsi="Comenia Serif" w:cs="Calibri"/>
          <w:sz w:val="20"/>
          <w:szCs w:val="20"/>
        </w:rPr>
        <w:t> </w:t>
      </w:r>
      <w:r w:rsidRPr="00C64112">
        <w:rPr>
          <w:rFonts w:ascii="Comenia Serif" w:hAnsi="Comenia Serif"/>
          <w:b/>
          <w:sz w:val="20"/>
          <w:szCs w:val="20"/>
          <w:lang w:val="en-GB"/>
        </w:rPr>
        <w:t>process your personal data only to the necessary extent and for the stated purpose. If</w:t>
      </w:r>
      <w:r w:rsidRPr="00C64112">
        <w:rPr>
          <w:rFonts w:ascii="Comenia Serif" w:hAnsi="Comenia Serif" w:cs="Calibri"/>
          <w:sz w:val="20"/>
          <w:szCs w:val="20"/>
        </w:rPr>
        <w:t> </w:t>
      </w:r>
      <w:r w:rsidRPr="00C64112">
        <w:rPr>
          <w:rFonts w:ascii="Comenia Serif" w:hAnsi="Comenia Serif"/>
          <w:b/>
          <w:sz w:val="20"/>
          <w:szCs w:val="20"/>
          <w:lang w:val="en-GB"/>
        </w:rPr>
        <w:t>you have given us a consent to do so, we use your personal data for purposes stated in</w:t>
      </w:r>
      <w:r w:rsidRPr="00C64112">
        <w:rPr>
          <w:rFonts w:ascii="Comenia Serif" w:hAnsi="Comenia Serif" w:cs="Calibri"/>
          <w:sz w:val="20"/>
          <w:szCs w:val="20"/>
        </w:rPr>
        <w:t> </w:t>
      </w:r>
      <w:r w:rsidRPr="00C64112">
        <w:rPr>
          <w:rFonts w:ascii="Comenia Serif" w:hAnsi="Comenia Serif"/>
          <w:b/>
          <w:sz w:val="20"/>
          <w:szCs w:val="20"/>
          <w:lang w:val="en-GB"/>
        </w:rPr>
        <w:t>such consent.</w:t>
      </w:r>
    </w:p>
    <w:p w14:paraId="30E90BE1" w14:textId="77777777" w:rsidR="00C64112" w:rsidRPr="00C64112" w:rsidRDefault="00C64112" w:rsidP="00C64112">
      <w:pPr>
        <w:jc w:val="both"/>
        <w:rPr>
          <w:rFonts w:ascii="Comenia Serif" w:hAnsi="Comenia Serif"/>
          <w:b/>
          <w:sz w:val="20"/>
          <w:szCs w:val="20"/>
          <w:lang w:val="en-GB"/>
        </w:rPr>
      </w:pPr>
      <w:r w:rsidRPr="00C64112">
        <w:rPr>
          <w:rFonts w:ascii="Comenia Serif" w:hAnsi="Comenia Serif"/>
          <w:sz w:val="20"/>
          <w:szCs w:val="20"/>
          <w:lang w:val="en-GB"/>
        </w:rPr>
        <w:t xml:space="preserve">When collecting and using personal data, our policy is </w:t>
      </w:r>
      <w:r w:rsidRPr="00C64112">
        <w:rPr>
          <w:rFonts w:ascii="Comenia Serif" w:hAnsi="Comenia Serif"/>
          <w:b/>
          <w:sz w:val="20"/>
          <w:szCs w:val="20"/>
          <w:lang w:val="en-GB"/>
        </w:rPr>
        <w:t>to be transparent</w:t>
      </w:r>
      <w:r w:rsidRPr="00C64112">
        <w:rPr>
          <w:rFonts w:ascii="Comenia Serif" w:hAnsi="Comenia Serif"/>
          <w:sz w:val="20"/>
          <w:szCs w:val="20"/>
          <w:lang w:val="en-GB"/>
        </w:rPr>
        <w:t xml:space="preserve"> about why and how we process personal data. To find out more about our specific processing activities, please go</w:t>
      </w:r>
      <w:r w:rsidRPr="00C64112">
        <w:rPr>
          <w:rFonts w:ascii="Comenia Serif" w:hAnsi="Comenia Serif" w:cs="Calibri"/>
          <w:sz w:val="20"/>
          <w:szCs w:val="20"/>
        </w:rPr>
        <w:t> </w:t>
      </w:r>
      <w:r w:rsidRPr="00C64112">
        <w:rPr>
          <w:rFonts w:ascii="Comenia Serif" w:hAnsi="Comenia Serif"/>
          <w:sz w:val="20"/>
          <w:szCs w:val="20"/>
          <w:lang w:val="en-GB"/>
        </w:rPr>
        <w:t>to</w:t>
      </w:r>
      <w:r w:rsidRPr="00C64112">
        <w:rPr>
          <w:rFonts w:ascii="Comenia Serif" w:hAnsi="Comenia Serif" w:cs="Calibri"/>
          <w:sz w:val="20"/>
          <w:szCs w:val="20"/>
        </w:rPr>
        <w:t> </w:t>
      </w:r>
      <w:r w:rsidRPr="00C64112">
        <w:rPr>
          <w:rFonts w:ascii="Comenia Serif" w:hAnsi="Comenia Serif"/>
          <w:sz w:val="20"/>
          <w:szCs w:val="20"/>
          <w:lang w:val="en-GB"/>
        </w:rPr>
        <w:t xml:space="preserve">the </w:t>
      </w:r>
      <w:r w:rsidRPr="00C64112">
        <w:rPr>
          <w:rFonts w:ascii="Comenia Serif" w:hAnsi="Comenia Serif"/>
          <w:b/>
          <w:sz w:val="20"/>
          <w:szCs w:val="20"/>
          <w:lang w:val="en-GB"/>
        </w:rPr>
        <w:t>relevant sections</w:t>
      </w:r>
      <w:r w:rsidRPr="00C64112">
        <w:rPr>
          <w:rFonts w:ascii="Comenia Serif" w:hAnsi="Comenia Serif"/>
          <w:sz w:val="20"/>
          <w:szCs w:val="20"/>
          <w:lang w:val="en-GB"/>
        </w:rPr>
        <w:t xml:space="preserve"> of this notice. Please note that we may </w:t>
      </w:r>
      <w:r w:rsidRPr="00C64112">
        <w:rPr>
          <w:rFonts w:ascii="Comenia Serif" w:hAnsi="Comenia Serif"/>
          <w:b/>
          <w:sz w:val="20"/>
          <w:szCs w:val="20"/>
          <w:lang w:val="en-GB"/>
        </w:rPr>
        <w:t>update</w:t>
      </w:r>
      <w:r w:rsidRPr="00C64112">
        <w:rPr>
          <w:rFonts w:ascii="Comenia Serif" w:hAnsi="Comenia Serif"/>
          <w:sz w:val="20"/>
          <w:szCs w:val="20"/>
          <w:lang w:val="en-GB"/>
        </w:rPr>
        <w:t xml:space="preserve"> this notice at any time.</w:t>
      </w:r>
    </w:p>
    <w:p w14:paraId="77798CAE" w14:textId="6D1F5E72" w:rsidR="00C64112" w:rsidRPr="00C64112" w:rsidRDefault="00C64112" w:rsidP="00C64112">
      <w:pPr>
        <w:spacing w:before="240"/>
        <w:jc w:val="both"/>
        <w:rPr>
          <w:rFonts w:ascii="Comenia Serif" w:hAnsi="Comenia Serif"/>
          <w:sz w:val="20"/>
          <w:szCs w:val="20"/>
          <w:lang w:val="en-US"/>
        </w:rPr>
      </w:pPr>
      <w:r w:rsidRPr="00446BF8">
        <w:rPr>
          <w:rFonts w:ascii="Comenia Serif" w:hAnsi="Comenia Serif"/>
          <w:sz w:val="20"/>
          <w:szCs w:val="20"/>
          <w:lang w:val="en-US"/>
        </w:rPr>
        <w:t xml:space="preserve">This Privacy Notice is intended for </w:t>
      </w:r>
      <w:bookmarkStart w:id="0" w:name="_GoBack"/>
      <w:r w:rsidR="00161763" w:rsidRPr="00161763">
        <w:rPr>
          <w:rFonts w:ascii="Comenia Serif" w:hAnsi="Comenia Serif"/>
          <w:b/>
          <w:sz w:val="20"/>
          <w:szCs w:val="20"/>
          <w:lang w:val="en-US"/>
        </w:rPr>
        <w:t>international students</w:t>
      </w:r>
      <w:bookmarkEnd w:id="0"/>
      <w:r w:rsidR="00161763">
        <w:rPr>
          <w:rFonts w:ascii="Comenia Serif" w:hAnsi="Comenia Serif"/>
          <w:sz w:val="20"/>
          <w:szCs w:val="20"/>
          <w:lang w:val="en-US"/>
        </w:rPr>
        <w:t xml:space="preserve">, </w:t>
      </w:r>
      <w:r w:rsidRPr="00446BF8">
        <w:rPr>
          <w:rFonts w:ascii="Comenia Serif" w:hAnsi="Comenia Serif"/>
          <w:b/>
          <w:sz w:val="20"/>
          <w:szCs w:val="20"/>
          <w:lang w:val="en-US"/>
        </w:rPr>
        <w:t>incoming</w:t>
      </w:r>
      <w:r w:rsidRPr="00446BF8">
        <w:rPr>
          <w:rFonts w:ascii="Comenia Serif" w:hAnsi="Comenia Serif"/>
          <w:sz w:val="20"/>
          <w:szCs w:val="20"/>
          <w:lang w:val="en-US"/>
        </w:rPr>
        <w:t xml:space="preserve"> </w:t>
      </w:r>
      <w:r w:rsidRPr="00446BF8">
        <w:rPr>
          <w:rFonts w:ascii="Comenia Serif" w:hAnsi="Comenia Serif"/>
          <w:b/>
          <w:sz w:val="20"/>
          <w:szCs w:val="20"/>
          <w:lang w:val="en-US"/>
        </w:rPr>
        <w:t>participants</w:t>
      </w:r>
      <w:r w:rsidRPr="00446BF8">
        <w:rPr>
          <w:rFonts w:ascii="Comenia Serif" w:hAnsi="Comenia Serif"/>
          <w:sz w:val="20"/>
          <w:szCs w:val="20"/>
          <w:lang w:val="en-US"/>
        </w:rPr>
        <w:t xml:space="preserve"> or </w:t>
      </w:r>
      <w:r w:rsidRPr="00446BF8">
        <w:rPr>
          <w:rFonts w:ascii="Comenia Serif" w:hAnsi="Comenia Serif"/>
          <w:b/>
          <w:sz w:val="20"/>
          <w:szCs w:val="20"/>
          <w:lang w:val="en-US"/>
        </w:rPr>
        <w:t xml:space="preserve">applicants </w:t>
      </w:r>
      <w:r w:rsidRPr="00446BF8">
        <w:rPr>
          <w:rFonts w:ascii="Comenia Serif" w:hAnsi="Comenia Serif"/>
          <w:sz w:val="20"/>
          <w:szCs w:val="20"/>
          <w:lang w:val="en-US"/>
        </w:rPr>
        <w:t>for</w:t>
      </w:r>
      <w:r w:rsidRPr="00446BF8">
        <w:rPr>
          <w:rFonts w:ascii="Comenia Serif" w:hAnsi="Comenia Serif"/>
          <w:b/>
          <w:sz w:val="20"/>
          <w:szCs w:val="20"/>
          <w:lang w:val="en-US"/>
        </w:rPr>
        <w:t xml:space="preserve"> Erasmus +, Erasmus +: International Credit Mobility</w:t>
      </w:r>
      <w:r w:rsidRPr="00446BF8">
        <w:rPr>
          <w:rFonts w:ascii="Comenia Serif" w:hAnsi="Comenia Serif"/>
          <w:sz w:val="20"/>
          <w:szCs w:val="20"/>
          <w:lang w:val="en-US"/>
        </w:rPr>
        <w:t xml:space="preserve"> </w:t>
      </w:r>
      <w:r w:rsidRPr="00446BF8">
        <w:rPr>
          <w:rFonts w:ascii="Comenia Serif" w:hAnsi="Comenia Serif"/>
          <w:b/>
          <w:sz w:val="20"/>
          <w:szCs w:val="20"/>
          <w:lang w:val="en-US"/>
        </w:rPr>
        <w:t>(non-European countries)</w:t>
      </w:r>
      <w:r w:rsidR="00161763" w:rsidRPr="00161763">
        <w:rPr>
          <w:rFonts w:ascii="Comenia Serif" w:hAnsi="Comenia Serif"/>
          <w:sz w:val="20"/>
          <w:szCs w:val="20"/>
          <w:lang w:val="en-US"/>
        </w:rPr>
        <w:t xml:space="preserve"> and</w:t>
      </w:r>
      <w:r w:rsidR="00161763">
        <w:rPr>
          <w:rFonts w:ascii="Comenia Serif" w:hAnsi="Comenia Serif"/>
          <w:b/>
          <w:sz w:val="20"/>
          <w:szCs w:val="20"/>
          <w:lang w:val="en-US"/>
        </w:rPr>
        <w:t xml:space="preserve"> </w:t>
      </w:r>
      <w:r w:rsidRPr="00446BF8">
        <w:rPr>
          <w:rFonts w:ascii="Comenia Serif" w:hAnsi="Comenia Serif"/>
          <w:b/>
          <w:sz w:val="20"/>
          <w:szCs w:val="20"/>
          <w:lang w:val="en-US"/>
        </w:rPr>
        <w:t>Non-European Exchange</w:t>
      </w:r>
      <w:r w:rsidRPr="00446BF8">
        <w:rPr>
          <w:rFonts w:ascii="Comenia Serif" w:hAnsi="Comenia Serif"/>
          <w:sz w:val="20"/>
          <w:szCs w:val="20"/>
          <w:lang w:val="en-US"/>
        </w:rPr>
        <w:t xml:space="preserve"> and programs and is submitted when enrolling in the programs and is permanently accessible in </w:t>
      </w:r>
      <w:r w:rsidRPr="00446BF8">
        <w:rPr>
          <w:rFonts w:ascii="Comenia Serif" w:hAnsi="Comenia Serif"/>
          <w:b/>
          <w:sz w:val="20"/>
          <w:szCs w:val="20"/>
          <w:lang w:val="en-US"/>
        </w:rPr>
        <w:t>physical form</w:t>
      </w:r>
      <w:r w:rsidRPr="00446BF8">
        <w:rPr>
          <w:rFonts w:ascii="Comenia Serif" w:hAnsi="Comenia Serif"/>
          <w:sz w:val="20"/>
          <w:szCs w:val="20"/>
          <w:lang w:val="en-US"/>
        </w:rPr>
        <w:t xml:space="preserve"> at the </w:t>
      </w:r>
      <w:r w:rsidRPr="00446BF8">
        <w:rPr>
          <w:rFonts w:ascii="Comenia Serif" w:hAnsi="Comenia Serif"/>
          <w:b/>
          <w:sz w:val="20"/>
          <w:szCs w:val="20"/>
          <w:lang w:val="en-GB"/>
        </w:rPr>
        <w:t>International Office</w:t>
      </w:r>
      <w:r w:rsidRPr="00446BF8">
        <w:rPr>
          <w:rFonts w:ascii="Comenia Serif" w:hAnsi="Comenia Serif"/>
          <w:sz w:val="20"/>
          <w:szCs w:val="20"/>
          <w:lang w:val="en-US"/>
        </w:rPr>
        <w:t>.</w:t>
      </w:r>
      <w:r w:rsidRPr="00C64112">
        <w:rPr>
          <w:rFonts w:ascii="Comenia Serif" w:hAnsi="Comenia Serif"/>
          <w:b/>
          <w:sz w:val="20"/>
          <w:szCs w:val="20"/>
          <w:lang w:val="en-US"/>
        </w:rPr>
        <w:t xml:space="preserve"> </w:t>
      </w:r>
    </w:p>
    <w:p w14:paraId="0D16D62A" w14:textId="77777777" w:rsidR="00C64112" w:rsidRPr="00C64112" w:rsidRDefault="00C64112" w:rsidP="00C64112">
      <w:pPr>
        <w:spacing w:before="120" w:after="120"/>
        <w:jc w:val="both"/>
        <w:rPr>
          <w:rFonts w:ascii="Comenia Serif" w:hAnsi="Comenia Serif"/>
          <w:sz w:val="20"/>
          <w:szCs w:val="20"/>
          <w:lang w:val="en-US"/>
        </w:rPr>
      </w:pPr>
      <w:r w:rsidRPr="00C64112">
        <w:rPr>
          <w:rFonts w:ascii="Comenia Serif" w:hAnsi="Comenia Serif"/>
          <w:sz w:val="20"/>
          <w:szCs w:val="20"/>
          <w:lang w:val="en-US"/>
        </w:rPr>
        <w:t xml:space="preserve">For </w:t>
      </w:r>
      <w:r w:rsidRPr="00C64112">
        <w:rPr>
          <w:rFonts w:ascii="Comenia Serif" w:hAnsi="Comenia Serif"/>
          <w:b/>
          <w:sz w:val="20"/>
          <w:szCs w:val="20"/>
          <w:lang w:val="en-US"/>
        </w:rPr>
        <w:t>general information</w:t>
      </w:r>
      <w:r w:rsidRPr="00C64112">
        <w:rPr>
          <w:rFonts w:ascii="Comenia Serif" w:hAnsi="Comenia Serif"/>
          <w:sz w:val="20"/>
          <w:szCs w:val="20"/>
          <w:lang w:val="en-US"/>
        </w:rPr>
        <w:t xml:space="preserve"> on the processing of personal data within the UHK and information about </w:t>
      </w:r>
      <w:r w:rsidRPr="00C64112">
        <w:rPr>
          <w:rFonts w:ascii="Comenia Serif" w:hAnsi="Comenia Serif"/>
          <w:b/>
          <w:sz w:val="20"/>
          <w:szCs w:val="20"/>
          <w:lang w:val="en-US"/>
        </w:rPr>
        <w:t>your rights</w:t>
      </w:r>
      <w:r w:rsidRPr="00C64112">
        <w:rPr>
          <w:rFonts w:ascii="Comenia Serif" w:hAnsi="Comenia Serif"/>
          <w:sz w:val="20"/>
          <w:szCs w:val="20"/>
          <w:lang w:val="en-US"/>
        </w:rPr>
        <w:t xml:space="preserve"> in relation to their processing, please visit </w:t>
      </w:r>
      <w:hyperlink r:id="rId11" w:history="1">
        <w:r w:rsidRPr="00C64112">
          <w:rPr>
            <w:rStyle w:val="Hypertextovodkaz"/>
            <w:rFonts w:ascii="Comenia Serif" w:hAnsi="Comenia Serif"/>
            <w:sz w:val="20"/>
            <w:szCs w:val="20"/>
            <w:lang w:val="en-US"/>
          </w:rPr>
          <w:t>https://www.uhk.cz/Privacy-Policy</w:t>
        </w:r>
      </w:hyperlink>
      <w:r w:rsidRPr="00C64112">
        <w:rPr>
          <w:rFonts w:ascii="Comenia Serif" w:hAnsi="Comenia Serif"/>
          <w:sz w:val="20"/>
          <w:szCs w:val="20"/>
          <w:lang w:val="en-US"/>
        </w:rPr>
        <w:t>.</w:t>
      </w:r>
    </w:p>
    <w:p w14:paraId="4022D2EA" w14:textId="77777777" w:rsidR="00C64112" w:rsidRPr="00C64112" w:rsidRDefault="00C64112" w:rsidP="00C64112">
      <w:pPr>
        <w:pStyle w:val="Odstavecseseznamem"/>
        <w:keepNext/>
        <w:numPr>
          <w:ilvl w:val="0"/>
          <w:numId w:val="2"/>
        </w:numPr>
        <w:tabs>
          <w:tab w:val="left" w:pos="993"/>
        </w:tabs>
        <w:spacing w:before="240" w:after="0"/>
        <w:ind w:left="425" w:hanging="425"/>
        <w:contextualSpacing w:val="0"/>
        <w:jc w:val="both"/>
        <w:rPr>
          <w:rFonts w:ascii="Comenia Serif" w:hAnsi="Comenia Serif"/>
          <w:caps/>
          <w:sz w:val="24"/>
          <w:szCs w:val="24"/>
          <w:lang w:val="en-US"/>
        </w:rPr>
      </w:pPr>
      <w:r w:rsidRPr="00C64112">
        <w:rPr>
          <w:rFonts w:ascii="Comenia Serif" w:hAnsi="Comenia Serif"/>
          <w:b/>
          <w:caps/>
          <w:sz w:val="24"/>
          <w:szCs w:val="24"/>
          <w:lang w:val="en-US"/>
        </w:rPr>
        <w:t>Who Is Data Controller</w:t>
      </w:r>
    </w:p>
    <w:p w14:paraId="130223B1" w14:textId="5F86AAC7" w:rsidR="00C64112" w:rsidRPr="00C64112" w:rsidRDefault="00C64112" w:rsidP="00C64112">
      <w:pPr>
        <w:spacing w:before="120" w:after="120"/>
        <w:jc w:val="both"/>
        <w:rPr>
          <w:rFonts w:ascii="Comenia Serif" w:hAnsi="Comenia Serif"/>
          <w:sz w:val="20"/>
          <w:szCs w:val="20"/>
          <w:lang w:val="en-US"/>
        </w:rPr>
      </w:pPr>
      <w:r w:rsidRPr="00C64112">
        <w:rPr>
          <w:rFonts w:ascii="Comenia Serif" w:hAnsi="Comenia Serif"/>
          <w:b/>
          <w:sz w:val="20"/>
          <w:szCs w:val="20"/>
          <w:lang w:val="en-US"/>
        </w:rPr>
        <w:t>A controller</w:t>
      </w:r>
      <w:r w:rsidRPr="00C64112">
        <w:rPr>
          <w:rFonts w:ascii="Comenia Serif" w:hAnsi="Comenia Serif"/>
          <w:sz w:val="20"/>
          <w:szCs w:val="20"/>
          <w:lang w:val="en-US"/>
        </w:rPr>
        <w:t xml:space="preserve"> is the one who determines the purposes and means of the processing of personal data. The controller of your personal data is </w:t>
      </w:r>
      <w:r w:rsidRPr="00C64112">
        <w:rPr>
          <w:rFonts w:ascii="Comenia Serif" w:hAnsi="Comenia Serif"/>
          <w:b/>
          <w:sz w:val="20"/>
          <w:szCs w:val="20"/>
          <w:lang w:val="en-US"/>
        </w:rPr>
        <w:t>University of Hradec Králové</w:t>
      </w:r>
      <w:r w:rsidRPr="00C64112">
        <w:rPr>
          <w:rFonts w:ascii="Comenia Serif" w:hAnsi="Comenia Serif"/>
          <w:sz w:val="20"/>
          <w:szCs w:val="20"/>
          <w:lang w:val="en-US"/>
        </w:rPr>
        <w:t xml:space="preserve">, </w:t>
      </w:r>
      <w:proofErr w:type="spellStart"/>
      <w:r w:rsidRPr="00C64112">
        <w:rPr>
          <w:rFonts w:ascii="Comenia Serif" w:hAnsi="Comenia Serif"/>
          <w:sz w:val="20"/>
          <w:szCs w:val="20"/>
          <w:lang w:val="en-US"/>
        </w:rPr>
        <w:t>Rokitanského</w:t>
      </w:r>
      <w:proofErr w:type="spellEnd"/>
      <w:r w:rsidRPr="00C64112">
        <w:rPr>
          <w:rFonts w:ascii="Comenia Serif" w:hAnsi="Comenia Serif"/>
          <w:sz w:val="20"/>
          <w:szCs w:val="20"/>
          <w:lang w:val="en-US"/>
        </w:rPr>
        <w:t xml:space="preserve"> 62/26, 500 03 Hradec Králové (</w:t>
      </w:r>
      <w:r w:rsidRPr="00C64112">
        <w:rPr>
          <w:rFonts w:ascii="Comenia Serif" w:hAnsi="Comenia Serif"/>
          <w:sz w:val="20"/>
          <w:szCs w:val="20"/>
          <w:lang w:val="en-GB"/>
        </w:rPr>
        <w:t>“</w:t>
      </w:r>
      <w:proofErr w:type="gramStart"/>
      <w:r w:rsidRPr="00C64112">
        <w:rPr>
          <w:rFonts w:ascii="Comenia Serif" w:hAnsi="Comenia Serif"/>
          <w:b/>
          <w:sz w:val="20"/>
          <w:szCs w:val="20"/>
          <w:lang w:val="en-US"/>
        </w:rPr>
        <w:t>UHK</w:t>
      </w:r>
      <w:r w:rsidRPr="00C64112">
        <w:rPr>
          <w:rFonts w:ascii="Comenia Serif" w:hAnsi="Comenia Serif"/>
          <w:sz w:val="20"/>
          <w:szCs w:val="20"/>
          <w:lang w:val="en-GB"/>
        </w:rPr>
        <w:t>“</w:t>
      </w:r>
      <w:proofErr w:type="gramEnd"/>
      <w:r w:rsidRPr="00C64112">
        <w:rPr>
          <w:rFonts w:ascii="Comenia Serif" w:hAnsi="Comenia Serif"/>
          <w:sz w:val="20"/>
          <w:szCs w:val="20"/>
          <w:lang w:val="en-US"/>
        </w:rPr>
        <w:t xml:space="preserve">), </w:t>
      </w:r>
      <w:r w:rsidRPr="00C64112">
        <w:rPr>
          <w:rFonts w:ascii="Comenia Serif" w:hAnsi="Comenia Serif"/>
          <w:sz w:val="20"/>
          <w:szCs w:val="20"/>
          <w:lang w:val="en-GB"/>
        </w:rPr>
        <w:t xml:space="preserve">International Office of </w:t>
      </w:r>
      <w:r w:rsidR="00A533A2">
        <w:rPr>
          <w:rFonts w:ascii="Comenia Serif" w:hAnsi="Comenia Serif"/>
          <w:sz w:val="20"/>
          <w:szCs w:val="20"/>
          <w:lang w:val="en-GB"/>
        </w:rPr>
        <w:t>Faculty of Informatics and Management</w:t>
      </w:r>
      <w:r w:rsidRPr="00C64112">
        <w:rPr>
          <w:rFonts w:ascii="Comenia Serif" w:hAnsi="Comenia Serif"/>
          <w:sz w:val="20"/>
          <w:szCs w:val="20"/>
          <w:lang w:val="en-US"/>
        </w:rPr>
        <w:t>. Our e-mail is</w:t>
      </w:r>
      <w:r w:rsidRPr="00C64112">
        <w:rPr>
          <w:rFonts w:ascii="Comenia Serif" w:hAnsi="Comenia Serif" w:cs="Calibri"/>
          <w:b/>
          <w:sz w:val="20"/>
          <w:szCs w:val="20"/>
          <w:lang w:val="en-US"/>
        </w:rPr>
        <w:t> </w:t>
      </w:r>
      <w:hyperlink r:id="rId12" w:history="1">
        <w:r w:rsidR="004521FB">
          <w:rPr>
            <w:rStyle w:val="Hypertextovodkaz"/>
            <w:rFonts w:ascii="Comenia Serif" w:hAnsi="Comenia Serif"/>
            <w:sz w:val="20"/>
            <w:szCs w:val="20"/>
            <w:lang w:val="en-US"/>
          </w:rPr>
          <w:t>eva.pospichalova.2@uhk.cz</w:t>
        </w:r>
      </w:hyperlink>
      <w:r w:rsidRPr="00C64112">
        <w:rPr>
          <w:rFonts w:ascii="Comenia Serif" w:hAnsi="Comenia Serif"/>
          <w:sz w:val="20"/>
          <w:szCs w:val="20"/>
          <w:lang w:val="en-US"/>
        </w:rPr>
        <w:t>.</w:t>
      </w:r>
    </w:p>
    <w:p w14:paraId="541FF81E" w14:textId="77777777" w:rsidR="00C64112" w:rsidRPr="00C64112" w:rsidRDefault="00C64112" w:rsidP="00C64112">
      <w:pPr>
        <w:jc w:val="both"/>
        <w:rPr>
          <w:rFonts w:ascii="Comenia Serif" w:hAnsi="Comenia Serif"/>
          <w:sz w:val="20"/>
          <w:szCs w:val="20"/>
          <w:lang w:val="en-GB"/>
        </w:rPr>
      </w:pPr>
      <w:r w:rsidRPr="00C64112">
        <w:rPr>
          <w:rFonts w:ascii="Comenia Serif" w:hAnsi="Comenia Serif"/>
          <w:sz w:val="20"/>
          <w:szCs w:val="20"/>
          <w:lang w:val="en-GB"/>
        </w:rPr>
        <w:t xml:space="preserve">To protect personal data, UHK has appointed a </w:t>
      </w:r>
      <w:r w:rsidRPr="00C64112">
        <w:rPr>
          <w:rFonts w:ascii="Comenia Serif" w:hAnsi="Comenia Serif"/>
          <w:b/>
          <w:sz w:val="20"/>
          <w:szCs w:val="20"/>
          <w:lang w:val="en-GB"/>
        </w:rPr>
        <w:t>Data Protection Officer</w:t>
      </w:r>
      <w:r w:rsidRPr="00C64112">
        <w:rPr>
          <w:rFonts w:ascii="Comenia Serif" w:hAnsi="Comenia Serif"/>
          <w:sz w:val="20"/>
          <w:szCs w:val="20"/>
          <w:lang w:val="en-GB"/>
        </w:rPr>
        <w:t xml:space="preserve"> who, among other things, ensures that all processing of personal data at UHK is conducted in a proper and lawful manner. </w:t>
      </w:r>
    </w:p>
    <w:p w14:paraId="697E874A" w14:textId="77777777" w:rsidR="00C64112" w:rsidRPr="00C64112" w:rsidRDefault="00C64112" w:rsidP="00C64112">
      <w:pPr>
        <w:spacing w:before="120" w:after="120"/>
        <w:jc w:val="both"/>
        <w:rPr>
          <w:rFonts w:ascii="Comenia Serif" w:hAnsi="Comenia Serif"/>
          <w:sz w:val="20"/>
          <w:szCs w:val="20"/>
          <w:lang w:val="en-US"/>
        </w:rPr>
      </w:pPr>
      <w:r w:rsidRPr="00C64112">
        <w:rPr>
          <w:rFonts w:ascii="Comenia Serif" w:hAnsi="Comenia Serif"/>
          <w:sz w:val="20"/>
          <w:szCs w:val="20"/>
          <w:lang w:val="en-GB"/>
        </w:rPr>
        <w:t xml:space="preserve">The e-mail of the Data Protection Officer is </w:t>
      </w:r>
      <w:hyperlink r:id="rId13" w:history="1">
        <w:r w:rsidRPr="00C64112">
          <w:rPr>
            <w:rStyle w:val="Hypertextovodkaz"/>
            <w:rFonts w:ascii="Comenia Serif" w:hAnsi="Comenia Serif"/>
            <w:sz w:val="20"/>
            <w:szCs w:val="20"/>
            <w:lang w:val="en-US"/>
          </w:rPr>
          <w:t>gdpr@uhk.cz</w:t>
        </w:r>
      </w:hyperlink>
      <w:r w:rsidRPr="00C64112">
        <w:rPr>
          <w:rFonts w:ascii="Comenia Serif" w:hAnsi="Comenia Serif"/>
          <w:sz w:val="20"/>
          <w:szCs w:val="20"/>
          <w:lang w:val="en-US"/>
        </w:rPr>
        <w:t xml:space="preserve">, </w:t>
      </w:r>
      <w:r w:rsidRPr="00C64112">
        <w:rPr>
          <w:rFonts w:ascii="Comenia Serif" w:hAnsi="Comenia Serif"/>
          <w:sz w:val="20"/>
          <w:szCs w:val="20"/>
          <w:lang w:val="en-GB"/>
        </w:rPr>
        <w:t xml:space="preserve">and the phone number of the Data Protection Officer is </w:t>
      </w:r>
      <w:r w:rsidRPr="00C64112">
        <w:rPr>
          <w:rFonts w:ascii="Comenia Serif" w:hAnsi="Comenia Serif"/>
          <w:sz w:val="20"/>
          <w:szCs w:val="20"/>
          <w:lang w:val="en-US"/>
        </w:rPr>
        <w:t xml:space="preserve">+ </w:t>
      </w:r>
      <w:r w:rsidRPr="00C64112">
        <w:rPr>
          <w:rFonts w:ascii="Comenia Serif" w:hAnsi="Comenia Serif"/>
          <w:b/>
          <w:sz w:val="20"/>
          <w:szCs w:val="20"/>
          <w:lang w:val="en-US"/>
        </w:rPr>
        <w:t>420 493 332</w:t>
      </w:r>
      <w:r w:rsidRPr="00C64112">
        <w:rPr>
          <w:rFonts w:ascii="Comenia Serif" w:hAnsi="Comenia Serif" w:cs="Calibri"/>
          <w:b/>
          <w:sz w:val="20"/>
          <w:szCs w:val="20"/>
          <w:lang w:val="en-US"/>
        </w:rPr>
        <w:t> </w:t>
      </w:r>
      <w:r w:rsidRPr="00C64112">
        <w:rPr>
          <w:rFonts w:ascii="Comenia Serif" w:hAnsi="Comenia Serif"/>
          <w:b/>
          <w:sz w:val="20"/>
          <w:szCs w:val="20"/>
          <w:lang w:val="en-US"/>
        </w:rPr>
        <w:t>534</w:t>
      </w:r>
      <w:r w:rsidRPr="00C64112">
        <w:rPr>
          <w:rFonts w:ascii="Comenia Serif" w:hAnsi="Comenia Serif"/>
          <w:sz w:val="20"/>
          <w:szCs w:val="20"/>
          <w:lang w:val="en-GB"/>
        </w:rPr>
        <w:t>.</w:t>
      </w:r>
      <w:r w:rsidRPr="00C64112">
        <w:rPr>
          <w:rFonts w:ascii="Comenia Serif" w:hAnsi="Comenia Serif"/>
          <w:sz w:val="20"/>
          <w:szCs w:val="20"/>
          <w:lang w:val="en-US"/>
        </w:rPr>
        <w:t xml:space="preserve"> </w:t>
      </w:r>
    </w:p>
    <w:p w14:paraId="36190D68" w14:textId="77777777" w:rsidR="00C64112" w:rsidRPr="00C64112" w:rsidRDefault="00C64112" w:rsidP="00C64112">
      <w:pPr>
        <w:pStyle w:val="Odstavecseseznamem"/>
        <w:keepNext/>
        <w:numPr>
          <w:ilvl w:val="0"/>
          <w:numId w:val="2"/>
        </w:numPr>
        <w:tabs>
          <w:tab w:val="left" w:pos="993"/>
        </w:tabs>
        <w:spacing w:before="240" w:after="0"/>
        <w:ind w:left="425" w:hanging="425"/>
        <w:contextualSpacing w:val="0"/>
        <w:jc w:val="both"/>
        <w:rPr>
          <w:rFonts w:ascii="Comenia Serif" w:hAnsi="Comenia Serif"/>
          <w:b/>
          <w:caps/>
          <w:sz w:val="24"/>
          <w:szCs w:val="24"/>
          <w:lang w:val="en-US"/>
        </w:rPr>
      </w:pPr>
      <w:r w:rsidRPr="00C64112">
        <w:rPr>
          <w:rFonts w:ascii="Comenia Serif" w:hAnsi="Comenia Serif"/>
          <w:b/>
          <w:caps/>
          <w:sz w:val="24"/>
          <w:szCs w:val="24"/>
          <w:lang w:val="en-US"/>
        </w:rPr>
        <w:lastRenderedPageBreak/>
        <w:t>WHAT KINDS OF PERSONAL DATA DO WE USE?</w:t>
      </w:r>
    </w:p>
    <w:p w14:paraId="7A241B5B" w14:textId="77777777" w:rsidR="00C64112" w:rsidRPr="00C64112" w:rsidRDefault="00C64112" w:rsidP="00C64112">
      <w:pPr>
        <w:spacing w:before="120" w:after="120"/>
        <w:jc w:val="both"/>
        <w:rPr>
          <w:rFonts w:ascii="Comenia Serif" w:hAnsi="Comenia Serif"/>
          <w:sz w:val="20"/>
          <w:szCs w:val="20"/>
          <w:lang w:val="en-US"/>
        </w:rPr>
      </w:pPr>
      <w:r w:rsidRPr="00C64112">
        <w:rPr>
          <w:rFonts w:ascii="Comenia Serif" w:hAnsi="Comenia Serif"/>
          <w:sz w:val="20"/>
          <w:szCs w:val="20"/>
          <w:lang w:val="en-US"/>
        </w:rPr>
        <w:t xml:space="preserve">Within the </w:t>
      </w:r>
      <w:r w:rsidRPr="00C64112">
        <w:rPr>
          <w:rFonts w:ascii="Comenia Serif" w:hAnsi="Comenia Serif"/>
          <w:b/>
          <w:sz w:val="20"/>
          <w:szCs w:val="20"/>
          <w:lang w:val="en-US"/>
        </w:rPr>
        <w:t>programs</w:t>
      </w:r>
      <w:r w:rsidRPr="00C64112">
        <w:rPr>
          <w:rFonts w:ascii="Comenia Serif" w:hAnsi="Comenia Serif"/>
          <w:sz w:val="20"/>
          <w:szCs w:val="20"/>
          <w:lang w:val="en-US"/>
        </w:rPr>
        <w:t xml:space="preserve">, we process the following </w:t>
      </w:r>
      <w:r w:rsidRPr="00C64112">
        <w:rPr>
          <w:rFonts w:ascii="Comenia Serif" w:hAnsi="Comenia Serif"/>
          <w:b/>
          <w:sz w:val="20"/>
          <w:szCs w:val="20"/>
          <w:lang w:val="en-US"/>
        </w:rPr>
        <w:t>categories</w:t>
      </w:r>
      <w:r w:rsidRPr="00C64112">
        <w:rPr>
          <w:rFonts w:ascii="Comenia Serif" w:hAnsi="Comenia Serif"/>
          <w:sz w:val="20"/>
          <w:szCs w:val="20"/>
          <w:lang w:val="en-US"/>
        </w:rPr>
        <w:t xml:space="preserve"> of personal data to the extent necessary for the </w:t>
      </w:r>
      <w:r w:rsidRPr="00C64112">
        <w:rPr>
          <w:rFonts w:ascii="Comenia Serif" w:hAnsi="Comenia Serif"/>
          <w:b/>
          <w:sz w:val="20"/>
          <w:szCs w:val="20"/>
          <w:lang w:val="en-US"/>
        </w:rPr>
        <w:t>following purposes</w:t>
      </w:r>
      <w:r w:rsidRPr="00C64112">
        <w:rPr>
          <w:rFonts w:ascii="Comenia Serif" w:hAnsi="Comenia Serif"/>
          <w:sz w:val="20"/>
          <w:szCs w:val="20"/>
          <w:lang w:val="en-US"/>
        </w:rPr>
        <w:t>:</w:t>
      </w:r>
      <w:r w:rsidRPr="00C64112">
        <w:rPr>
          <w:rFonts w:ascii="Comenia Serif" w:hAnsi="Comenia Serif"/>
          <w:b/>
          <w:sz w:val="20"/>
          <w:szCs w:val="20"/>
          <w:lang w:val="en-US"/>
        </w:rPr>
        <w:t xml:space="preserve"> </w:t>
      </w:r>
    </w:p>
    <w:p w14:paraId="563A6453" w14:textId="77777777" w:rsidR="00C64112" w:rsidRPr="00C64112" w:rsidRDefault="00C64112" w:rsidP="00C64112">
      <w:pPr>
        <w:pStyle w:val="Odstavecseseznamem"/>
        <w:numPr>
          <w:ilvl w:val="0"/>
          <w:numId w:val="1"/>
        </w:numPr>
        <w:spacing w:before="120" w:after="120"/>
        <w:contextualSpacing w:val="0"/>
        <w:jc w:val="both"/>
        <w:rPr>
          <w:rFonts w:ascii="Comenia Serif" w:hAnsi="Comenia Serif"/>
          <w:sz w:val="20"/>
          <w:szCs w:val="20"/>
          <w:lang w:val="en-US"/>
        </w:rPr>
      </w:pPr>
      <w:r w:rsidRPr="00C64112">
        <w:rPr>
          <w:rFonts w:ascii="Comenia Serif" w:hAnsi="Comenia Serif"/>
          <w:b/>
          <w:bCs/>
          <w:sz w:val="20"/>
          <w:szCs w:val="20"/>
          <w:lang w:val="en-GB"/>
        </w:rPr>
        <w:t>Identity Data</w:t>
      </w:r>
      <w:r w:rsidRPr="00C64112">
        <w:rPr>
          <w:rFonts w:ascii="Comenia Serif" w:hAnsi="Comenia Serif"/>
          <w:sz w:val="20"/>
          <w:szCs w:val="20"/>
          <w:lang w:val="en-US"/>
        </w:rPr>
        <w:t xml:space="preserve">: first </w:t>
      </w:r>
      <w:r w:rsidRPr="00C64112">
        <w:rPr>
          <w:rFonts w:ascii="Comenia Serif" w:hAnsi="Comenia Serif"/>
          <w:bCs/>
          <w:sz w:val="20"/>
          <w:szCs w:val="20"/>
          <w:lang w:val="en-GB"/>
        </w:rPr>
        <w:t xml:space="preserve">name and family name, sex, nationality, date of birth and place of birth, nationality, number of </w:t>
      </w:r>
      <w:proofErr w:type="gramStart"/>
      <w:r w:rsidRPr="00C64112">
        <w:rPr>
          <w:rFonts w:ascii="Comenia Serif" w:hAnsi="Comenia Serif"/>
          <w:bCs/>
          <w:sz w:val="20"/>
          <w:szCs w:val="20"/>
          <w:lang w:val="en-GB"/>
        </w:rPr>
        <w:t>passport</w:t>
      </w:r>
      <w:proofErr w:type="gramEnd"/>
      <w:r w:rsidRPr="00C64112">
        <w:rPr>
          <w:rFonts w:ascii="Comenia Serif" w:hAnsi="Comenia Serif"/>
          <w:sz w:val="20"/>
          <w:szCs w:val="20"/>
          <w:lang w:val="en-US"/>
        </w:rPr>
        <w:t>;</w:t>
      </w:r>
    </w:p>
    <w:p w14:paraId="19279E25" w14:textId="77777777" w:rsidR="00C64112" w:rsidRPr="00C64112" w:rsidRDefault="00C64112" w:rsidP="00C64112">
      <w:pPr>
        <w:pStyle w:val="Odstavecseseznamem"/>
        <w:numPr>
          <w:ilvl w:val="0"/>
          <w:numId w:val="1"/>
        </w:numPr>
        <w:spacing w:before="120" w:after="120"/>
        <w:contextualSpacing w:val="0"/>
        <w:jc w:val="both"/>
        <w:rPr>
          <w:rFonts w:ascii="Comenia Serif" w:hAnsi="Comenia Serif"/>
          <w:sz w:val="20"/>
          <w:szCs w:val="20"/>
          <w:lang w:val="en-US"/>
        </w:rPr>
      </w:pPr>
      <w:r w:rsidRPr="00C64112">
        <w:rPr>
          <w:rFonts w:ascii="Comenia Serif" w:hAnsi="Comenia Serif"/>
          <w:b/>
          <w:sz w:val="20"/>
          <w:szCs w:val="20"/>
          <w:lang w:val="en-US"/>
        </w:rPr>
        <w:t>Contact Data</w:t>
      </w:r>
      <w:r w:rsidRPr="00C64112">
        <w:rPr>
          <w:rFonts w:ascii="Comenia Serif" w:hAnsi="Comenia Serif"/>
          <w:sz w:val="20"/>
          <w:szCs w:val="20"/>
          <w:lang w:val="en-US"/>
        </w:rPr>
        <w:t xml:space="preserve">: </w:t>
      </w:r>
      <w:r w:rsidRPr="00C64112">
        <w:rPr>
          <w:rFonts w:ascii="Comenia Serif" w:hAnsi="Comenia Serif"/>
          <w:bCs/>
          <w:sz w:val="20"/>
          <w:szCs w:val="20"/>
          <w:lang w:val="en-GB"/>
        </w:rPr>
        <w:t>current and permanent residence</w:t>
      </w:r>
      <w:r w:rsidRPr="00C64112">
        <w:rPr>
          <w:rFonts w:ascii="Comenia Serif" w:hAnsi="Comenia Serif"/>
          <w:sz w:val="20"/>
          <w:szCs w:val="20"/>
          <w:lang w:val="en-US"/>
        </w:rPr>
        <w:t>, e-mail, phone number, emergency contact;</w:t>
      </w:r>
    </w:p>
    <w:p w14:paraId="1FEAAAB0" w14:textId="77777777" w:rsidR="00C64112" w:rsidRPr="00C64112" w:rsidRDefault="00C64112" w:rsidP="00C64112">
      <w:pPr>
        <w:pStyle w:val="Odstavecseseznamem"/>
        <w:numPr>
          <w:ilvl w:val="0"/>
          <w:numId w:val="1"/>
        </w:numPr>
        <w:spacing w:before="120" w:after="120"/>
        <w:contextualSpacing w:val="0"/>
        <w:jc w:val="both"/>
        <w:rPr>
          <w:rFonts w:ascii="Comenia Serif" w:hAnsi="Comenia Serif"/>
          <w:sz w:val="20"/>
          <w:szCs w:val="20"/>
          <w:lang w:val="en-US"/>
        </w:rPr>
      </w:pPr>
      <w:r w:rsidRPr="00C64112">
        <w:rPr>
          <w:rFonts w:ascii="Comenia Serif" w:hAnsi="Comenia Serif"/>
          <w:b/>
          <w:sz w:val="20"/>
          <w:szCs w:val="20"/>
          <w:lang w:val="en-US"/>
        </w:rPr>
        <w:t>Health data</w:t>
      </w:r>
      <w:r w:rsidRPr="00C64112">
        <w:rPr>
          <w:rFonts w:ascii="Comenia Serif" w:hAnsi="Comenia Serif"/>
          <w:sz w:val="20"/>
          <w:szCs w:val="20"/>
          <w:lang w:val="en-US"/>
        </w:rPr>
        <w:t>: data on whether you have some diseases or disabilities:</w:t>
      </w:r>
    </w:p>
    <w:p w14:paraId="08A2F317" w14:textId="77777777" w:rsidR="00C64112" w:rsidRPr="00C64112" w:rsidRDefault="00C64112" w:rsidP="00C64112">
      <w:pPr>
        <w:pStyle w:val="Odstavecseseznamem"/>
        <w:numPr>
          <w:ilvl w:val="0"/>
          <w:numId w:val="1"/>
        </w:numPr>
        <w:spacing w:before="120" w:after="120"/>
        <w:contextualSpacing w:val="0"/>
        <w:jc w:val="both"/>
        <w:rPr>
          <w:rFonts w:ascii="Comenia Serif" w:hAnsi="Comenia Serif"/>
          <w:b/>
          <w:sz w:val="20"/>
          <w:szCs w:val="20"/>
          <w:lang w:val="en-US"/>
        </w:rPr>
      </w:pPr>
      <w:r w:rsidRPr="00C64112">
        <w:rPr>
          <w:rFonts w:ascii="Comenia Serif" w:hAnsi="Comenia Serif"/>
          <w:b/>
          <w:sz w:val="20"/>
          <w:szCs w:val="20"/>
          <w:lang w:val="en-US"/>
        </w:rPr>
        <w:t>Home Institution Data:</w:t>
      </w:r>
      <w:r w:rsidRPr="00C64112">
        <w:rPr>
          <w:rFonts w:ascii="Comenia Serif" w:hAnsi="Comenia Serif"/>
          <w:sz w:val="20"/>
          <w:szCs w:val="20"/>
          <w:lang w:val="en-US"/>
        </w:rPr>
        <w:t xml:space="preserve"> data on what your home institution is, its name, full address, faculty, department, name of coordinator, his or her e-mail and phone number, area of</w:t>
      </w:r>
      <w:r w:rsidRPr="00C64112">
        <w:rPr>
          <w:rFonts w:ascii="Comenia Serif" w:hAnsi="Comenia Serif" w:cs="Calibri"/>
          <w:sz w:val="20"/>
          <w:szCs w:val="20"/>
        </w:rPr>
        <w:t> </w:t>
      </w:r>
      <w:r w:rsidRPr="00C64112">
        <w:rPr>
          <w:rFonts w:ascii="Comenia Serif" w:hAnsi="Comenia Serif"/>
          <w:sz w:val="20"/>
          <w:szCs w:val="20"/>
          <w:lang w:val="en-US"/>
        </w:rPr>
        <w:t>study at home university, field of specialization, current type and year of study, data about your study and your nomination;</w:t>
      </w:r>
    </w:p>
    <w:p w14:paraId="6E5461F7" w14:textId="77777777" w:rsidR="00C64112" w:rsidRPr="00C64112" w:rsidRDefault="00C64112" w:rsidP="00C64112">
      <w:pPr>
        <w:pStyle w:val="Odstavecseseznamem"/>
        <w:numPr>
          <w:ilvl w:val="0"/>
          <w:numId w:val="1"/>
        </w:numPr>
        <w:spacing w:before="120" w:after="120"/>
        <w:contextualSpacing w:val="0"/>
        <w:jc w:val="both"/>
        <w:rPr>
          <w:rFonts w:ascii="Comenia Serif" w:hAnsi="Comenia Serif"/>
          <w:sz w:val="20"/>
          <w:szCs w:val="20"/>
          <w:lang w:val="en-US"/>
        </w:rPr>
      </w:pPr>
      <w:r w:rsidRPr="00C64112">
        <w:rPr>
          <w:rFonts w:ascii="Comenia Serif" w:hAnsi="Comenia Serif"/>
          <w:b/>
          <w:sz w:val="20"/>
          <w:szCs w:val="20"/>
          <w:lang w:val="en-US"/>
        </w:rPr>
        <w:t>Host University Data</w:t>
      </w:r>
      <w:r w:rsidRPr="00C64112">
        <w:rPr>
          <w:rFonts w:ascii="Comenia Serif" w:hAnsi="Comenia Serif"/>
          <w:sz w:val="20"/>
          <w:szCs w:val="20"/>
          <w:lang w:val="en-US"/>
        </w:rPr>
        <w:t>: data on what your host university name is, our name, faculty, country, coordinator, his or her e-mail and phone number, data on your study period and duration of study, interest in summer school/Czech Language and Culture Course, area of study, interest in application for a place in student's dormitory;</w:t>
      </w:r>
    </w:p>
    <w:p w14:paraId="363F2BCE" w14:textId="77777777" w:rsidR="00C64112" w:rsidRPr="00C64112" w:rsidRDefault="00C64112" w:rsidP="00C64112">
      <w:pPr>
        <w:pStyle w:val="Odstavecseseznamem"/>
        <w:keepNext/>
        <w:numPr>
          <w:ilvl w:val="0"/>
          <w:numId w:val="2"/>
        </w:numPr>
        <w:tabs>
          <w:tab w:val="left" w:pos="993"/>
        </w:tabs>
        <w:spacing w:before="240" w:after="0"/>
        <w:ind w:left="425" w:hanging="425"/>
        <w:contextualSpacing w:val="0"/>
        <w:jc w:val="both"/>
        <w:rPr>
          <w:rFonts w:ascii="Comenia Serif" w:hAnsi="Comenia Serif"/>
          <w:b/>
          <w:caps/>
          <w:sz w:val="24"/>
          <w:szCs w:val="24"/>
          <w:lang w:val="en-US"/>
        </w:rPr>
      </w:pPr>
      <w:r w:rsidRPr="00C64112">
        <w:rPr>
          <w:rFonts w:ascii="Comenia Serif" w:hAnsi="Comenia Serif"/>
          <w:b/>
          <w:caps/>
          <w:sz w:val="24"/>
          <w:szCs w:val="24"/>
          <w:lang w:val="en-US"/>
        </w:rPr>
        <w:t xml:space="preserve">FOR WHICH PURPOSES WE PROCESS PERSONAL DATA </w:t>
      </w:r>
    </w:p>
    <w:p w14:paraId="3080470B" w14:textId="77777777" w:rsidR="00C64112" w:rsidRPr="00C64112" w:rsidRDefault="00C64112" w:rsidP="00C64112">
      <w:pPr>
        <w:spacing w:before="120" w:after="120"/>
        <w:jc w:val="both"/>
        <w:rPr>
          <w:rFonts w:ascii="Comenia Serif" w:hAnsi="Comenia Serif"/>
          <w:sz w:val="20"/>
          <w:szCs w:val="20"/>
          <w:lang w:val="en-US"/>
        </w:rPr>
      </w:pPr>
      <w:r w:rsidRPr="00C64112">
        <w:rPr>
          <w:rFonts w:ascii="Comenia Serif" w:hAnsi="Comenia Serif"/>
          <w:sz w:val="20"/>
          <w:szCs w:val="20"/>
          <w:lang w:val="en-GB"/>
        </w:rPr>
        <w:t xml:space="preserve">We will only use your personal data </w:t>
      </w:r>
      <w:r w:rsidRPr="00C64112">
        <w:rPr>
          <w:rFonts w:ascii="Comenia Serif" w:hAnsi="Comenia Serif"/>
          <w:b/>
          <w:sz w:val="20"/>
          <w:szCs w:val="20"/>
          <w:lang w:val="en-GB"/>
        </w:rPr>
        <w:t>without your consent</w:t>
      </w:r>
      <w:r w:rsidRPr="00C64112">
        <w:rPr>
          <w:rFonts w:ascii="Comenia Serif" w:hAnsi="Comenia Serif"/>
          <w:sz w:val="20"/>
          <w:szCs w:val="20"/>
          <w:lang w:val="en-GB"/>
        </w:rPr>
        <w:t xml:space="preserve"> when the law allows us to do so. We will use your personal data in the following circumstances:</w:t>
      </w:r>
    </w:p>
    <w:p w14:paraId="4432363B" w14:textId="77777777" w:rsidR="00C64112" w:rsidRPr="00C64112" w:rsidRDefault="00C64112" w:rsidP="00C64112">
      <w:pPr>
        <w:pStyle w:val="Odstavecseseznamem"/>
        <w:numPr>
          <w:ilvl w:val="0"/>
          <w:numId w:val="3"/>
        </w:numPr>
        <w:spacing w:before="120" w:after="120"/>
        <w:contextualSpacing w:val="0"/>
        <w:jc w:val="both"/>
        <w:rPr>
          <w:rFonts w:ascii="Comenia Serif" w:hAnsi="Comenia Serif"/>
          <w:sz w:val="20"/>
          <w:szCs w:val="20"/>
          <w:lang w:val="en-US"/>
        </w:rPr>
      </w:pPr>
      <w:r w:rsidRPr="00C64112">
        <w:rPr>
          <w:rFonts w:ascii="Comenia Serif" w:hAnsi="Comenia Serif"/>
          <w:b/>
          <w:sz w:val="20"/>
          <w:szCs w:val="20"/>
          <w:lang w:val="en-US"/>
        </w:rPr>
        <w:t xml:space="preserve">Performance of a contract and compliance with legal obligations: </w:t>
      </w:r>
      <w:r w:rsidRPr="00C64112">
        <w:rPr>
          <w:rFonts w:ascii="Comenia Serif" w:hAnsi="Comenia Serif"/>
          <w:sz w:val="20"/>
          <w:szCs w:val="20"/>
          <w:lang w:val="en-US"/>
        </w:rPr>
        <w:t>Although you do</w:t>
      </w:r>
      <w:r w:rsidRPr="00C64112">
        <w:rPr>
          <w:rFonts w:ascii="Comenia Serif" w:hAnsi="Comenia Serif" w:cs="Calibri"/>
          <w:sz w:val="20"/>
          <w:szCs w:val="20"/>
        </w:rPr>
        <w:t> </w:t>
      </w:r>
      <w:r w:rsidRPr="00C64112">
        <w:rPr>
          <w:rFonts w:ascii="Comenia Serif" w:hAnsi="Comenia Serif"/>
          <w:sz w:val="20"/>
          <w:szCs w:val="20"/>
          <w:lang w:val="en-US"/>
        </w:rPr>
        <w:t xml:space="preserve">not sign any written agreement with us, a </w:t>
      </w:r>
      <w:r w:rsidRPr="00C64112">
        <w:rPr>
          <w:rFonts w:ascii="Comenia Serif" w:hAnsi="Comenia Serif"/>
          <w:b/>
          <w:sz w:val="20"/>
          <w:szCs w:val="20"/>
          <w:lang w:val="en-US"/>
        </w:rPr>
        <w:t>contractual relationship</w:t>
      </w:r>
      <w:r w:rsidRPr="00C64112">
        <w:rPr>
          <w:rFonts w:ascii="Comenia Serif" w:hAnsi="Comenia Serif"/>
          <w:sz w:val="20"/>
          <w:szCs w:val="20"/>
          <w:lang w:val="en-US"/>
        </w:rPr>
        <w:t xml:space="preserve"> between us</w:t>
      </w:r>
      <w:r w:rsidRPr="00C64112">
        <w:rPr>
          <w:rFonts w:ascii="Comenia Serif" w:hAnsi="Comenia Serif" w:cs="Calibri"/>
          <w:sz w:val="20"/>
          <w:szCs w:val="20"/>
        </w:rPr>
        <w:t> </w:t>
      </w:r>
      <w:r w:rsidRPr="00C64112">
        <w:rPr>
          <w:rFonts w:ascii="Comenia Serif" w:hAnsi="Comenia Serif"/>
          <w:sz w:val="20"/>
          <w:szCs w:val="20"/>
          <w:lang w:val="en-US"/>
        </w:rPr>
        <w:t xml:space="preserve">arises </w:t>
      </w:r>
      <w:r w:rsidRPr="00C64112">
        <w:rPr>
          <w:rFonts w:ascii="Comenia Serif" w:hAnsi="Comenia Serif"/>
          <w:b/>
          <w:sz w:val="20"/>
          <w:szCs w:val="20"/>
          <w:lang w:val="en-US"/>
        </w:rPr>
        <w:t>by enrolling</w:t>
      </w:r>
      <w:r w:rsidRPr="00C64112">
        <w:rPr>
          <w:rFonts w:ascii="Comenia Serif" w:hAnsi="Comenia Serif"/>
          <w:sz w:val="20"/>
          <w:szCs w:val="20"/>
          <w:lang w:val="en-US"/>
        </w:rPr>
        <w:t xml:space="preserve"> in the study program. The subject of this contractual relationship is to properly provide you with study at UHK. </w:t>
      </w:r>
    </w:p>
    <w:p w14:paraId="555748FA" w14:textId="77777777" w:rsidR="00C64112" w:rsidRPr="00C64112" w:rsidRDefault="00C64112" w:rsidP="00C64112">
      <w:pPr>
        <w:pStyle w:val="Odstavecseseznamem"/>
        <w:spacing w:before="120" w:after="120"/>
        <w:ind w:left="1080"/>
        <w:contextualSpacing w:val="0"/>
        <w:jc w:val="both"/>
        <w:rPr>
          <w:rFonts w:ascii="Comenia Serif" w:hAnsi="Comenia Serif"/>
          <w:sz w:val="20"/>
          <w:szCs w:val="20"/>
          <w:lang w:val="en-US"/>
        </w:rPr>
      </w:pPr>
      <w:r w:rsidRPr="00C64112">
        <w:rPr>
          <w:rFonts w:ascii="Comenia Serif" w:hAnsi="Comenia Serif"/>
          <w:sz w:val="20"/>
          <w:szCs w:val="20"/>
          <w:lang w:val="en-US"/>
        </w:rPr>
        <w:t xml:space="preserve">In order to be able to properly </w:t>
      </w:r>
      <w:r w:rsidRPr="00C64112">
        <w:rPr>
          <w:rFonts w:ascii="Comenia Serif" w:hAnsi="Comenia Serif"/>
          <w:b/>
          <w:sz w:val="20"/>
          <w:szCs w:val="20"/>
          <w:lang w:val="en-US"/>
        </w:rPr>
        <w:t>provide you with study</w:t>
      </w:r>
      <w:r w:rsidRPr="00C64112">
        <w:rPr>
          <w:rFonts w:ascii="Comenia Serif" w:hAnsi="Comenia Serif"/>
          <w:sz w:val="20"/>
          <w:szCs w:val="20"/>
          <w:lang w:val="en-US"/>
        </w:rPr>
        <w:t xml:space="preserve"> in the programs, we must first identify you. For this purpose, we mainly process </w:t>
      </w:r>
      <w:r w:rsidRPr="00C64112">
        <w:rPr>
          <w:rFonts w:ascii="Comenia Serif" w:hAnsi="Comenia Serif"/>
          <w:b/>
          <w:sz w:val="20"/>
          <w:szCs w:val="20"/>
          <w:lang w:val="en-US"/>
        </w:rPr>
        <w:t>Identity Data</w:t>
      </w:r>
      <w:r w:rsidRPr="00C64112">
        <w:rPr>
          <w:rFonts w:ascii="Comenia Serif" w:hAnsi="Comenia Serif"/>
          <w:sz w:val="20"/>
          <w:szCs w:val="20"/>
          <w:lang w:val="en-US"/>
        </w:rPr>
        <w:t>.</w:t>
      </w:r>
    </w:p>
    <w:p w14:paraId="10978CF8" w14:textId="77777777" w:rsidR="00C64112" w:rsidRPr="00C64112" w:rsidRDefault="00C64112" w:rsidP="00C64112">
      <w:pPr>
        <w:pStyle w:val="Odstavecseseznamem"/>
        <w:spacing w:before="120" w:after="120"/>
        <w:ind w:left="1080"/>
        <w:contextualSpacing w:val="0"/>
        <w:jc w:val="both"/>
        <w:rPr>
          <w:rFonts w:ascii="Comenia Serif" w:hAnsi="Comenia Serif"/>
          <w:sz w:val="20"/>
          <w:szCs w:val="20"/>
          <w:lang w:val="en-US"/>
        </w:rPr>
      </w:pPr>
      <w:r w:rsidRPr="00C64112">
        <w:rPr>
          <w:rFonts w:ascii="Comenia Serif" w:hAnsi="Comenia Serif"/>
          <w:sz w:val="20"/>
          <w:szCs w:val="20"/>
          <w:lang w:val="en-US"/>
        </w:rPr>
        <w:t xml:space="preserve">We also process the </w:t>
      </w:r>
      <w:r w:rsidRPr="00C64112">
        <w:rPr>
          <w:rFonts w:ascii="Comenia Serif" w:hAnsi="Comenia Serif"/>
          <w:b/>
          <w:sz w:val="20"/>
          <w:szCs w:val="20"/>
          <w:lang w:val="en-US"/>
        </w:rPr>
        <w:t>Identity Data</w:t>
      </w:r>
      <w:r w:rsidRPr="00C64112">
        <w:rPr>
          <w:rFonts w:ascii="Comenia Serif" w:hAnsi="Comenia Serif"/>
          <w:sz w:val="20"/>
          <w:szCs w:val="20"/>
          <w:lang w:val="en-US"/>
        </w:rPr>
        <w:t xml:space="preserve"> to comply with legal obligation to which UHK is</w:t>
      </w:r>
      <w:r w:rsidRPr="00C64112">
        <w:rPr>
          <w:rFonts w:ascii="Comenia Serif" w:hAnsi="Comenia Serif" w:cs="Calibri"/>
          <w:sz w:val="20"/>
          <w:szCs w:val="20"/>
        </w:rPr>
        <w:t> </w:t>
      </w:r>
      <w:r w:rsidRPr="00C64112">
        <w:rPr>
          <w:rFonts w:ascii="Comenia Serif" w:hAnsi="Comenia Serif"/>
          <w:sz w:val="20"/>
          <w:szCs w:val="20"/>
          <w:lang w:val="en-US"/>
        </w:rPr>
        <w:t xml:space="preserve">subject, such as the obligations stated us by </w:t>
      </w:r>
      <w:r w:rsidRPr="00C64112">
        <w:rPr>
          <w:rFonts w:ascii="Comenia Serif" w:hAnsi="Comenia Serif"/>
          <w:sz w:val="20"/>
          <w:szCs w:val="20"/>
          <w:lang w:val="en-GB"/>
        </w:rPr>
        <w:t>Law No. 111/1998 Coll., the Higher Education Act, and Law No. 326/1999 Coll., Act on the Residence of Foreign Nationals in the Czech Republic.</w:t>
      </w:r>
    </w:p>
    <w:p w14:paraId="2107BA05" w14:textId="77777777" w:rsidR="00C64112" w:rsidRPr="00C64112" w:rsidRDefault="00C64112" w:rsidP="00C64112">
      <w:pPr>
        <w:pStyle w:val="Odstavecseseznamem"/>
        <w:spacing w:before="120" w:after="120"/>
        <w:ind w:left="1080"/>
        <w:contextualSpacing w:val="0"/>
        <w:jc w:val="both"/>
        <w:rPr>
          <w:rFonts w:ascii="Comenia Serif" w:hAnsi="Comenia Serif"/>
          <w:sz w:val="20"/>
          <w:szCs w:val="20"/>
          <w:lang w:val="en-US"/>
        </w:rPr>
      </w:pPr>
      <w:r w:rsidRPr="00C64112">
        <w:rPr>
          <w:rFonts w:ascii="Comenia Serif" w:hAnsi="Comenia Serif"/>
          <w:sz w:val="20"/>
          <w:szCs w:val="20"/>
          <w:lang w:val="en-US"/>
        </w:rPr>
        <w:t xml:space="preserve">In order to be able to </w:t>
      </w:r>
      <w:r w:rsidRPr="00C64112">
        <w:rPr>
          <w:rFonts w:ascii="Comenia Serif" w:hAnsi="Comenia Serif"/>
          <w:b/>
          <w:sz w:val="20"/>
          <w:szCs w:val="20"/>
          <w:lang w:val="en-US"/>
        </w:rPr>
        <w:t>contact you on matters of study in the programs</w:t>
      </w:r>
      <w:r w:rsidRPr="00C64112">
        <w:rPr>
          <w:rFonts w:ascii="Comenia Serif" w:hAnsi="Comenia Serif"/>
          <w:sz w:val="20"/>
          <w:szCs w:val="20"/>
          <w:lang w:val="en-US"/>
        </w:rPr>
        <w:t xml:space="preserve">, we process some of </w:t>
      </w:r>
      <w:r w:rsidRPr="00C64112">
        <w:rPr>
          <w:rFonts w:ascii="Comenia Serif" w:hAnsi="Comenia Serif"/>
          <w:b/>
          <w:bCs/>
          <w:sz w:val="20"/>
          <w:szCs w:val="20"/>
          <w:lang w:val="en-GB"/>
        </w:rPr>
        <w:t>Identity Data</w:t>
      </w:r>
      <w:r w:rsidRPr="00C64112">
        <w:rPr>
          <w:rFonts w:ascii="Comenia Serif" w:hAnsi="Comenia Serif"/>
          <w:sz w:val="20"/>
          <w:szCs w:val="20"/>
          <w:lang w:val="en-US"/>
        </w:rPr>
        <w:t xml:space="preserve"> (first name and family name) and </w:t>
      </w:r>
      <w:r w:rsidRPr="00C64112">
        <w:rPr>
          <w:rFonts w:ascii="Comenia Serif" w:hAnsi="Comenia Serif"/>
          <w:b/>
          <w:sz w:val="20"/>
          <w:szCs w:val="20"/>
          <w:lang w:val="en-US"/>
        </w:rPr>
        <w:t>Contact Data</w:t>
      </w:r>
      <w:r w:rsidRPr="00C64112">
        <w:rPr>
          <w:rFonts w:ascii="Comenia Serif" w:hAnsi="Comenia Serif"/>
          <w:sz w:val="20"/>
          <w:szCs w:val="20"/>
          <w:lang w:val="en-US"/>
        </w:rPr>
        <w:t xml:space="preserve"> (with exception of emergency contact). The emergency contact</w:t>
      </w:r>
      <w:r w:rsidRPr="00C64112">
        <w:rPr>
          <w:rFonts w:ascii="Comenia Serif" w:hAnsi="Comenia Serif"/>
          <w:sz w:val="20"/>
          <w:szCs w:val="20"/>
        </w:rPr>
        <w:t xml:space="preserve"> </w:t>
      </w:r>
      <w:r w:rsidRPr="00C64112">
        <w:rPr>
          <w:rFonts w:ascii="Comenia Serif" w:hAnsi="Comenia Serif"/>
          <w:sz w:val="20"/>
          <w:szCs w:val="20"/>
          <w:lang w:val="en-US"/>
        </w:rPr>
        <w:t xml:space="preserve">is to contact to the close person of you for sudden emergency cases. </w:t>
      </w:r>
    </w:p>
    <w:p w14:paraId="407826EF" w14:textId="77777777" w:rsidR="00C64112" w:rsidRPr="00C64112" w:rsidRDefault="00C64112" w:rsidP="00C64112">
      <w:pPr>
        <w:pStyle w:val="Odstavecseseznamem"/>
        <w:spacing w:before="120" w:after="120"/>
        <w:ind w:left="1080"/>
        <w:contextualSpacing w:val="0"/>
        <w:jc w:val="both"/>
        <w:rPr>
          <w:rFonts w:ascii="Comenia Serif" w:hAnsi="Comenia Serif"/>
          <w:sz w:val="20"/>
          <w:szCs w:val="20"/>
          <w:lang w:val="en-US"/>
        </w:rPr>
      </w:pPr>
      <w:r w:rsidRPr="00C64112">
        <w:rPr>
          <w:rFonts w:ascii="Comenia Serif" w:hAnsi="Comenia Serif"/>
          <w:sz w:val="20"/>
          <w:szCs w:val="20"/>
          <w:lang w:val="en-US"/>
        </w:rPr>
        <w:lastRenderedPageBreak/>
        <w:t xml:space="preserve">In order to know what </w:t>
      </w:r>
      <w:r w:rsidRPr="00C64112">
        <w:rPr>
          <w:rFonts w:ascii="Comenia Serif" w:hAnsi="Comenia Serif"/>
          <w:b/>
          <w:sz w:val="20"/>
          <w:szCs w:val="20"/>
          <w:lang w:val="en-US"/>
        </w:rPr>
        <w:t>specific services</w:t>
      </w:r>
      <w:r w:rsidRPr="00C64112">
        <w:rPr>
          <w:rFonts w:ascii="Comenia Serif" w:hAnsi="Comenia Serif"/>
          <w:sz w:val="20"/>
          <w:szCs w:val="20"/>
          <w:lang w:val="en-US"/>
        </w:rPr>
        <w:t xml:space="preserve"> we have to provide you with in the program, whether you are still studying in the program or not and to organize lesson for you, we</w:t>
      </w:r>
      <w:r w:rsidRPr="00C64112">
        <w:rPr>
          <w:rFonts w:ascii="Comenia Serif" w:hAnsi="Comenia Serif" w:cs="Calibri"/>
          <w:sz w:val="20"/>
          <w:szCs w:val="20"/>
        </w:rPr>
        <w:t> </w:t>
      </w:r>
      <w:r w:rsidRPr="00C64112">
        <w:rPr>
          <w:rFonts w:ascii="Comenia Serif" w:hAnsi="Comenia Serif"/>
          <w:sz w:val="20"/>
          <w:szCs w:val="20"/>
          <w:lang w:val="en-US"/>
        </w:rPr>
        <w:t xml:space="preserve">need to process alongside </w:t>
      </w:r>
      <w:r w:rsidRPr="00C64112">
        <w:rPr>
          <w:rFonts w:ascii="Comenia Serif" w:hAnsi="Comenia Serif"/>
          <w:b/>
          <w:sz w:val="20"/>
          <w:szCs w:val="20"/>
          <w:lang w:val="en-US"/>
        </w:rPr>
        <w:t>the Identity Data</w:t>
      </w:r>
      <w:r w:rsidRPr="00C64112">
        <w:rPr>
          <w:rFonts w:ascii="Comenia Serif" w:hAnsi="Comenia Serif"/>
          <w:sz w:val="20"/>
          <w:szCs w:val="20"/>
          <w:lang w:val="en-US"/>
        </w:rPr>
        <w:t xml:space="preserve"> (first name and name) the </w:t>
      </w:r>
      <w:r w:rsidRPr="00C64112">
        <w:rPr>
          <w:rFonts w:ascii="Comenia Serif" w:hAnsi="Comenia Serif"/>
          <w:b/>
          <w:sz w:val="20"/>
          <w:szCs w:val="20"/>
          <w:lang w:val="en-US"/>
        </w:rPr>
        <w:t xml:space="preserve">Home Institution Data </w:t>
      </w:r>
      <w:r w:rsidRPr="00C64112">
        <w:rPr>
          <w:rFonts w:ascii="Comenia Serif" w:hAnsi="Comenia Serif"/>
          <w:sz w:val="20"/>
          <w:szCs w:val="20"/>
          <w:lang w:val="en-US"/>
        </w:rPr>
        <w:t>and</w:t>
      </w:r>
      <w:r w:rsidRPr="00C64112">
        <w:rPr>
          <w:rFonts w:ascii="Comenia Serif" w:hAnsi="Comenia Serif"/>
          <w:b/>
          <w:sz w:val="20"/>
          <w:szCs w:val="20"/>
          <w:lang w:val="en-US"/>
        </w:rPr>
        <w:t xml:space="preserve"> the Host University Data</w:t>
      </w:r>
      <w:r w:rsidRPr="00C64112">
        <w:rPr>
          <w:rFonts w:ascii="Comenia Serif" w:hAnsi="Comenia Serif"/>
          <w:sz w:val="20"/>
          <w:szCs w:val="20"/>
          <w:lang w:val="en-US"/>
        </w:rPr>
        <w:t>;</w:t>
      </w:r>
    </w:p>
    <w:p w14:paraId="5C7A85D9" w14:textId="77777777" w:rsidR="00C64112" w:rsidRPr="00C64112" w:rsidRDefault="00C64112" w:rsidP="00C64112">
      <w:pPr>
        <w:pStyle w:val="Odstavecseseznamem"/>
        <w:numPr>
          <w:ilvl w:val="0"/>
          <w:numId w:val="3"/>
        </w:numPr>
        <w:spacing w:before="120" w:after="120"/>
        <w:contextualSpacing w:val="0"/>
        <w:jc w:val="both"/>
        <w:rPr>
          <w:rFonts w:ascii="Comenia Serif" w:hAnsi="Comenia Serif"/>
          <w:sz w:val="20"/>
          <w:szCs w:val="20"/>
          <w:lang w:val="en-US"/>
        </w:rPr>
      </w:pPr>
      <w:r w:rsidRPr="00C64112">
        <w:rPr>
          <w:rFonts w:ascii="Comenia Serif" w:hAnsi="Comenia Serif"/>
          <w:b/>
          <w:sz w:val="20"/>
          <w:szCs w:val="20"/>
          <w:lang w:val="en-US"/>
        </w:rPr>
        <w:t>To protect your vital interests:</w:t>
      </w:r>
      <w:r w:rsidRPr="00C64112">
        <w:rPr>
          <w:rFonts w:ascii="Comenia Serif" w:hAnsi="Comenia Serif"/>
          <w:sz w:val="20"/>
          <w:szCs w:val="20"/>
          <w:lang w:val="en-US"/>
        </w:rPr>
        <w:t xml:space="preserve"> To protect your vital interests, mainly your health and</w:t>
      </w:r>
      <w:r w:rsidRPr="00C64112">
        <w:rPr>
          <w:rFonts w:ascii="Comenia Serif" w:hAnsi="Comenia Serif" w:cs="Calibri"/>
          <w:sz w:val="20"/>
          <w:szCs w:val="20"/>
        </w:rPr>
        <w:t> </w:t>
      </w:r>
      <w:r w:rsidRPr="00C64112">
        <w:rPr>
          <w:rFonts w:ascii="Comenia Serif" w:hAnsi="Comenia Serif"/>
          <w:sz w:val="20"/>
          <w:szCs w:val="20"/>
          <w:lang w:val="en-US"/>
        </w:rPr>
        <w:t xml:space="preserve">life, we process the emergency contact of close person of you for sudden emergency cases. In such case </w:t>
      </w:r>
      <w:r w:rsidRPr="00C64112">
        <w:rPr>
          <w:rFonts w:ascii="Comenia Serif" w:hAnsi="Comenia Serif"/>
          <w:b/>
          <w:sz w:val="20"/>
          <w:szCs w:val="20"/>
          <w:lang w:val="en-US"/>
        </w:rPr>
        <w:t>we suppose that you have informed</w:t>
      </w:r>
      <w:r w:rsidRPr="00C64112">
        <w:rPr>
          <w:rFonts w:ascii="Comenia Serif" w:hAnsi="Comenia Serif"/>
          <w:sz w:val="20"/>
          <w:szCs w:val="20"/>
          <w:lang w:val="en-US"/>
        </w:rPr>
        <w:t xml:space="preserve"> this person about the</w:t>
      </w:r>
      <w:r w:rsidRPr="00C64112">
        <w:rPr>
          <w:rFonts w:ascii="Comenia Serif" w:hAnsi="Comenia Serif" w:cs="Calibri"/>
          <w:sz w:val="20"/>
          <w:szCs w:val="20"/>
        </w:rPr>
        <w:t> </w:t>
      </w:r>
      <w:r w:rsidRPr="00C64112">
        <w:rPr>
          <w:rFonts w:ascii="Comenia Serif" w:hAnsi="Comenia Serif"/>
          <w:sz w:val="20"/>
          <w:szCs w:val="20"/>
          <w:lang w:val="en-US"/>
        </w:rPr>
        <w:t xml:space="preserve">processing and </w:t>
      </w:r>
      <w:r w:rsidRPr="00C64112">
        <w:rPr>
          <w:rFonts w:ascii="Comenia Serif" w:hAnsi="Comenia Serif"/>
          <w:b/>
          <w:sz w:val="20"/>
          <w:szCs w:val="20"/>
          <w:lang w:val="en-US"/>
        </w:rPr>
        <w:t>if not</w:t>
      </w:r>
      <w:r w:rsidRPr="00C64112">
        <w:rPr>
          <w:rFonts w:ascii="Comenia Serif" w:hAnsi="Comenia Serif"/>
          <w:sz w:val="20"/>
          <w:szCs w:val="20"/>
          <w:lang w:val="en-US"/>
        </w:rPr>
        <w:t xml:space="preserve">, </w:t>
      </w:r>
      <w:r w:rsidRPr="00C64112">
        <w:rPr>
          <w:rFonts w:ascii="Comenia Serif" w:hAnsi="Comenia Serif"/>
          <w:b/>
          <w:sz w:val="20"/>
          <w:szCs w:val="20"/>
          <w:lang w:val="en-US"/>
        </w:rPr>
        <w:t>we</w:t>
      </w:r>
      <w:r w:rsidRPr="00C64112">
        <w:rPr>
          <w:rFonts w:ascii="Comenia Serif" w:hAnsi="Comenia Serif"/>
          <w:sz w:val="20"/>
          <w:szCs w:val="20"/>
          <w:lang w:val="en-US"/>
        </w:rPr>
        <w:t xml:space="preserve"> </w:t>
      </w:r>
      <w:r w:rsidRPr="00C64112">
        <w:rPr>
          <w:rFonts w:ascii="Comenia Serif" w:hAnsi="Comenia Serif"/>
          <w:b/>
          <w:sz w:val="20"/>
          <w:szCs w:val="20"/>
          <w:lang w:val="en-US"/>
        </w:rPr>
        <w:t>politely ask you to do so</w:t>
      </w:r>
      <w:r w:rsidRPr="00C64112">
        <w:rPr>
          <w:rFonts w:ascii="Comenia Serif" w:hAnsi="Comenia Serif"/>
          <w:sz w:val="20"/>
          <w:szCs w:val="20"/>
          <w:lang w:val="en-US"/>
        </w:rPr>
        <w:t>.</w:t>
      </w:r>
    </w:p>
    <w:p w14:paraId="636DCCAB" w14:textId="77777777" w:rsidR="00C64112" w:rsidRPr="00C64112" w:rsidRDefault="00C64112" w:rsidP="00C64112">
      <w:pPr>
        <w:pStyle w:val="Odstavecseseznamem"/>
        <w:numPr>
          <w:ilvl w:val="0"/>
          <w:numId w:val="3"/>
        </w:numPr>
        <w:spacing w:before="120" w:after="120"/>
        <w:contextualSpacing w:val="0"/>
        <w:jc w:val="both"/>
        <w:rPr>
          <w:rFonts w:ascii="Comenia Serif" w:hAnsi="Comenia Serif"/>
          <w:b/>
          <w:sz w:val="20"/>
          <w:szCs w:val="20"/>
          <w:lang w:val="en-US"/>
        </w:rPr>
      </w:pPr>
      <w:r w:rsidRPr="00C64112">
        <w:rPr>
          <w:rFonts w:ascii="Comenia Serif" w:hAnsi="Comenia Serif"/>
          <w:b/>
          <w:sz w:val="20"/>
          <w:szCs w:val="20"/>
          <w:lang w:val="en-US"/>
        </w:rPr>
        <w:t xml:space="preserve">Processing is necessary for reasons of public interest in the area of public health: </w:t>
      </w:r>
      <w:r w:rsidRPr="00C64112">
        <w:rPr>
          <w:rFonts w:ascii="Comenia Serif" w:hAnsi="Comenia Serif"/>
          <w:sz w:val="20"/>
          <w:szCs w:val="20"/>
          <w:lang w:val="en-US"/>
        </w:rPr>
        <w:t xml:space="preserve">As protection against </w:t>
      </w:r>
      <w:r w:rsidRPr="00C64112">
        <w:rPr>
          <w:rFonts w:ascii="Comenia Serif" w:hAnsi="Comenia Serif"/>
          <w:b/>
          <w:sz w:val="20"/>
          <w:szCs w:val="20"/>
          <w:lang w:val="en-US"/>
        </w:rPr>
        <w:t>serious cross-border threats</w:t>
      </w:r>
      <w:r w:rsidRPr="00C64112">
        <w:rPr>
          <w:rFonts w:ascii="Comenia Serif" w:hAnsi="Comenia Serif"/>
          <w:sz w:val="20"/>
          <w:szCs w:val="20"/>
          <w:lang w:val="en-US"/>
        </w:rPr>
        <w:t xml:space="preserve"> to health</w:t>
      </w:r>
      <w:r w:rsidRPr="00C64112">
        <w:rPr>
          <w:rFonts w:ascii="Comenia Serif" w:hAnsi="Comenia Serif"/>
          <w:b/>
          <w:sz w:val="20"/>
          <w:szCs w:val="20"/>
          <w:lang w:val="en-US"/>
        </w:rPr>
        <w:t xml:space="preserve"> </w:t>
      </w:r>
      <w:r w:rsidRPr="00C64112">
        <w:rPr>
          <w:rFonts w:ascii="Comenia Serif" w:hAnsi="Comenia Serif"/>
          <w:sz w:val="20"/>
          <w:szCs w:val="20"/>
          <w:lang w:val="en-US"/>
        </w:rPr>
        <w:t>we may process data on</w:t>
      </w:r>
      <w:r w:rsidRPr="00C64112">
        <w:rPr>
          <w:rFonts w:ascii="Comenia Serif" w:hAnsi="Comenia Serif" w:cs="Calibri"/>
          <w:sz w:val="20"/>
          <w:szCs w:val="20"/>
        </w:rPr>
        <w:t> </w:t>
      </w:r>
      <w:r w:rsidRPr="00C64112">
        <w:rPr>
          <w:rFonts w:ascii="Comenia Serif" w:hAnsi="Comenia Serif"/>
          <w:sz w:val="20"/>
          <w:szCs w:val="20"/>
          <w:lang w:val="en-US"/>
        </w:rPr>
        <w:t>whether you have some diseases or disabilities</w:t>
      </w:r>
      <w:r w:rsidRPr="00C64112">
        <w:rPr>
          <w:rFonts w:ascii="Comenia Serif" w:hAnsi="Comenia Serif"/>
          <w:b/>
          <w:sz w:val="20"/>
          <w:szCs w:val="20"/>
          <w:lang w:val="en-US"/>
        </w:rPr>
        <w:t xml:space="preserve">. </w:t>
      </w:r>
    </w:p>
    <w:p w14:paraId="0651991C" w14:textId="77777777" w:rsidR="00C64112" w:rsidRPr="00C64112" w:rsidRDefault="00C64112" w:rsidP="00C64112">
      <w:pPr>
        <w:pStyle w:val="Odstavecseseznamem"/>
        <w:keepNext/>
        <w:numPr>
          <w:ilvl w:val="0"/>
          <w:numId w:val="2"/>
        </w:numPr>
        <w:tabs>
          <w:tab w:val="left" w:pos="993"/>
        </w:tabs>
        <w:spacing w:before="240" w:after="0"/>
        <w:ind w:left="425" w:hanging="425"/>
        <w:contextualSpacing w:val="0"/>
        <w:jc w:val="both"/>
        <w:rPr>
          <w:rFonts w:ascii="Comenia Serif" w:hAnsi="Comenia Serif"/>
          <w:b/>
          <w:caps/>
          <w:sz w:val="24"/>
          <w:szCs w:val="24"/>
          <w:lang w:val="en-US"/>
        </w:rPr>
      </w:pPr>
      <w:r w:rsidRPr="00C64112">
        <w:rPr>
          <w:rFonts w:ascii="Comenia Serif" w:hAnsi="Comenia Serif"/>
          <w:b/>
          <w:caps/>
          <w:sz w:val="24"/>
          <w:szCs w:val="24"/>
          <w:lang w:val="en-US"/>
        </w:rPr>
        <w:t>HOW LONG WE KEEP YOUR PERSONAL DATA FOR</w:t>
      </w:r>
    </w:p>
    <w:p w14:paraId="036B8A9D" w14:textId="77777777" w:rsidR="00C64112" w:rsidRPr="00C64112" w:rsidRDefault="00C64112" w:rsidP="00C64112">
      <w:pPr>
        <w:spacing w:before="120"/>
        <w:jc w:val="both"/>
        <w:rPr>
          <w:rFonts w:ascii="Comenia Serif" w:hAnsi="Comenia Serif"/>
          <w:sz w:val="20"/>
          <w:szCs w:val="20"/>
          <w:lang w:val="en-US"/>
        </w:rPr>
      </w:pPr>
      <w:r w:rsidRPr="00C64112">
        <w:rPr>
          <w:rFonts w:ascii="Comenia Serif" w:hAnsi="Comenia Serif"/>
          <w:sz w:val="20"/>
          <w:szCs w:val="20"/>
          <w:lang w:val="en-GB"/>
        </w:rPr>
        <w:t xml:space="preserve">We retain your personal data </w:t>
      </w:r>
      <w:r w:rsidRPr="00C64112">
        <w:rPr>
          <w:rFonts w:ascii="Comenia Serif" w:hAnsi="Comenia Serif"/>
          <w:b/>
          <w:sz w:val="20"/>
          <w:szCs w:val="20"/>
          <w:lang w:val="en-GB"/>
        </w:rPr>
        <w:t xml:space="preserve">for as long as necessary </w:t>
      </w:r>
      <w:r w:rsidRPr="00C64112">
        <w:rPr>
          <w:rFonts w:ascii="Comenia Serif" w:hAnsi="Comenia Serif"/>
          <w:sz w:val="20"/>
          <w:szCs w:val="20"/>
          <w:lang w:val="en-GB"/>
        </w:rPr>
        <w:t>to fulfil the purposes we collected it for.</w:t>
      </w:r>
    </w:p>
    <w:p w14:paraId="4FB1486E" w14:textId="77777777" w:rsidR="00C64112" w:rsidRPr="00C64112" w:rsidRDefault="00C64112" w:rsidP="00C64112">
      <w:pPr>
        <w:spacing w:before="120"/>
        <w:jc w:val="both"/>
        <w:rPr>
          <w:rFonts w:ascii="Comenia Serif" w:hAnsi="Comenia Serif"/>
          <w:sz w:val="20"/>
          <w:szCs w:val="20"/>
          <w:lang w:val="en-GB"/>
        </w:rPr>
      </w:pPr>
      <w:r w:rsidRPr="00C64112">
        <w:rPr>
          <w:rFonts w:ascii="Comenia Serif" w:hAnsi="Comenia Serif"/>
          <w:sz w:val="20"/>
          <w:szCs w:val="20"/>
          <w:lang w:val="en-GB"/>
        </w:rPr>
        <w:t xml:space="preserve">We process personal data for the duration of the program. After the end of the program, we keep your file for </w:t>
      </w:r>
      <w:r w:rsidRPr="00C64112">
        <w:rPr>
          <w:rFonts w:ascii="Comenia Serif" w:hAnsi="Comenia Serif"/>
          <w:b/>
          <w:sz w:val="20"/>
          <w:szCs w:val="20"/>
          <w:lang w:val="en-GB"/>
        </w:rPr>
        <w:t>3 years</w:t>
      </w:r>
      <w:r w:rsidRPr="00C64112">
        <w:rPr>
          <w:rFonts w:ascii="Comenia Serif" w:hAnsi="Comenia Serif"/>
          <w:sz w:val="20"/>
          <w:szCs w:val="20"/>
          <w:lang w:val="en-GB"/>
        </w:rPr>
        <w:t>, then we forward it to the archive and after next 10 years the file is shredded.</w:t>
      </w:r>
    </w:p>
    <w:p w14:paraId="5F3481EB" w14:textId="77777777" w:rsidR="00C64112" w:rsidRPr="00C64112" w:rsidRDefault="00C64112" w:rsidP="00C64112">
      <w:pPr>
        <w:pStyle w:val="Odstavecseseznamem"/>
        <w:keepNext/>
        <w:numPr>
          <w:ilvl w:val="0"/>
          <w:numId w:val="2"/>
        </w:numPr>
        <w:tabs>
          <w:tab w:val="left" w:pos="993"/>
        </w:tabs>
        <w:spacing w:before="240" w:after="0"/>
        <w:ind w:left="425" w:hanging="425"/>
        <w:contextualSpacing w:val="0"/>
        <w:jc w:val="both"/>
        <w:rPr>
          <w:rFonts w:ascii="Comenia Serif" w:hAnsi="Comenia Serif"/>
          <w:b/>
          <w:caps/>
          <w:sz w:val="24"/>
          <w:szCs w:val="24"/>
          <w:lang w:val="en-US"/>
        </w:rPr>
      </w:pPr>
      <w:r w:rsidRPr="00C64112">
        <w:rPr>
          <w:rFonts w:ascii="Comenia Serif" w:hAnsi="Comenia Serif"/>
          <w:b/>
          <w:caps/>
          <w:sz w:val="24"/>
          <w:szCs w:val="24"/>
          <w:lang w:val="en-US"/>
        </w:rPr>
        <w:t>Are YOU OBLIGED to PROVIDE the data</w:t>
      </w:r>
    </w:p>
    <w:p w14:paraId="7C690C07" w14:textId="77777777" w:rsidR="00C64112" w:rsidRPr="00C64112" w:rsidRDefault="00C64112" w:rsidP="00C64112">
      <w:pPr>
        <w:spacing w:before="120"/>
        <w:jc w:val="both"/>
        <w:rPr>
          <w:rFonts w:ascii="Comenia Serif" w:hAnsi="Comenia Serif"/>
          <w:sz w:val="20"/>
          <w:szCs w:val="20"/>
          <w:lang w:val="en-US"/>
        </w:rPr>
      </w:pPr>
      <w:r w:rsidRPr="00C64112">
        <w:rPr>
          <w:rFonts w:ascii="Comenia Serif" w:hAnsi="Comenia Serif"/>
          <w:sz w:val="20"/>
          <w:szCs w:val="20"/>
          <w:lang w:val="en-US"/>
        </w:rPr>
        <w:t xml:space="preserve">Provision of data to us from you is </w:t>
      </w:r>
      <w:r w:rsidRPr="00C64112">
        <w:rPr>
          <w:rFonts w:ascii="Comenia Serif" w:hAnsi="Comenia Serif"/>
          <w:b/>
          <w:sz w:val="20"/>
          <w:szCs w:val="20"/>
          <w:lang w:val="en-US"/>
        </w:rPr>
        <w:t>statutory</w:t>
      </w:r>
      <w:r w:rsidRPr="00C64112">
        <w:rPr>
          <w:rFonts w:ascii="Comenia Serif" w:hAnsi="Comenia Serif"/>
          <w:sz w:val="20"/>
          <w:szCs w:val="20"/>
          <w:lang w:val="en-US"/>
        </w:rPr>
        <w:t xml:space="preserve"> </w:t>
      </w:r>
      <w:r w:rsidRPr="00C64112">
        <w:rPr>
          <w:rFonts w:ascii="Comenia Serif" w:hAnsi="Comenia Serif"/>
          <w:b/>
          <w:sz w:val="20"/>
          <w:szCs w:val="20"/>
          <w:lang w:val="en-US"/>
        </w:rPr>
        <w:t>requirement or requirement necessary</w:t>
      </w:r>
      <w:r w:rsidRPr="00C64112">
        <w:rPr>
          <w:rFonts w:ascii="Comenia Serif" w:hAnsi="Comenia Serif"/>
          <w:sz w:val="20"/>
          <w:szCs w:val="20"/>
          <w:lang w:val="en-US"/>
        </w:rPr>
        <w:t xml:space="preserve"> to enter into a </w:t>
      </w:r>
      <w:r w:rsidRPr="00C64112">
        <w:rPr>
          <w:rFonts w:ascii="Comenia Serif" w:hAnsi="Comenia Serif"/>
          <w:b/>
          <w:sz w:val="20"/>
          <w:szCs w:val="20"/>
          <w:lang w:val="en-US"/>
        </w:rPr>
        <w:t>contractual relationship</w:t>
      </w:r>
      <w:r w:rsidRPr="00C64112">
        <w:rPr>
          <w:rFonts w:ascii="Comenia Serif" w:hAnsi="Comenia Serif"/>
          <w:sz w:val="20"/>
          <w:szCs w:val="20"/>
          <w:lang w:val="en-US"/>
        </w:rPr>
        <w:t xml:space="preserve">. You are </w:t>
      </w:r>
      <w:r w:rsidRPr="00C64112">
        <w:rPr>
          <w:rFonts w:ascii="Comenia Serif" w:hAnsi="Comenia Serif"/>
          <w:b/>
          <w:sz w:val="20"/>
          <w:szCs w:val="20"/>
          <w:lang w:val="en-US"/>
        </w:rPr>
        <w:t>obliged</w:t>
      </w:r>
      <w:r w:rsidRPr="00C64112">
        <w:rPr>
          <w:rFonts w:ascii="Comenia Serif" w:hAnsi="Comenia Serif"/>
          <w:sz w:val="20"/>
          <w:szCs w:val="20"/>
          <w:lang w:val="en-US"/>
        </w:rPr>
        <w:t xml:space="preserve"> to provide us the personal data and if you fail to</w:t>
      </w:r>
      <w:r w:rsidRPr="00C64112">
        <w:rPr>
          <w:rFonts w:ascii="Comenia Serif" w:hAnsi="Comenia Serif" w:cs="Calibri"/>
          <w:sz w:val="20"/>
          <w:szCs w:val="20"/>
        </w:rPr>
        <w:t> </w:t>
      </w:r>
      <w:r w:rsidRPr="00C64112">
        <w:rPr>
          <w:rFonts w:ascii="Comenia Serif" w:hAnsi="Comenia Serif"/>
          <w:sz w:val="20"/>
          <w:szCs w:val="20"/>
          <w:lang w:val="en-US"/>
        </w:rPr>
        <w:t>provide it, we won’t be able to properly provide you with studies at UHK.</w:t>
      </w:r>
    </w:p>
    <w:p w14:paraId="64FF6BD1" w14:textId="77777777" w:rsidR="00C64112" w:rsidRPr="00C64112" w:rsidRDefault="00C64112" w:rsidP="00C64112">
      <w:pPr>
        <w:pStyle w:val="Odstavecseseznamem"/>
        <w:keepNext/>
        <w:numPr>
          <w:ilvl w:val="0"/>
          <w:numId w:val="2"/>
        </w:numPr>
        <w:tabs>
          <w:tab w:val="left" w:pos="993"/>
        </w:tabs>
        <w:spacing w:before="240" w:after="0"/>
        <w:ind w:left="425" w:hanging="425"/>
        <w:contextualSpacing w:val="0"/>
        <w:jc w:val="both"/>
        <w:rPr>
          <w:rFonts w:ascii="Comenia Serif" w:hAnsi="Comenia Serif"/>
          <w:b/>
          <w:caps/>
          <w:sz w:val="24"/>
          <w:szCs w:val="24"/>
          <w:lang w:val="en-US"/>
        </w:rPr>
      </w:pPr>
      <w:r w:rsidRPr="00C64112">
        <w:rPr>
          <w:rFonts w:ascii="Comenia Serif" w:hAnsi="Comenia Serif"/>
          <w:b/>
          <w:caps/>
          <w:sz w:val="24"/>
          <w:szCs w:val="24"/>
          <w:lang w:val="en-US"/>
        </w:rPr>
        <w:t>WHAT ARE THE SOURCES OF PERSONAL DATA</w:t>
      </w:r>
    </w:p>
    <w:p w14:paraId="35D813C2" w14:textId="77777777" w:rsidR="00C64112" w:rsidRPr="00C64112" w:rsidRDefault="00C64112" w:rsidP="00C64112">
      <w:pPr>
        <w:spacing w:before="120"/>
        <w:jc w:val="both"/>
        <w:rPr>
          <w:rFonts w:ascii="Comenia Serif" w:hAnsi="Comenia Serif"/>
          <w:sz w:val="20"/>
          <w:szCs w:val="20"/>
          <w:lang w:val="en-US"/>
        </w:rPr>
      </w:pPr>
      <w:r w:rsidRPr="00C64112">
        <w:rPr>
          <w:rFonts w:ascii="Comenia Serif" w:hAnsi="Comenia Serif"/>
          <w:sz w:val="20"/>
          <w:szCs w:val="20"/>
          <w:lang w:val="en-US"/>
        </w:rPr>
        <w:t xml:space="preserve">Part of your personal data is obtained </w:t>
      </w:r>
      <w:r w:rsidRPr="00C64112">
        <w:rPr>
          <w:rFonts w:ascii="Comenia Serif" w:hAnsi="Comenia Serif"/>
          <w:b/>
          <w:sz w:val="20"/>
          <w:szCs w:val="20"/>
          <w:lang w:val="en-US"/>
        </w:rPr>
        <w:t>from you</w:t>
      </w:r>
      <w:r w:rsidRPr="00C64112">
        <w:rPr>
          <w:rFonts w:ascii="Comenia Serif" w:hAnsi="Comenia Serif"/>
          <w:sz w:val="20"/>
          <w:szCs w:val="20"/>
          <w:lang w:val="en-US"/>
        </w:rPr>
        <w:t xml:space="preserve"> by </w:t>
      </w:r>
      <w:r w:rsidRPr="00C64112">
        <w:rPr>
          <w:rFonts w:ascii="Comenia Serif" w:hAnsi="Comenia Serif"/>
          <w:b/>
          <w:sz w:val="20"/>
          <w:szCs w:val="20"/>
          <w:lang w:val="en-US"/>
        </w:rPr>
        <w:t>filling in an application and enclosed forms</w:t>
      </w:r>
      <w:r w:rsidRPr="00C64112">
        <w:rPr>
          <w:rFonts w:ascii="Comenia Serif" w:hAnsi="Comenia Serif"/>
          <w:sz w:val="20"/>
          <w:szCs w:val="20"/>
          <w:lang w:val="en-US"/>
        </w:rPr>
        <w:t>. These include, in</w:t>
      </w:r>
      <w:r w:rsidRPr="00C64112">
        <w:rPr>
          <w:rFonts w:ascii="Comenia Serif" w:hAnsi="Comenia Serif" w:cs="Calibri"/>
          <w:sz w:val="20"/>
          <w:szCs w:val="20"/>
        </w:rPr>
        <w:t> </w:t>
      </w:r>
      <w:r w:rsidRPr="00C64112">
        <w:rPr>
          <w:rFonts w:ascii="Comenia Serif" w:hAnsi="Comenia Serif"/>
          <w:sz w:val="20"/>
          <w:szCs w:val="20"/>
          <w:lang w:val="en-US"/>
        </w:rPr>
        <w:t xml:space="preserve">particular, </w:t>
      </w:r>
      <w:r w:rsidRPr="00C64112">
        <w:rPr>
          <w:rFonts w:ascii="Comenia Serif" w:hAnsi="Comenia Serif"/>
          <w:b/>
          <w:sz w:val="20"/>
          <w:szCs w:val="20"/>
          <w:lang w:val="en-US"/>
        </w:rPr>
        <w:t>Identity, Contact, Health and Home Institution Data</w:t>
      </w:r>
      <w:r w:rsidRPr="00C64112">
        <w:rPr>
          <w:rFonts w:ascii="Comenia Serif" w:hAnsi="Comenia Serif"/>
          <w:sz w:val="20"/>
          <w:szCs w:val="20"/>
          <w:lang w:val="en-US"/>
        </w:rPr>
        <w:t xml:space="preserve">. </w:t>
      </w:r>
    </w:p>
    <w:p w14:paraId="3D7AC35B" w14:textId="77777777" w:rsidR="00C64112" w:rsidRPr="00C64112" w:rsidRDefault="00C64112" w:rsidP="00C64112">
      <w:pPr>
        <w:spacing w:before="120"/>
        <w:jc w:val="both"/>
        <w:rPr>
          <w:rFonts w:ascii="Comenia Serif" w:hAnsi="Comenia Serif"/>
          <w:sz w:val="20"/>
          <w:szCs w:val="20"/>
          <w:lang w:val="en-US"/>
        </w:rPr>
      </w:pPr>
      <w:r w:rsidRPr="00C64112">
        <w:rPr>
          <w:rFonts w:ascii="Comenia Serif" w:hAnsi="Comenia Serif"/>
          <w:sz w:val="20"/>
          <w:szCs w:val="20"/>
          <w:lang w:val="en-US"/>
        </w:rPr>
        <w:t xml:space="preserve">Some of your personal data may also be </w:t>
      </w:r>
      <w:r w:rsidRPr="00C64112">
        <w:rPr>
          <w:rFonts w:ascii="Comenia Serif" w:hAnsi="Comenia Serif"/>
          <w:b/>
          <w:sz w:val="20"/>
          <w:szCs w:val="20"/>
          <w:lang w:val="en-US"/>
        </w:rPr>
        <w:t>generated</w:t>
      </w:r>
      <w:r w:rsidRPr="00C64112">
        <w:rPr>
          <w:rFonts w:ascii="Comenia Serif" w:hAnsi="Comenia Serif"/>
          <w:sz w:val="20"/>
          <w:szCs w:val="20"/>
          <w:lang w:val="en-US"/>
        </w:rPr>
        <w:t xml:space="preserve"> </w:t>
      </w:r>
      <w:r w:rsidRPr="00C64112">
        <w:rPr>
          <w:rFonts w:ascii="Comenia Serif" w:hAnsi="Comenia Serif"/>
          <w:b/>
          <w:sz w:val="20"/>
          <w:szCs w:val="20"/>
          <w:lang w:val="en-US"/>
        </w:rPr>
        <w:t>directly</w:t>
      </w:r>
      <w:r w:rsidRPr="00C64112">
        <w:rPr>
          <w:rFonts w:ascii="Comenia Serif" w:hAnsi="Comenia Serif"/>
          <w:sz w:val="20"/>
          <w:szCs w:val="20"/>
          <w:lang w:val="en-US"/>
        </w:rPr>
        <w:t xml:space="preserve"> </w:t>
      </w:r>
      <w:r w:rsidRPr="00C64112">
        <w:rPr>
          <w:rFonts w:ascii="Comenia Serif" w:hAnsi="Comenia Serif"/>
          <w:b/>
          <w:sz w:val="20"/>
          <w:szCs w:val="20"/>
          <w:lang w:val="en-US"/>
        </w:rPr>
        <w:t>by us</w:t>
      </w:r>
      <w:r w:rsidRPr="00C64112">
        <w:rPr>
          <w:rFonts w:ascii="Comenia Serif" w:hAnsi="Comenia Serif"/>
          <w:sz w:val="20"/>
          <w:szCs w:val="20"/>
          <w:lang w:val="en-US"/>
        </w:rPr>
        <w:t>, in particular some Host University</w:t>
      </w:r>
      <w:r w:rsidRPr="00C64112">
        <w:rPr>
          <w:rFonts w:ascii="Comenia Serif" w:hAnsi="Comenia Serif"/>
          <w:b/>
          <w:sz w:val="20"/>
          <w:szCs w:val="20"/>
          <w:lang w:val="en-US"/>
        </w:rPr>
        <w:t xml:space="preserve"> </w:t>
      </w:r>
      <w:r w:rsidRPr="00C64112">
        <w:rPr>
          <w:rFonts w:ascii="Comenia Serif" w:hAnsi="Comenia Serif"/>
          <w:sz w:val="20"/>
          <w:szCs w:val="20"/>
          <w:lang w:val="en-US"/>
        </w:rPr>
        <w:t xml:space="preserve">Data. </w:t>
      </w:r>
    </w:p>
    <w:p w14:paraId="29A557A5" w14:textId="77777777" w:rsidR="00C64112" w:rsidRPr="00C64112" w:rsidRDefault="00C64112" w:rsidP="00C64112">
      <w:pPr>
        <w:pStyle w:val="Odstavecseseznamem"/>
        <w:keepNext/>
        <w:numPr>
          <w:ilvl w:val="0"/>
          <w:numId w:val="2"/>
        </w:numPr>
        <w:tabs>
          <w:tab w:val="left" w:pos="993"/>
        </w:tabs>
        <w:spacing w:before="240" w:after="0"/>
        <w:ind w:left="425" w:hanging="425"/>
        <w:contextualSpacing w:val="0"/>
        <w:jc w:val="both"/>
        <w:rPr>
          <w:rFonts w:ascii="Comenia Serif" w:hAnsi="Comenia Serif"/>
          <w:b/>
          <w:caps/>
          <w:sz w:val="24"/>
          <w:szCs w:val="24"/>
          <w:lang w:val="en-US"/>
        </w:rPr>
      </w:pPr>
      <w:r w:rsidRPr="00C64112">
        <w:rPr>
          <w:rFonts w:ascii="Comenia Serif" w:hAnsi="Comenia Serif"/>
          <w:b/>
          <w:caps/>
          <w:sz w:val="24"/>
          <w:szCs w:val="24"/>
          <w:lang w:val="en-US"/>
        </w:rPr>
        <w:t>WHO WE MAY SHARE THE PERSONAL DATA WITH</w:t>
      </w:r>
    </w:p>
    <w:p w14:paraId="472029C3" w14:textId="77777777" w:rsidR="00C64112" w:rsidRPr="00C64112" w:rsidRDefault="00C64112" w:rsidP="00C64112">
      <w:pPr>
        <w:spacing w:before="120" w:after="120"/>
        <w:jc w:val="both"/>
        <w:rPr>
          <w:rFonts w:ascii="Comenia Serif" w:hAnsi="Comenia Serif"/>
          <w:sz w:val="20"/>
          <w:szCs w:val="20"/>
          <w:lang w:val="en-US"/>
        </w:rPr>
      </w:pPr>
      <w:r w:rsidRPr="00C64112">
        <w:rPr>
          <w:rFonts w:ascii="Comenia Serif" w:hAnsi="Comenia Serif"/>
          <w:sz w:val="20"/>
          <w:szCs w:val="20"/>
          <w:lang w:val="en-US"/>
        </w:rPr>
        <w:t xml:space="preserve">We process your personal data fundamentally </w:t>
      </w:r>
      <w:r w:rsidRPr="00C64112">
        <w:rPr>
          <w:rFonts w:ascii="Comenia Serif" w:hAnsi="Comenia Serif"/>
          <w:b/>
          <w:sz w:val="20"/>
          <w:szCs w:val="20"/>
          <w:lang w:val="en-US"/>
        </w:rPr>
        <w:t>on our own</w:t>
      </w:r>
      <w:r w:rsidRPr="00C64112">
        <w:rPr>
          <w:rFonts w:ascii="Comenia Serif" w:hAnsi="Comenia Serif"/>
          <w:sz w:val="20"/>
          <w:szCs w:val="20"/>
          <w:lang w:val="en-US"/>
        </w:rPr>
        <w:t xml:space="preserve">. If we authorize someone else to provide us with some activities which form part of our services, </w:t>
      </w:r>
      <w:r w:rsidRPr="00C64112">
        <w:rPr>
          <w:rFonts w:ascii="Comenia Serif" w:hAnsi="Comenia Serif"/>
          <w:b/>
          <w:sz w:val="20"/>
          <w:szCs w:val="20"/>
          <w:lang w:val="en-US"/>
        </w:rPr>
        <w:t>we may share the relevant personal data</w:t>
      </w:r>
      <w:r w:rsidRPr="00C64112">
        <w:rPr>
          <w:rFonts w:ascii="Comenia Serif" w:hAnsi="Comenia Serif"/>
          <w:sz w:val="20"/>
          <w:szCs w:val="20"/>
          <w:lang w:val="en-US"/>
        </w:rPr>
        <w:t xml:space="preserve"> to them. Such authorized persons become the </w:t>
      </w:r>
      <w:r w:rsidRPr="00C64112">
        <w:rPr>
          <w:rFonts w:ascii="Comenia Serif" w:hAnsi="Comenia Serif"/>
          <w:b/>
          <w:sz w:val="20"/>
          <w:szCs w:val="20"/>
          <w:lang w:val="en-US"/>
        </w:rPr>
        <w:t>personal data processor</w:t>
      </w:r>
      <w:r w:rsidRPr="00C64112">
        <w:rPr>
          <w:rFonts w:ascii="Comenia Serif" w:hAnsi="Comenia Serif"/>
          <w:sz w:val="20"/>
          <w:szCs w:val="20"/>
          <w:lang w:val="en-US"/>
        </w:rPr>
        <w:t>.</w:t>
      </w:r>
    </w:p>
    <w:p w14:paraId="37EEE8FE" w14:textId="77777777" w:rsidR="00C64112" w:rsidRPr="00C64112" w:rsidRDefault="00C64112" w:rsidP="00C64112">
      <w:pPr>
        <w:spacing w:before="120" w:after="120"/>
        <w:jc w:val="both"/>
        <w:rPr>
          <w:rFonts w:ascii="Comenia Serif" w:hAnsi="Comenia Serif"/>
          <w:sz w:val="20"/>
          <w:szCs w:val="20"/>
          <w:lang w:val="en-US"/>
        </w:rPr>
      </w:pPr>
      <w:r w:rsidRPr="00C64112">
        <w:rPr>
          <w:rFonts w:ascii="Comenia Serif" w:hAnsi="Comenia Serif"/>
          <w:sz w:val="20"/>
          <w:szCs w:val="20"/>
          <w:lang w:val="en-US"/>
        </w:rPr>
        <w:lastRenderedPageBreak/>
        <w:t xml:space="preserve">Personal data held by us may be transferred to </w:t>
      </w:r>
      <w:r w:rsidRPr="00C64112">
        <w:rPr>
          <w:rFonts w:ascii="Comenia Serif" w:hAnsi="Comenia Serif"/>
          <w:b/>
          <w:sz w:val="20"/>
          <w:szCs w:val="20"/>
          <w:lang w:val="en-US"/>
        </w:rPr>
        <w:t>third party organizations</w:t>
      </w:r>
      <w:r w:rsidRPr="00C64112">
        <w:rPr>
          <w:rFonts w:ascii="Comenia Serif" w:hAnsi="Comenia Serif"/>
          <w:sz w:val="20"/>
          <w:szCs w:val="20"/>
          <w:lang w:val="en-US"/>
        </w:rPr>
        <w:t xml:space="preserve"> that provide us</w:t>
      </w:r>
      <w:r w:rsidRPr="00C64112">
        <w:rPr>
          <w:rFonts w:ascii="Comenia Serif" w:hAnsi="Comenia Serif" w:cs="Calibri"/>
          <w:sz w:val="20"/>
          <w:szCs w:val="20"/>
        </w:rPr>
        <w:t> </w:t>
      </w:r>
      <w:r w:rsidRPr="00C64112">
        <w:rPr>
          <w:rFonts w:ascii="Comenia Serif" w:hAnsi="Comenia Serif"/>
          <w:sz w:val="20"/>
          <w:szCs w:val="20"/>
          <w:lang w:val="en-US"/>
        </w:rPr>
        <w:t>applications/functionality, data processing or IT services, tax advisers, auditors and other professional advisers or statutory and regulatory bodies and law enforcement authorities.</w:t>
      </w:r>
    </w:p>
    <w:p w14:paraId="636D393B" w14:textId="4AF1A888" w:rsidR="00C64112" w:rsidRDefault="00C64112" w:rsidP="00C64112">
      <w:pPr>
        <w:spacing w:before="120" w:after="120"/>
        <w:jc w:val="both"/>
        <w:rPr>
          <w:rFonts w:ascii="Comenia Serif" w:hAnsi="Comenia Serif"/>
          <w:sz w:val="20"/>
          <w:szCs w:val="20"/>
          <w:lang w:val="en-US"/>
        </w:rPr>
      </w:pPr>
      <w:r w:rsidRPr="00C64112">
        <w:rPr>
          <w:rFonts w:ascii="Comenia Serif" w:hAnsi="Comenia Serif"/>
          <w:sz w:val="20"/>
          <w:szCs w:val="20"/>
          <w:lang w:val="en-US"/>
        </w:rPr>
        <w:t xml:space="preserve">We have taken steps to ensure all personal data is provided with </w:t>
      </w:r>
      <w:r w:rsidRPr="00C64112">
        <w:rPr>
          <w:rFonts w:ascii="Comenia Serif" w:hAnsi="Comenia Serif"/>
          <w:b/>
          <w:sz w:val="20"/>
          <w:szCs w:val="20"/>
          <w:lang w:val="en-US"/>
        </w:rPr>
        <w:t>adequate protection</w:t>
      </w:r>
      <w:r w:rsidRPr="00C64112">
        <w:rPr>
          <w:rFonts w:ascii="Comenia Serif" w:hAnsi="Comenia Serif"/>
          <w:sz w:val="20"/>
          <w:szCs w:val="20"/>
          <w:lang w:val="en-US"/>
        </w:rPr>
        <w:t xml:space="preserve"> and that all transfers of personal data outside the EU </w:t>
      </w:r>
      <w:r w:rsidRPr="00C64112">
        <w:rPr>
          <w:rFonts w:ascii="Comenia Serif" w:hAnsi="Comenia Serif"/>
          <w:b/>
          <w:sz w:val="20"/>
          <w:szCs w:val="20"/>
          <w:lang w:val="en-US"/>
        </w:rPr>
        <w:t>are done lawfully</w:t>
      </w:r>
      <w:r w:rsidRPr="00C64112">
        <w:rPr>
          <w:rFonts w:ascii="Comenia Serif" w:hAnsi="Comenia Serif"/>
          <w:sz w:val="20"/>
          <w:szCs w:val="20"/>
          <w:lang w:val="en-US"/>
        </w:rPr>
        <w:t xml:space="preserve">. Where we transfer personal data outside of the EU to a country not determined by the European Commission as providing an adequate level of protection for personal data, the transfers will be under an </w:t>
      </w:r>
      <w:r w:rsidRPr="00C64112">
        <w:rPr>
          <w:rFonts w:ascii="Comenia Serif" w:hAnsi="Comenia Serif"/>
          <w:b/>
          <w:sz w:val="20"/>
          <w:szCs w:val="20"/>
          <w:lang w:val="en-US"/>
        </w:rPr>
        <w:t>agreement which covers the EU requirements for the transfer of personal data outside the EU</w:t>
      </w:r>
      <w:r w:rsidRPr="00C64112">
        <w:rPr>
          <w:rFonts w:ascii="Comenia Serif" w:hAnsi="Comenia Serif"/>
          <w:sz w:val="20"/>
          <w:szCs w:val="20"/>
          <w:lang w:val="en-US"/>
        </w:rPr>
        <w:t xml:space="preserve">, such as the European Commission approved standard contractual clauses. </w:t>
      </w:r>
    </w:p>
    <w:p w14:paraId="33DB5322" w14:textId="77777777" w:rsidR="00446BF8" w:rsidRPr="00C64112" w:rsidRDefault="00446BF8" w:rsidP="00C64112">
      <w:pPr>
        <w:spacing w:before="120" w:after="120"/>
        <w:jc w:val="both"/>
        <w:rPr>
          <w:rFonts w:ascii="Comenia Serif" w:hAnsi="Comenia Serif"/>
          <w:sz w:val="20"/>
          <w:szCs w:val="20"/>
          <w:lang w:val="en-US"/>
        </w:rPr>
      </w:pPr>
    </w:p>
    <w:p w14:paraId="1A28E1BF" w14:textId="77777777" w:rsidR="00446BF8" w:rsidRDefault="00446BF8" w:rsidP="00C64112">
      <w:pPr>
        <w:pBdr>
          <w:top w:val="single" w:sz="4" w:space="1" w:color="auto"/>
        </w:pBdr>
        <w:spacing w:before="120" w:after="120"/>
        <w:jc w:val="both"/>
        <w:rPr>
          <w:rFonts w:ascii="Comenia Serif" w:hAnsi="Comenia Serif"/>
          <w:b/>
          <w:sz w:val="20"/>
          <w:szCs w:val="20"/>
          <w:lang w:val="en-US"/>
        </w:rPr>
      </w:pPr>
    </w:p>
    <w:p w14:paraId="703967EB" w14:textId="6234AEF5" w:rsidR="00C64112" w:rsidRPr="00C64112" w:rsidRDefault="00C64112" w:rsidP="00C64112">
      <w:pPr>
        <w:pBdr>
          <w:top w:val="single" w:sz="4" w:space="1" w:color="auto"/>
        </w:pBdr>
        <w:spacing w:before="120" w:after="120"/>
        <w:jc w:val="both"/>
        <w:rPr>
          <w:rFonts w:ascii="Comenia Serif" w:hAnsi="Comenia Serif"/>
          <w:b/>
          <w:sz w:val="20"/>
          <w:szCs w:val="20"/>
          <w:lang w:val="en-US"/>
        </w:rPr>
      </w:pPr>
      <w:r w:rsidRPr="00C64112">
        <w:rPr>
          <w:rFonts w:ascii="Comenia Serif" w:hAnsi="Comenia Serif"/>
          <w:b/>
          <w:sz w:val="20"/>
          <w:szCs w:val="20"/>
          <w:lang w:val="en-US"/>
        </w:rPr>
        <w: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w:t>
      </w:r>
    </w:p>
    <w:p w14:paraId="65549A41" w14:textId="1140E110" w:rsidR="00C64112" w:rsidRPr="00C64112" w:rsidRDefault="00C64112" w:rsidP="00C64112">
      <w:pPr>
        <w:jc w:val="both"/>
        <w:rPr>
          <w:rFonts w:ascii="Comenia Serif" w:hAnsi="Comenia Serif"/>
          <w:sz w:val="20"/>
          <w:szCs w:val="20"/>
          <w:lang w:val="en-GB"/>
        </w:rPr>
      </w:pPr>
      <w:r w:rsidRPr="00C64112">
        <w:rPr>
          <w:rFonts w:ascii="Comenia Serif" w:hAnsi="Comenia Serif"/>
          <w:sz w:val="20"/>
          <w:szCs w:val="20"/>
          <w:lang w:val="en-GB"/>
        </w:rPr>
        <w:t xml:space="preserve">If you have any questions about this privacy notice or how we handle your personal data, please contact us at e-mail </w:t>
      </w:r>
      <w:r w:rsidR="004521FB">
        <w:rPr>
          <w:rFonts w:ascii="Comenia Serif" w:hAnsi="Comenia Serif"/>
          <w:sz w:val="20"/>
          <w:szCs w:val="20"/>
        </w:rPr>
        <w:t>eva.pospichalova.2@uhk.cz</w:t>
      </w:r>
    </w:p>
    <w:p w14:paraId="79AEA16D" w14:textId="77777777" w:rsidR="00C64112" w:rsidRPr="00C64112" w:rsidRDefault="00C64112" w:rsidP="00C64112">
      <w:pPr>
        <w:jc w:val="both"/>
        <w:rPr>
          <w:rFonts w:ascii="Comenia Serif" w:hAnsi="Comenia Serif"/>
          <w:sz w:val="20"/>
          <w:szCs w:val="20"/>
          <w:lang w:val="en-GB"/>
        </w:rPr>
      </w:pPr>
      <w:r w:rsidRPr="00C64112">
        <w:rPr>
          <w:rFonts w:ascii="Comenia Serif" w:hAnsi="Comenia Serif"/>
          <w:sz w:val="20"/>
          <w:szCs w:val="20"/>
          <w:lang w:val="en-GB"/>
        </w:rPr>
        <w:t xml:space="preserve">In addition, our Data Protection Officer is also available at </w:t>
      </w:r>
      <w:hyperlink r:id="rId14" w:history="1">
        <w:r w:rsidRPr="00C64112">
          <w:rPr>
            <w:rStyle w:val="Hypertextovodkaz"/>
            <w:rFonts w:ascii="Comenia Serif" w:hAnsi="Comenia Serif"/>
            <w:sz w:val="20"/>
            <w:szCs w:val="20"/>
            <w:lang w:val="en-US"/>
          </w:rPr>
          <w:t>gdpr@uhk.cz</w:t>
        </w:r>
      </w:hyperlink>
      <w:r w:rsidRPr="00C64112">
        <w:rPr>
          <w:rFonts w:ascii="Comenia Serif" w:hAnsi="Comenia Serif"/>
          <w:sz w:val="20"/>
          <w:szCs w:val="20"/>
          <w:lang w:val="en-US"/>
        </w:rPr>
        <w:t xml:space="preserve">, </w:t>
      </w:r>
      <w:r w:rsidRPr="00C64112">
        <w:rPr>
          <w:rFonts w:ascii="Comenia Serif" w:hAnsi="Comenia Serif"/>
          <w:sz w:val="20"/>
          <w:szCs w:val="20"/>
          <w:lang w:val="en-GB"/>
        </w:rPr>
        <w:t xml:space="preserve">and the phone number of the Data Protection Officer is </w:t>
      </w:r>
      <w:r w:rsidRPr="00C64112">
        <w:rPr>
          <w:rFonts w:ascii="Comenia Serif" w:hAnsi="Comenia Serif"/>
          <w:sz w:val="20"/>
          <w:szCs w:val="20"/>
          <w:lang w:val="en-US"/>
        </w:rPr>
        <w:t xml:space="preserve">+ </w:t>
      </w:r>
      <w:r w:rsidRPr="00C64112">
        <w:rPr>
          <w:rFonts w:ascii="Comenia Serif" w:hAnsi="Comenia Serif"/>
          <w:b/>
          <w:sz w:val="20"/>
          <w:szCs w:val="20"/>
          <w:lang w:val="en-US"/>
        </w:rPr>
        <w:t>420 493 332</w:t>
      </w:r>
      <w:r w:rsidRPr="00C64112">
        <w:rPr>
          <w:rFonts w:ascii="Comenia Serif" w:hAnsi="Comenia Serif" w:cs="Calibri"/>
          <w:b/>
          <w:sz w:val="20"/>
          <w:szCs w:val="20"/>
          <w:lang w:val="en-US"/>
        </w:rPr>
        <w:t> </w:t>
      </w:r>
      <w:r w:rsidRPr="00C64112">
        <w:rPr>
          <w:rFonts w:ascii="Comenia Serif" w:hAnsi="Comenia Serif"/>
          <w:b/>
          <w:sz w:val="20"/>
          <w:szCs w:val="20"/>
          <w:lang w:val="en-US"/>
        </w:rPr>
        <w:t>534</w:t>
      </w:r>
      <w:r w:rsidRPr="00C64112">
        <w:rPr>
          <w:rFonts w:ascii="Comenia Serif" w:hAnsi="Comenia Serif"/>
          <w:sz w:val="20"/>
          <w:szCs w:val="20"/>
          <w:lang w:val="en-GB"/>
        </w:rPr>
        <w:t>.</w:t>
      </w:r>
    </w:p>
    <w:p w14:paraId="3B73CF6E" w14:textId="77777777" w:rsidR="00C64112" w:rsidRPr="00C64112" w:rsidRDefault="00C64112" w:rsidP="00C64112">
      <w:pPr>
        <w:spacing w:before="120" w:after="120"/>
        <w:jc w:val="both"/>
        <w:rPr>
          <w:rFonts w:ascii="Comenia Serif" w:hAnsi="Comenia Serif"/>
          <w:sz w:val="20"/>
          <w:szCs w:val="20"/>
          <w:lang w:val="en-US"/>
        </w:rPr>
      </w:pPr>
      <w:r w:rsidRPr="00C64112">
        <w:rPr>
          <w:rFonts w:ascii="Comenia Serif" w:hAnsi="Comenia Serif"/>
          <w:sz w:val="20"/>
          <w:szCs w:val="20"/>
          <w:lang w:val="en-US"/>
        </w:rPr>
        <w:t xml:space="preserve">For </w:t>
      </w:r>
      <w:r w:rsidRPr="00C64112">
        <w:rPr>
          <w:rFonts w:ascii="Comenia Serif" w:hAnsi="Comenia Serif"/>
          <w:b/>
          <w:sz w:val="20"/>
          <w:szCs w:val="20"/>
          <w:lang w:val="en-US"/>
        </w:rPr>
        <w:t>general information</w:t>
      </w:r>
      <w:r w:rsidRPr="00C64112">
        <w:rPr>
          <w:rFonts w:ascii="Comenia Serif" w:hAnsi="Comenia Serif"/>
          <w:sz w:val="20"/>
          <w:szCs w:val="20"/>
          <w:lang w:val="en-US"/>
        </w:rPr>
        <w:t xml:space="preserve"> on the processing of personal data within the UHK and information about </w:t>
      </w:r>
      <w:r w:rsidRPr="00C64112">
        <w:rPr>
          <w:rFonts w:ascii="Comenia Serif" w:hAnsi="Comenia Serif"/>
          <w:b/>
          <w:sz w:val="20"/>
          <w:szCs w:val="20"/>
          <w:lang w:val="en-US"/>
        </w:rPr>
        <w:t>your rights</w:t>
      </w:r>
      <w:r w:rsidRPr="00C64112">
        <w:rPr>
          <w:rFonts w:ascii="Comenia Serif" w:hAnsi="Comenia Serif"/>
          <w:sz w:val="20"/>
          <w:szCs w:val="20"/>
          <w:lang w:val="en-US"/>
        </w:rPr>
        <w:t xml:space="preserve"> in relation to their processing, please visit </w:t>
      </w:r>
      <w:hyperlink r:id="rId15" w:history="1">
        <w:r w:rsidRPr="00C64112">
          <w:rPr>
            <w:rStyle w:val="Hypertextovodkaz"/>
            <w:rFonts w:ascii="Comenia Serif" w:hAnsi="Comenia Serif"/>
            <w:sz w:val="20"/>
            <w:szCs w:val="20"/>
            <w:lang w:val="en-US"/>
          </w:rPr>
          <w:t>www.uhk.cz/gdpr</w:t>
        </w:r>
      </w:hyperlink>
      <w:r w:rsidRPr="00C64112">
        <w:rPr>
          <w:rFonts w:ascii="Comenia Serif" w:hAnsi="Comenia Serif"/>
          <w:sz w:val="20"/>
          <w:szCs w:val="20"/>
          <w:lang w:val="en-US"/>
        </w:rPr>
        <w:t>.</w:t>
      </w:r>
    </w:p>
    <w:p w14:paraId="64E97A1D" w14:textId="77777777" w:rsidR="00C64112" w:rsidRPr="00C64112" w:rsidRDefault="00C64112" w:rsidP="00C64112">
      <w:pPr>
        <w:jc w:val="both"/>
        <w:rPr>
          <w:rFonts w:ascii="Comenia Serif" w:hAnsi="Comenia Serif"/>
          <w:sz w:val="20"/>
          <w:szCs w:val="20"/>
          <w:lang w:val="en-GB"/>
        </w:rPr>
      </w:pPr>
    </w:p>
    <w:p w14:paraId="6BFE8B7D" w14:textId="77777777" w:rsidR="00C64112" w:rsidRPr="00C64112" w:rsidRDefault="00C64112" w:rsidP="00C64112">
      <w:pPr>
        <w:rPr>
          <w:rFonts w:ascii="Comenia Serif" w:hAnsi="Comenia Serif"/>
          <w:sz w:val="20"/>
          <w:szCs w:val="20"/>
          <w:lang w:val="en-US"/>
        </w:rPr>
      </w:pPr>
    </w:p>
    <w:p w14:paraId="585CFDFF" w14:textId="77777777" w:rsidR="00135FC4" w:rsidRPr="00C64112" w:rsidRDefault="00135FC4" w:rsidP="00C64112">
      <w:pPr>
        <w:rPr>
          <w:rFonts w:ascii="Comenia Serif" w:hAnsi="Comenia Serif"/>
          <w:sz w:val="20"/>
          <w:szCs w:val="20"/>
        </w:rPr>
      </w:pPr>
    </w:p>
    <w:sectPr w:rsidR="00135FC4" w:rsidRPr="00C64112" w:rsidSect="00A533A2">
      <w:headerReference w:type="default" r:id="rId16"/>
      <w:footerReference w:type="default" r:id="rId17"/>
      <w:pgSz w:w="11900" w:h="16840" w:code="9"/>
      <w:pgMar w:top="3119" w:right="1134" w:bottom="1701" w:left="187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46332" w14:textId="77777777" w:rsidR="00CF5FE7" w:rsidRDefault="00CF5FE7">
      <w:r>
        <w:separator/>
      </w:r>
    </w:p>
  </w:endnote>
  <w:endnote w:type="continuationSeparator" w:id="0">
    <w:p w14:paraId="7B5A9963" w14:textId="77777777" w:rsidR="00CF5FE7" w:rsidRDefault="00CF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menia Sans">
    <w:panose1 w:val="02000503080000020004"/>
    <w:charset w:val="00"/>
    <w:family w:val="modern"/>
    <w:notTrueType/>
    <w:pitch w:val="variable"/>
    <w:sig w:usb0="A00000AF" w:usb1="5000207A"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enia Serif">
    <w:altName w:val="Comenia Serif"/>
    <w:panose1 w:val="02000503000000020004"/>
    <w:charset w:val="00"/>
    <w:family w:val="modern"/>
    <w:notTrueType/>
    <w:pitch w:val="variable"/>
    <w:sig w:usb0="A00000AF" w:usb1="5000207B" w:usb2="00000004"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3A63F" w14:textId="77777777" w:rsidR="00135FC4" w:rsidRPr="0031557F" w:rsidRDefault="00784442">
    <w:pPr>
      <w:pStyle w:val="Zpat"/>
      <w:rPr>
        <w:rFonts w:ascii="Times New Roman" w:hAnsi="Times New Roman"/>
      </w:rPr>
    </w:pPr>
    <w:r>
      <w:rPr>
        <w:rFonts w:ascii="Times New Roman" w:hAnsi="Times New Roman"/>
        <w:noProof/>
        <w:lang w:eastAsia="cs-CZ"/>
      </w:rPr>
      <mc:AlternateContent>
        <mc:Choice Requires="wps">
          <w:drawing>
            <wp:anchor distT="0" distB="0" distL="114300" distR="114300" simplePos="0" relativeHeight="251657216" behindDoc="0" locked="0" layoutInCell="1" allowOverlap="1" wp14:anchorId="4726571E" wp14:editId="24E8E9C6">
              <wp:simplePos x="0" y="0"/>
              <wp:positionH relativeFrom="margin">
                <wp:posOffset>4445</wp:posOffset>
              </wp:positionH>
              <wp:positionV relativeFrom="page">
                <wp:posOffset>9839325</wp:posOffset>
              </wp:positionV>
              <wp:extent cx="6076950" cy="704850"/>
              <wp:effectExtent l="0" t="0" r="0" b="0"/>
              <wp:wrapTight wrapText="bothSides">
                <wp:wrapPolygon edited="0">
                  <wp:start x="0" y="0"/>
                  <wp:lineTo x="0" y="21016"/>
                  <wp:lineTo x="21532" y="21016"/>
                  <wp:lineTo x="21532" y="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0769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C579" w14:textId="77777777" w:rsidR="003A1246" w:rsidRDefault="00096D81" w:rsidP="00446BF8">
                          <w:pPr>
                            <w:spacing w:after="120" w:line="234" w:lineRule="exact"/>
                            <w:rPr>
                              <w:rFonts w:ascii="Comenia Sans" w:hAnsi="Comenia Sans" w:cs="Comenia Sans"/>
                              <w:b/>
                              <w:color w:val="141413"/>
                              <w:sz w:val="18"/>
                              <w:szCs w:val="7"/>
                              <w:lang w:val="en-US"/>
                            </w:rPr>
                          </w:pPr>
                          <w:r w:rsidRPr="00A23F2A">
                            <w:rPr>
                              <w:rFonts w:ascii="Comenia Sans" w:hAnsi="Comenia Sans" w:cs="Comenia Sans"/>
                              <w:b/>
                              <w:color w:val="141413"/>
                              <w:sz w:val="18"/>
                              <w:szCs w:val="7"/>
                              <w:lang w:val="en-US"/>
                            </w:rPr>
                            <w:t>University of</w:t>
                          </w:r>
                          <w:r w:rsidR="00072DED" w:rsidRPr="00A23F2A">
                            <w:rPr>
                              <w:rFonts w:ascii="Comenia Sans" w:hAnsi="Comenia Sans" w:cs="Comenia Sans"/>
                              <w:b/>
                              <w:color w:val="141413"/>
                              <w:sz w:val="18"/>
                              <w:szCs w:val="7"/>
                              <w:lang w:val="en-US"/>
                            </w:rPr>
                            <w:t xml:space="preserve"> Hradec Králové</w:t>
                          </w:r>
                          <w:r w:rsidR="00B714E4">
                            <w:rPr>
                              <w:rFonts w:ascii="Comenia Sans" w:hAnsi="Comenia Sans" w:cs="Comenia Sans"/>
                              <w:b/>
                              <w:color w:val="141413"/>
                              <w:sz w:val="18"/>
                              <w:szCs w:val="7"/>
                              <w:lang w:val="en-US"/>
                            </w:rPr>
                            <w:t>,</w:t>
                          </w:r>
                          <w:r w:rsidR="00830255">
                            <w:rPr>
                              <w:rFonts w:ascii="Comenia Sans" w:hAnsi="Comenia Sans" w:cs="Comenia Sans"/>
                              <w:b/>
                              <w:color w:val="141413"/>
                              <w:sz w:val="18"/>
                              <w:szCs w:val="7"/>
                              <w:lang w:val="en-US"/>
                            </w:rPr>
                            <w:t xml:space="preserve"> Faculty of Informatics and Management</w:t>
                          </w:r>
                        </w:p>
                        <w:p w14:paraId="43A28631" w14:textId="77777777" w:rsidR="00135FC4" w:rsidRPr="00A23F2A" w:rsidRDefault="00721FAD" w:rsidP="00446BF8">
                          <w:pPr>
                            <w:spacing w:after="120" w:line="234" w:lineRule="exact"/>
                            <w:rPr>
                              <w:rFonts w:ascii="Comenia Sans" w:hAnsi="Comenia Sans"/>
                              <w:color w:val="4D4D4D"/>
                              <w:sz w:val="18"/>
                              <w:lang w:val="en-US"/>
                            </w:rPr>
                          </w:pPr>
                          <w:proofErr w:type="spellStart"/>
                          <w:r w:rsidRPr="00A23F2A">
                            <w:rPr>
                              <w:rFonts w:ascii="Comenia Sans" w:hAnsi="Comenia Sans" w:cs="Comenia Sans"/>
                              <w:color w:val="505150"/>
                              <w:sz w:val="18"/>
                              <w:szCs w:val="7"/>
                              <w:lang w:val="en-US"/>
                            </w:rPr>
                            <w:t>Rokitanského</w:t>
                          </w:r>
                          <w:proofErr w:type="spellEnd"/>
                          <w:r w:rsidRPr="00A23F2A">
                            <w:rPr>
                              <w:rFonts w:ascii="Comenia Sans" w:hAnsi="Comenia Sans" w:cs="Comenia Sans"/>
                              <w:color w:val="505150"/>
                              <w:sz w:val="18"/>
                              <w:szCs w:val="7"/>
                              <w:lang w:val="en-US"/>
                            </w:rPr>
                            <w:t xml:space="preserve"> 62, 500 03 Hradec Králové</w:t>
                          </w:r>
                          <w:r w:rsidR="00096D81" w:rsidRPr="00A23F2A">
                            <w:rPr>
                              <w:rFonts w:ascii="Comenia Sans" w:hAnsi="Comenia Sans" w:cs="Comenia Sans"/>
                              <w:color w:val="505150"/>
                              <w:sz w:val="18"/>
                              <w:szCs w:val="7"/>
                              <w:lang w:val="en-US"/>
                            </w:rPr>
                            <w:t>, Czech Republic</w:t>
                          </w:r>
                          <w:r w:rsidRPr="00A23F2A">
                            <w:rPr>
                              <w:rFonts w:ascii="Comenia Sans" w:hAnsi="Comenia Sans" w:cs="Comenia Sans"/>
                              <w:color w:val="505150"/>
                              <w:sz w:val="18"/>
                              <w:szCs w:val="7"/>
                              <w:lang w:val="en-US"/>
                            </w:rPr>
                            <w:t>, www.uhk.cz</w:t>
                          </w:r>
                          <w:r w:rsidR="003A1246">
                            <w:rPr>
                              <w:rFonts w:ascii="Comenia Sans" w:hAnsi="Comenia Sans" w:cs="Comenia Sans"/>
                              <w:color w:val="505150"/>
                              <w:sz w:val="18"/>
                              <w:szCs w:val="7"/>
                              <w:lang w:val="en-US"/>
                            </w:rPr>
                            <w:t>/fim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6571E" id="_x0000_t202" coordsize="21600,21600" o:spt="202" path="m,l,21600r21600,l21600,xe">
              <v:stroke joinstyle="miter"/>
              <v:path gradientshapeok="t" o:connecttype="rect"/>
            </v:shapetype>
            <v:shape id="Text Box 6" o:spid="_x0000_s1026" type="#_x0000_t202" style="position:absolute;margin-left:.35pt;margin-top:774.75pt;width:478.5pt;height:55.5pt;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" filled="f" stroked="f">
              <v:textbox inset="0,0,0,0">
                <w:txbxContent>
                  <w:p w14:paraId="184EC579" w14:textId="77777777" w:rsidR="003A1246" w:rsidRDefault="00096D81" w:rsidP="00446BF8">
                    <w:pPr>
                      <w:spacing w:after="120" w:line="234" w:lineRule="exact"/>
                      <w:rPr>
                        <w:rFonts w:ascii="Comenia Sans" w:hAnsi="Comenia Sans" w:cs="Comenia Sans"/>
                        <w:b/>
                        <w:color w:val="141413"/>
                        <w:sz w:val="18"/>
                        <w:szCs w:val="7"/>
                        <w:lang w:val="en-US"/>
                      </w:rPr>
                    </w:pPr>
                    <w:r w:rsidRPr="00A23F2A">
                      <w:rPr>
                        <w:rFonts w:ascii="Comenia Sans" w:hAnsi="Comenia Sans" w:cs="Comenia Sans"/>
                        <w:b/>
                        <w:color w:val="141413"/>
                        <w:sz w:val="18"/>
                        <w:szCs w:val="7"/>
                        <w:lang w:val="en-US"/>
                      </w:rPr>
                      <w:t>University of</w:t>
                    </w:r>
                    <w:r w:rsidR="00072DED" w:rsidRPr="00A23F2A">
                      <w:rPr>
                        <w:rFonts w:ascii="Comenia Sans" w:hAnsi="Comenia Sans" w:cs="Comenia Sans"/>
                        <w:b/>
                        <w:color w:val="141413"/>
                        <w:sz w:val="18"/>
                        <w:szCs w:val="7"/>
                        <w:lang w:val="en-US"/>
                      </w:rPr>
                      <w:t xml:space="preserve"> Hradec Králové</w:t>
                    </w:r>
                    <w:r w:rsidR="00B714E4">
                      <w:rPr>
                        <w:rFonts w:ascii="Comenia Sans" w:hAnsi="Comenia Sans" w:cs="Comenia Sans"/>
                        <w:b/>
                        <w:color w:val="141413"/>
                        <w:sz w:val="18"/>
                        <w:szCs w:val="7"/>
                        <w:lang w:val="en-US"/>
                      </w:rPr>
                      <w:t>,</w:t>
                    </w:r>
                    <w:r w:rsidR="00830255">
                      <w:rPr>
                        <w:rFonts w:ascii="Comenia Sans" w:hAnsi="Comenia Sans" w:cs="Comenia Sans"/>
                        <w:b/>
                        <w:color w:val="141413"/>
                        <w:sz w:val="18"/>
                        <w:szCs w:val="7"/>
                        <w:lang w:val="en-US"/>
                      </w:rPr>
                      <w:t xml:space="preserve"> Faculty of Informatics and Management</w:t>
                    </w:r>
                  </w:p>
                  <w:p w14:paraId="43A28631" w14:textId="77777777" w:rsidR="00135FC4" w:rsidRPr="00A23F2A" w:rsidRDefault="00721FAD" w:rsidP="00446BF8">
                    <w:pPr>
                      <w:spacing w:after="120" w:line="234" w:lineRule="exact"/>
                      <w:rPr>
                        <w:rFonts w:ascii="Comenia Sans" w:hAnsi="Comenia Sans"/>
                        <w:color w:val="4D4D4D"/>
                        <w:sz w:val="18"/>
                        <w:lang w:val="en-US"/>
                      </w:rPr>
                    </w:pPr>
                    <w:proofErr w:type="spellStart"/>
                    <w:r w:rsidRPr="00A23F2A">
                      <w:rPr>
                        <w:rFonts w:ascii="Comenia Sans" w:hAnsi="Comenia Sans" w:cs="Comenia Sans"/>
                        <w:color w:val="505150"/>
                        <w:sz w:val="18"/>
                        <w:szCs w:val="7"/>
                        <w:lang w:val="en-US"/>
                      </w:rPr>
                      <w:t>Rokitanského</w:t>
                    </w:r>
                    <w:proofErr w:type="spellEnd"/>
                    <w:r w:rsidRPr="00A23F2A">
                      <w:rPr>
                        <w:rFonts w:ascii="Comenia Sans" w:hAnsi="Comenia Sans" w:cs="Comenia Sans"/>
                        <w:color w:val="505150"/>
                        <w:sz w:val="18"/>
                        <w:szCs w:val="7"/>
                        <w:lang w:val="en-US"/>
                      </w:rPr>
                      <w:t xml:space="preserve"> 62, 500 03 Hradec Králové</w:t>
                    </w:r>
                    <w:r w:rsidR="00096D81" w:rsidRPr="00A23F2A">
                      <w:rPr>
                        <w:rFonts w:ascii="Comenia Sans" w:hAnsi="Comenia Sans" w:cs="Comenia Sans"/>
                        <w:color w:val="505150"/>
                        <w:sz w:val="18"/>
                        <w:szCs w:val="7"/>
                        <w:lang w:val="en-US"/>
                      </w:rPr>
                      <w:t>, Czech Republic</w:t>
                    </w:r>
                    <w:r w:rsidRPr="00A23F2A">
                      <w:rPr>
                        <w:rFonts w:ascii="Comenia Sans" w:hAnsi="Comenia Sans" w:cs="Comenia Sans"/>
                        <w:color w:val="505150"/>
                        <w:sz w:val="18"/>
                        <w:szCs w:val="7"/>
                        <w:lang w:val="en-US"/>
                      </w:rPr>
                      <w:t>, www.uhk.cz</w:t>
                    </w:r>
                    <w:r w:rsidR="003A1246">
                      <w:rPr>
                        <w:rFonts w:ascii="Comenia Sans" w:hAnsi="Comenia Sans" w:cs="Comenia Sans"/>
                        <w:color w:val="505150"/>
                        <w:sz w:val="18"/>
                        <w:szCs w:val="7"/>
                        <w:lang w:val="en-US"/>
                      </w:rPr>
                      <w:t>/fim</w:t>
                    </w:r>
                  </w:p>
                </w:txbxContent>
              </v:textbox>
              <w10:wrap type="tight"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B8A51B" w14:textId="77777777" w:rsidR="00CF5FE7" w:rsidRDefault="00CF5FE7">
      <w:r>
        <w:separator/>
      </w:r>
    </w:p>
  </w:footnote>
  <w:footnote w:type="continuationSeparator" w:id="0">
    <w:p w14:paraId="51303514" w14:textId="77777777" w:rsidR="00CF5FE7" w:rsidRDefault="00CF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C842" w14:textId="77777777" w:rsidR="00135FC4" w:rsidRPr="006B222C" w:rsidRDefault="00830255">
    <w:pPr>
      <w:pStyle w:val="Zhlav"/>
      <w:rPr>
        <w:rFonts w:ascii="Times New Roman" w:hAnsi="Times New Roman"/>
      </w:rPr>
    </w:pPr>
    <w:r>
      <w:rPr>
        <w:noProof/>
        <w:lang w:eastAsia="cs-CZ"/>
      </w:rPr>
      <w:drawing>
        <wp:anchor distT="0" distB="0" distL="114300" distR="114300" simplePos="0" relativeHeight="251660288" behindDoc="0" locked="1" layoutInCell="1" allowOverlap="1" wp14:anchorId="0049CECB" wp14:editId="2A8EE650">
          <wp:simplePos x="0" y="0"/>
          <wp:positionH relativeFrom="page">
            <wp:posOffset>334645</wp:posOffset>
          </wp:positionH>
          <wp:positionV relativeFrom="page">
            <wp:posOffset>345440</wp:posOffset>
          </wp:positionV>
          <wp:extent cx="2980800" cy="1195200"/>
          <wp:effectExtent l="0" t="0" r="0" b="5080"/>
          <wp:wrapThrough wrapText="bothSides">
            <wp:wrapPolygon edited="0">
              <wp:start x="0" y="0"/>
              <wp:lineTo x="0" y="21348"/>
              <wp:lineTo x="21398" y="21348"/>
              <wp:lineTo x="21398" y="0"/>
              <wp:lineTo x="0" y="0"/>
            </wp:wrapPolygon>
          </wp:wrapThrough>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m-uhk-en_ver_cmyk.jpg"/>
                  <pic:cNvPicPr/>
                </pic:nvPicPr>
                <pic:blipFill>
                  <a:blip r:embed="rId1">
                    <a:extLst>
                      <a:ext uri="{28A0092B-C50C-407E-A947-70E740481C1C}">
                        <a14:useLocalDpi xmlns:a14="http://schemas.microsoft.com/office/drawing/2010/main" val="0"/>
                      </a:ext>
                    </a:extLst>
                  </a:blip>
                  <a:stretch>
                    <a:fillRect/>
                  </a:stretch>
                </pic:blipFill>
                <pic:spPr>
                  <a:xfrm>
                    <a:off x="0" y="0"/>
                    <a:ext cx="2980800" cy="119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0819"/>
    <w:multiLevelType w:val="hybridMultilevel"/>
    <w:tmpl w:val="6EEE3872"/>
    <w:lvl w:ilvl="0" w:tplc="DAA8085E">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F163ABC"/>
    <w:multiLevelType w:val="hybridMultilevel"/>
    <w:tmpl w:val="C9208762"/>
    <w:lvl w:ilvl="0" w:tplc="2AB6D0C8">
      <w:start w:val="1"/>
      <w:numFmt w:val="decimal"/>
      <w:lvlText w:val="%1."/>
      <w:lvlJc w:val="left"/>
      <w:pPr>
        <w:ind w:left="720" w:hanging="360"/>
      </w:pPr>
      <w:rPr>
        <w:rFonts w:ascii="Comenia Sans" w:hAnsi="Comenia San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D4B7ECD"/>
    <w:multiLevelType w:val="hybridMultilevel"/>
    <w:tmpl w:val="6EEE3872"/>
    <w:lvl w:ilvl="0" w:tplc="DAA8085E">
      <w:start w:val="1"/>
      <w:numFmt w:val="lowerRoman"/>
      <w:lvlText w:val="%1)"/>
      <w:lvlJc w:val="left"/>
      <w:pPr>
        <w:ind w:left="1080" w:hanging="72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6145" style="mso-position-horizontal-relative:page;mso-position-vertical-relative:page" fill="f" fillcolor="white" stroke="f">
      <v:fill color="white" on="f"/>
      <v:stroke on="f"/>
      <v:shadow color="black" opacity="49151f" offset=".74833mm,.74833mm"/>
      <v:textbox inset="100mm,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E7"/>
    <w:rsid w:val="00044FFD"/>
    <w:rsid w:val="0006701A"/>
    <w:rsid w:val="00072DED"/>
    <w:rsid w:val="00096D81"/>
    <w:rsid w:val="00112624"/>
    <w:rsid w:val="00135FC4"/>
    <w:rsid w:val="00161763"/>
    <w:rsid w:val="001A3024"/>
    <w:rsid w:val="001B7D0B"/>
    <w:rsid w:val="001F1C67"/>
    <w:rsid w:val="0023443D"/>
    <w:rsid w:val="00260445"/>
    <w:rsid w:val="00262517"/>
    <w:rsid w:val="002626BD"/>
    <w:rsid w:val="00297FD5"/>
    <w:rsid w:val="002B1F48"/>
    <w:rsid w:val="002C4CFF"/>
    <w:rsid w:val="002F5188"/>
    <w:rsid w:val="003678ED"/>
    <w:rsid w:val="003A1246"/>
    <w:rsid w:val="00445F48"/>
    <w:rsid w:val="00446BF8"/>
    <w:rsid w:val="004521FB"/>
    <w:rsid w:val="004537AF"/>
    <w:rsid w:val="004A74EF"/>
    <w:rsid w:val="004D3DCC"/>
    <w:rsid w:val="004D4A49"/>
    <w:rsid w:val="004E4E69"/>
    <w:rsid w:val="004E52C8"/>
    <w:rsid w:val="005B28F7"/>
    <w:rsid w:val="00651EAB"/>
    <w:rsid w:val="006C2927"/>
    <w:rsid w:val="006E3C52"/>
    <w:rsid w:val="00721FAD"/>
    <w:rsid w:val="007411A7"/>
    <w:rsid w:val="00742DCE"/>
    <w:rsid w:val="0075651D"/>
    <w:rsid w:val="00762217"/>
    <w:rsid w:val="00784442"/>
    <w:rsid w:val="007911C4"/>
    <w:rsid w:val="00797684"/>
    <w:rsid w:val="007C40B8"/>
    <w:rsid w:val="00812E02"/>
    <w:rsid w:val="00813C79"/>
    <w:rsid w:val="00830255"/>
    <w:rsid w:val="008D5C51"/>
    <w:rsid w:val="008D750A"/>
    <w:rsid w:val="0091393E"/>
    <w:rsid w:val="00954395"/>
    <w:rsid w:val="00983D7E"/>
    <w:rsid w:val="009B0C5F"/>
    <w:rsid w:val="009B1DED"/>
    <w:rsid w:val="00A12373"/>
    <w:rsid w:val="00A23F2A"/>
    <w:rsid w:val="00A533A2"/>
    <w:rsid w:val="00A92ABF"/>
    <w:rsid w:val="00A9505E"/>
    <w:rsid w:val="00AE7993"/>
    <w:rsid w:val="00B3120C"/>
    <w:rsid w:val="00B37B2D"/>
    <w:rsid w:val="00B714E4"/>
    <w:rsid w:val="00BE62B1"/>
    <w:rsid w:val="00C14D69"/>
    <w:rsid w:val="00C254D7"/>
    <w:rsid w:val="00C64112"/>
    <w:rsid w:val="00CF5FE7"/>
    <w:rsid w:val="00D26DD7"/>
    <w:rsid w:val="00D479A0"/>
    <w:rsid w:val="00D60038"/>
    <w:rsid w:val="00E207EC"/>
    <w:rsid w:val="00E23C83"/>
    <w:rsid w:val="00E30DC1"/>
    <w:rsid w:val="00E47D17"/>
    <w:rsid w:val="00E86A1B"/>
    <w:rsid w:val="00EA7B1B"/>
    <w:rsid w:val="00F05FAC"/>
    <w:rsid w:val="00F50E3D"/>
    <w:rsid w:val="00F52134"/>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style="mso-position-horizontal-relative:page;mso-position-vertical-relative:page" fill="f" fillcolor="white" stroke="f">
      <v:fill color="white" on="f"/>
      <v:stroke on="f"/>
      <v:shadow color="black" opacity="49151f" offset=".74833mm,.74833mm"/>
      <v:textbox inset="100mm,0,0,0"/>
    </o:shapedefaults>
    <o:shapelayout v:ext="edit">
      <o:idmap v:ext="edit" data="1"/>
    </o:shapelayout>
  </w:shapeDefaults>
  <w:decimalSymbol w:val=","/>
  <w:listSeparator w:val=";"/>
  <w14:docId w14:val="64BA7EA7"/>
  <w15:chartTrackingRefBased/>
  <w15:docId w15:val="{E105A576-11C1-4EA6-B4B4-A7C9F059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C64112"/>
    <w:pPr>
      <w:spacing w:after="200" w:line="276" w:lineRule="auto"/>
    </w:pPr>
    <w:rPr>
      <w:rFonts w:ascii="Calibri" w:eastAsia="Times New Roman" w:hAnsi="Calibri"/>
      <w:sz w:val="22"/>
      <w:szCs w:val="22"/>
      <w:lang w:eastAsia="en-US"/>
    </w:rPr>
  </w:style>
  <w:style w:type="paragraph" w:styleId="Nadpis1">
    <w:name w:val="heading 1"/>
    <w:basedOn w:val="Normln"/>
    <w:next w:val="Normln"/>
    <w:link w:val="Nadpis1Char"/>
    <w:uiPriority w:val="9"/>
    <w:qFormat/>
    <w:rsid w:val="0096170A"/>
    <w:pPr>
      <w:keepNext/>
      <w:keepLines/>
      <w:spacing w:before="480"/>
      <w:outlineLvl w:val="0"/>
    </w:pPr>
    <w:rPr>
      <w:b/>
      <w:bCs/>
      <w:color w:val="345A8A"/>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6170A"/>
    <w:rPr>
      <w:rFonts w:ascii="Calibri" w:eastAsia="Times New Roman" w:hAnsi="Calibri" w:cs="Times New Roman"/>
      <w:b/>
      <w:bCs/>
      <w:color w:val="345A8A"/>
      <w:sz w:val="32"/>
      <w:szCs w:val="32"/>
    </w:rPr>
  </w:style>
  <w:style w:type="paragraph" w:styleId="Zhlav">
    <w:name w:val="header"/>
    <w:basedOn w:val="Normln"/>
    <w:link w:val="ZhlavChar"/>
    <w:rsid w:val="009A3B2B"/>
    <w:pPr>
      <w:tabs>
        <w:tab w:val="center" w:pos="4153"/>
        <w:tab w:val="right" w:pos="8306"/>
      </w:tabs>
    </w:pPr>
  </w:style>
  <w:style w:type="character" w:customStyle="1" w:styleId="ZhlavChar">
    <w:name w:val="Záhlaví Char"/>
    <w:basedOn w:val="Standardnpsmoodstavce"/>
    <w:link w:val="Zhlav"/>
    <w:rsid w:val="009A3B2B"/>
    <w:rPr>
      <w:sz w:val="24"/>
      <w:szCs w:val="24"/>
    </w:rPr>
  </w:style>
  <w:style w:type="paragraph" w:styleId="Zpat">
    <w:name w:val="footer"/>
    <w:basedOn w:val="Normln"/>
    <w:link w:val="ZpatChar"/>
    <w:rsid w:val="009A3B2B"/>
    <w:pPr>
      <w:tabs>
        <w:tab w:val="center" w:pos="4153"/>
        <w:tab w:val="right" w:pos="8306"/>
      </w:tabs>
    </w:pPr>
  </w:style>
  <w:style w:type="character" w:customStyle="1" w:styleId="ZpatChar">
    <w:name w:val="Zápatí Char"/>
    <w:basedOn w:val="Standardnpsmoodstavce"/>
    <w:link w:val="Zpat"/>
    <w:rsid w:val="009A3B2B"/>
    <w:rPr>
      <w:sz w:val="24"/>
      <w:szCs w:val="24"/>
    </w:rPr>
  </w:style>
  <w:style w:type="character" w:styleId="Hypertextovodkaz">
    <w:name w:val="Hyperlink"/>
    <w:basedOn w:val="Standardnpsmoodstavce"/>
    <w:uiPriority w:val="99"/>
    <w:unhideWhenUsed/>
    <w:rsid w:val="00C64112"/>
    <w:rPr>
      <w:color w:val="0563C1" w:themeColor="hyperlink"/>
      <w:u w:val="single"/>
    </w:rPr>
  </w:style>
  <w:style w:type="paragraph" w:styleId="Odstavecseseznamem">
    <w:name w:val="List Paragraph"/>
    <w:basedOn w:val="Normln"/>
    <w:link w:val="OdstavecseseznamemChar"/>
    <w:uiPriority w:val="34"/>
    <w:qFormat/>
    <w:rsid w:val="00C64112"/>
    <w:pPr>
      <w:ind w:left="720"/>
      <w:contextualSpacing/>
    </w:pPr>
  </w:style>
  <w:style w:type="character" w:customStyle="1" w:styleId="OdstavecseseznamemChar">
    <w:name w:val="Odstavec se seznamem Char"/>
    <w:basedOn w:val="Standardnpsmoodstavce"/>
    <w:link w:val="Odstavecseseznamem"/>
    <w:uiPriority w:val="34"/>
    <w:rsid w:val="00C64112"/>
    <w:rPr>
      <w:rFonts w:ascii="Calibri" w:eastAsia="Times New Roman" w:hAnsi="Calibri"/>
      <w:sz w:val="22"/>
      <w:szCs w:val="22"/>
      <w:lang w:eastAsia="en-US"/>
    </w:rPr>
  </w:style>
  <w:style w:type="character" w:styleId="Odkaznakoment">
    <w:name w:val="annotation reference"/>
    <w:basedOn w:val="Standardnpsmoodstavce"/>
    <w:rsid w:val="004521FB"/>
    <w:rPr>
      <w:sz w:val="16"/>
      <w:szCs w:val="16"/>
    </w:rPr>
  </w:style>
  <w:style w:type="paragraph" w:styleId="Textkomente">
    <w:name w:val="annotation text"/>
    <w:basedOn w:val="Normln"/>
    <w:link w:val="TextkomenteChar"/>
    <w:rsid w:val="004521FB"/>
    <w:pPr>
      <w:spacing w:line="240" w:lineRule="auto"/>
    </w:pPr>
    <w:rPr>
      <w:sz w:val="20"/>
      <w:szCs w:val="20"/>
    </w:rPr>
  </w:style>
  <w:style w:type="character" w:customStyle="1" w:styleId="TextkomenteChar">
    <w:name w:val="Text komentáře Char"/>
    <w:basedOn w:val="Standardnpsmoodstavce"/>
    <w:link w:val="Textkomente"/>
    <w:rsid w:val="004521FB"/>
    <w:rPr>
      <w:rFonts w:ascii="Calibri" w:eastAsia="Times New Roman" w:hAnsi="Calibri"/>
      <w:lang w:eastAsia="en-US"/>
    </w:rPr>
  </w:style>
  <w:style w:type="paragraph" w:styleId="Pedmtkomente">
    <w:name w:val="annotation subject"/>
    <w:basedOn w:val="Textkomente"/>
    <w:next w:val="Textkomente"/>
    <w:link w:val="PedmtkomenteChar"/>
    <w:rsid w:val="004521FB"/>
    <w:rPr>
      <w:b/>
      <w:bCs/>
    </w:rPr>
  </w:style>
  <w:style w:type="character" w:customStyle="1" w:styleId="PedmtkomenteChar">
    <w:name w:val="Předmět komentáře Char"/>
    <w:basedOn w:val="TextkomenteChar"/>
    <w:link w:val="Pedmtkomente"/>
    <w:rsid w:val="004521FB"/>
    <w:rPr>
      <w:rFonts w:ascii="Calibri" w:eastAsia="Times New Roman" w:hAnsi="Calibri"/>
      <w:b/>
      <w:bCs/>
      <w:lang w:eastAsia="en-US"/>
    </w:rPr>
  </w:style>
  <w:style w:type="paragraph" w:styleId="Textbubliny">
    <w:name w:val="Balloon Text"/>
    <w:basedOn w:val="Normln"/>
    <w:link w:val="TextbublinyChar"/>
    <w:rsid w:val="004521F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4521FB"/>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dpr@uh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ina.eliasova@uhk.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hk.cz/Privacy-Policy" TargetMode="External"/><Relationship Id="rId5" Type="http://schemas.openxmlformats.org/officeDocument/2006/relationships/numbering" Target="numbering.xml"/><Relationship Id="rId15" Type="http://schemas.openxmlformats.org/officeDocument/2006/relationships/hyperlink" Target="http://www.uhk.cz/gdp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uh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piev3\OneDrive%20-%20Univerzita%20Hradec%20Kr&#225;lov&#233;\P&#345;&#237;lohy\FIM%20UHK\Marketing\dopisn&#237;%20pap&#237;ry_2021\fim_uhk-en_dopisni_papir.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55437CD5014A47BABD94971E428FC6" ma:contentTypeVersion="10" ma:contentTypeDescription="Vytvoří nový dokument" ma:contentTypeScope="" ma:versionID="a3c199388a7199b28f6a52fdf2040244">
  <xsd:schema xmlns:xsd="http://www.w3.org/2001/XMLSchema" xmlns:xs="http://www.w3.org/2001/XMLSchema" xmlns:p="http://schemas.microsoft.com/office/2006/metadata/properties" xmlns:ns3="7a586f6d-3e34-4c80-96ef-c03417decf2b" targetNamespace="http://schemas.microsoft.com/office/2006/metadata/properties" ma:root="true" ma:fieldsID="bb18fdd8a486ad7d55ca0e1735457417" ns3:_="">
    <xsd:import namespace="7a586f6d-3e34-4c80-96ef-c03417decf2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86f6d-3e34-4c80-96ef-c03417dec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4B7D4-9807-4FEA-B24C-BB9F19DDAD46}">
  <ds:schemaRefs>
    <ds:schemaRef ds:uri="http://schemas.microsoft.com/sharepoint/v3/contenttype/forms"/>
  </ds:schemaRefs>
</ds:datastoreItem>
</file>

<file path=customXml/itemProps2.xml><?xml version="1.0" encoding="utf-8"?>
<ds:datastoreItem xmlns:ds="http://schemas.openxmlformats.org/officeDocument/2006/customXml" ds:itemID="{C799C54E-1973-4CAE-979D-75D08D311A00}">
  <ds:schemaRefs>
    <ds:schemaRef ds:uri="http://purl.org/dc/elements/1.1/"/>
    <ds:schemaRef ds:uri="http://schemas.microsoft.com/office/2006/documentManagement/types"/>
    <ds:schemaRef ds:uri="http://purl.org/dc/terms/"/>
    <ds:schemaRef ds:uri="http://purl.org/dc/dcmitype/"/>
    <ds:schemaRef ds:uri="http://www.w3.org/XML/1998/namespace"/>
    <ds:schemaRef ds:uri="7a586f6d-3e34-4c80-96ef-c03417decf2b"/>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0929C8B-FD74-4B5A-B27B-53665B82C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86f6d-3e34-4c80-96ef-c03417dec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B87F3-3DDD-4D57-8CBA-CDE7464D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fim_uhk-en_dopisni_papir</Template>
  <TotalTime>43</TotalTime>
  <Pages>4</Pages>
  <Words>1386</Words>
  <Characters>7218</Characters>
  <Application>Microsoft Office Word</Application>
  <DocSecurity>0</DocSecurity>
  <Lines>60</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virginurban</Company>
  <LinksUpToDate>false</LinksUpToDate>
  <CharactersWithSpaces>8587</CharactersWithSpaces>
  <SharedDoc>false</SharedDoc>
  <HLinks>
    <vt:vector size="6" baseType="variant">
      <vt:variant>
        <vt:i4>3473446</vt:i4>
      </vt:variant>
      <vt:variant>
        <vt:i4>-1</vt:i4>
      </vt:variant>
      <vt:variant>
        <vt:i4>2056</vt:i4>
      </vt:variant>
      <vt:variant>
        <vt:i4>1</vt:i4>
      </vt:variant>
      <vt:variant>
        <vt:lpwstr>UHK_FF_logo_100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Pospíchalová Eva 2</dc:creator>
  <cp:keywords/>
  <dc:description/>
  <cp:lastModifiedBy>Pospíchalová Eva 2</cp:lastModifiedBy>
  <cp:revision>8</cp:revision>
  <cp:lastPrinted>2010-04-11T11:49:00Z</cp:lastPrinted>
  <dcterms:created xsi:type="dcterms:W3CDTF">2021-07-08T09:01:00Z</dcterms:created>
  <dcterms:modified xsi:type="dcterms:W3CDTF">2021-08-26T11:24:00Z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0x0101004155437CD5014A47BABD94971E428FC6</vt:lpwstr>
  </property>
</Properties>
</file>